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018FB" w14:textId="77777777" w:rsidR="00D446A0" w:rsidRDefault="00D446A0" w:rsidP="00D446A0">
      <w:pPr>
        <w:pStyle w:val="BodyText"/>
        <w:ind w:left="113"/>
        <w:rPr>
          <w:rFonts w:ascii="Times New Roman"/>
          <w:sz w:val="20"/>
        </w:rPr>
      </w:pPr>
    </w:p>
    <w:p w14:paraId="379B44D4" w14:textId="77777777" w:rsidR="00D446A0" w:rsidRDefault="00D446A0" w:rsidP="00D446A0">
      <w:pPr>
        <w:pStyle w:val="BodyText"/>
        <w:rPr>
          <w:rFonts w:ascii="Times New Roman"/>
          <w:sz w:val="20"/>
        </w:rPr>
      </w:pPr>
      <w:r>
        <w:rPr>
          <w:b/>
          <w:bCs/>
          <w:noProof/>
        </w:rPr>
        <w:drawing>
          <wp:inline distT="0" distB="0" distL="0" distR="0" wp14:anchorId="4CB6EFC6" wp14:editId="21196463">
            <wp:extent cx="2009775" cy="548005"/>
            <wp:effectExtent l="0" t="0" r="9525" b="444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FONDI 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472" cy="55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C4537" w14:textId="77777777" w:rsidR="00D446A0" w:rsidRDefault="00D446A0" w:rsidP="00D446A0">
      <w:pPr>
        <w:pStyle w:val="BodyText"/>
        <w:rPr>
          <w:rFonts w:ascii="Times New Roman"/>
          <w:sz w:val="20"/>
        </w:rPr>
      </w:pPr>
    </w:p>
    <w:p w14:paraId="1DE844C5" w14:textId="77777777" w:rsidR="00D446A0" w:rsidRDefault="00D446A0" w:rsidP="00D446A0">
      <w:pPr>
        <w:pStyle w:val="BodyText"/>
        <w:rPr>
          <w:rFonts w:ascii="Times New Roman"/>
          <w:sz w:val="20"/>
        </w:rPr>
      </w:pPr>
    </w:p>
    <w:p w14:paraId="72A301B8" w14:textId="77777777" w:rsidR="00D446A0" w:rsidRDefault="00D446A0" w:rsidP="00D446A0">
      <w:pPr>
        <w:pStyle w:val="BodyText"/>
        <w:rPr>
          <w:rFonts w:ascii="Times New Roman"/>
          <w:sz w:val="20"/>
        </w:rPr>
      </w:pPr>
    </w:p>
    <w:p w14:paraId="7285ECF9" w14:textId="1F655234" w:rsidR="00D446A0" w:rsidRDefault="006D6DFB" w:rsidP="00D446A0">
      <w:pPr>
        <w:pStyle w:val="BodyText"/>
        <w:spacing w:before="2"/>
        <w:rPr>
          <w:rFonts w:ascii="Times New Roman"/>
          <w:sz w:val="20"/>
        </w:rPr>
      </w:pPr>
      <w:r>
        <w:rPr>
          <w:noProof/>
          <w:lang w:val="mk-MK" w:eastAsia="mk-MK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62CDB31" wp14:editId="3D05B7B4">
                <wp:simplePos x="0" y="0"/>
                <wp:positionH relativeFrom="page">
                  <wp:posOffset>6448425</wp:posOffset>
                </wp:positionH>
                <wp:positionV relativeFrom="paragraph">
                  <wp:posOffset>175895</wp:posOffset>
                </wp:positionV>
                <wp:extent cx="923925" cy="257175"/>
                <wp:effectExtent l="0" t="0" r="9525" b="9525"/>
                <wp:wrapTopAndBottom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7C33F8" w14:textId="77777777" w:rsidR="002D0AA4" w:rsidRDefault="002D0AA4" w:rsidP="00D446A0">
                            <w:pPr>
                              <w:pStyle w:val="BodyText"/>
                              <w:spacing w:before="73"/>
                              <w:ind w:left="262"/>
                            </w:pPr>
                            <w:r>
                              <w:t>QF-A-018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2CDB3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07.75pt;margin-top:13.85pt;width:72.75pt;height:20.2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" filled="f" strokeweight=".5pt">
                <v:textbox inset="0,0,0,0">
                  <w:txbxContent>
                    <w:p w14:paraId="7D7C33F8" w14:textId="77777777" w:rsidR="002D0AA4" w:rsidRDefault="002D0AA4" w:rsidP="00D446A0">
                      <w:pPr>
                        <w:pStyle w:val="BodyText"/>
                        <w:spacing w:before="73"/>
                        <w:ind w:left="262"/>
                      </w:pPr>
                      <w:r>
                        <w:t>QF-A-018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E0F37C" w14:textId="77777777" w:rsidR="00D446A0" w:rsidRDefault="00D446A0" w:rsidP="00D446A0">
      <w:pPr>
        <w:pStyle w:val="BodyText"/>
        <w:rPr>
          <w:rFonts w:ascii="Times New Roman"/>
          <w:sz w:val="20"/>
        </w:rPr>
      </w:pPr>
    </w:p>
    <w:p w14:paraId="4EE9AC98" w14:textId="77777777" w:rsidR="00D446A0" w:rsidRDefault="00D446A0" w:rsidP="00D446A0">
      <w:pPr>
        <w:pStyle w:val="BodyText"/>
        <w:rPr>
          <w:rFonts w:ascii="Times New Roman"/>
          <w:sz w:val="20"/>
        </w:rPr>
      </w:pPr>
    </w:p>
    <w:p w14:paraId="758F272C" w14:textId="77777777" w:rsidR="00D446A0" w:rsidRDefault="00D446A0" w:rsidP="00D446A0">
      <w:pPr>
        <w:pStyle w:val="BodyText"/>
        <w:rPr>
          <w:rFonts w:ascii="Times New Roman"/>
          <w:sz w:val="20"/>
        </w:rPr>
      </w:pPr>
    </w:p>
    <w:p w14:paraId="0FDEA8AA" w14:textId="77777777" w:rsidR="00D446A0" w:rsidRDefault="00D446A0" w:rsidP="00D446A0">
      <w:pPr>
        <w:pStyle w:val="BodyText"/>
        <w:rPr>
          <w:rFonts w:ascii="Times New Roman"/>
          <w:sz w:val="20"/>
        </w:rPr>
      </w:pPr>
    </w:p>
    <w:p w14:paraId="6BF947F7" w14:textId="77777777" w:rsidR="00D446A0" w:rsidRDefault="00D446A0" w:rsidP="00D446A0">
      <w:pPr>
        <w:pStyle w:val="BodyText"/>
        <w:rPr>
          <w:rFonts w:ascii="Times New Roman"/>
          <w:sz w:val="20"/>
        </w:rPr>
      </w:pPr>
    </w:p>
    <w:p w14:paraId="554AB023" w14:textId="77777777" w:rsidR="00D446A0" w:rsidRDefault="00D446A0" w:rsidP="00D446A0">
      <w:pPr>
        <w:pStyle w:val="BodyText"/>
        <w:rPr>
          <w:rFonts w:ascii="Times New Roman"/>
          <w:sz w:val="20"/>
        </w:rPr>
      </w:pPr>
    </w:p>
    <w:p w14:paraId="2D540DA7" w14:textId="77777777" w:rsidR="00D446A0" w:rsidRDefault="00D446A0" w:rsidP="00D446A0">
      <w:pPr>
        <w:pStyle w:val="BodyText"/>
        <w:rPr>
          <w:rFonts w:ascii="Times New Roman"/>
          <w:sz w:val="20"/>
        </w:rPr>
      </w:pPr>
    </w:p>
    <w:p w14:paraId="0C9C7878" w14:textId="77777777" w:rsidR="00D446A0" w:rsidRDefault="00D446A0" w:rsidP="00D446A0">
      <w:pPr>
        <w:pStyle w:val="BodyText"/>
        <w:rPr>
          <w:rFonts w:ascii="Times New Roman"/>
          <w:sz w:val="20"/>
        </w:rPr>
      </w:pPr>
    </w:p>
    <w:p w14:paraId="69C63AEE" w14:textId="77777777" w:rsidR="00D446A0" w:rsidRDefault="00D446A0" w:rsidP="00D446A0">
      <w:pPr>
        <w:pStyle w:val="BodyText"/>
        <w:jc w:val="center"/>
        <w:rPr>
          <w:b/>
          <w:bCs/>
        </w:rPr>
      </w:pPr>
    </w:p>
    <w:p w14:paraId="74CFA429" w14:textId="77777777" w:rsidR="00D446A0" w:rsidRDefault="00D446A0" w:rsidP="00D446A0">
      <w:pPr>
        <w:pStyle w:val="BodyText"/>
        <w:jc w:val="center"/>
        <w:rPr>
          <w:b/>
          <w:bCs/>
        </w:rPr>
      </w:pPr>
    </w:p>
    <w:p w14:paraId="5CD9A1B8" w14:textId="77777777" w:rsidR="00D446A0" w:rsidRDefault="00D446A0" w:rsidP="00D446A0">
      <w:pPr>
        <w:pStyle w:val="BodyText"/>
        <w:jc w:val="center"/>
        <w:rPr>
          <w:b/>
          <w:bCs/>
        </w:rPr>
      </w:pPr>
    </w:p>
    <w:p w14:paraId="241DEE2E" w14:textId="77777777" w:rsidR="00D446A0" w:rsidRDefault="00D446A0" w:rsidP="00D446A0">
      <w:pPr>
        <w:pStyle w:val="BodyText"/>
        <w:jc w:val="center"/>
        <w:rPr>
          <w:b/>
          <w:bCs/>
        </w:rPr>
      </w:pPr>
    </w:p>
    <w:p w14:paraId="2B47287D" w14:textId="77777777" w:rsidR="00D446A0" w:rsidRPr="00B2084F" w:rsidRDefault="00D446A0" w:rsidP="00D446A0">
      <w:pPr>
        <w:pStyle w:val="BodyText"/>
        <w:jc w:val="center"/>
        <w:rPr>
          <w:b/>
          <w:bCs/>
        </w:rPr>
      </w:pPr>
      <w:r w:rsidRPr="00B2084F">
        <w:rPr>
          <w:b/>
          <w:bCs/>
        </w:rPr>
        <w:t>PLANI FINANCIAR</w:t>
      </w:r>
    </w:p>
    <w:p w14:paraId="63E90BB7" w14:textId="77777777" w:rsidR="00D446A0" w:rsidRDefault="00D446A0" w:rsidP="00D446A0">
      <w:pPr>
        <w:pStyle w:val="BodyText"/>
        <w:jc w:val="center"/>
        <w:rPr>
          <w:b/>
          <w:bCs/>
        </w:rPr>
      </w:pPr>
      <w:r>
        <w:rPr>
          <w:b/>
          <w:bCs/>
        </w:rPr>
        <w:t>I</w:t>
      </w:r>
      <w:r w:rsidRPr="00B2084F">
        <w:rPr>
          <w:b/>
          <w:bCs/>
        </w:rPr>
        <w:t xml:space="preserve"> FONDIT T</w:t>
      </w:r>
      <w:r>
        <w:rPr>
          <w:b/>
          <w:bCs/>
        </w:rPr>
        <w:t xml:space="preserve">Ë SIGURIMIT TË DEPOZITAVE </w:t>
      </w:r>
    </w:p>
    <w:p w14:paraId="7E73502E" w14:textId="77777777" w:rsidR="00D446A0" w:rsidRDefault="00D446A0" w:rsidP="00D446A0">
      <w:pPr>
        <w:pStyle w:val="BodyText"/>
        <w:jc w:val="center"/>
        <w:rPr>
          <w:b/>
        </w:rPr>
      </w:pPr>
      <w:r>
        <w:rPr>
          <w:b/>
          <w:bCs/>
        </w:rPr>
        <w:t>PË</w:t>
      </w:r>
      <w:r w:rsidRPr="00B2084F">
        <w:rPr>
          <w:b/>
          <w:bCs/>
        </w:rPr>
        <w:t>R</w:t>
      </w:r>
      <w:r>
        <w:rPr>
          <w:b/>
          <w:bCs/>
        </w:rPr>
        <w:t xml:space="preserve"> VITIN</w:t>
      </w:r>
      <w:r w:rsidRPr="00B2084F">
        <w:rPr>
          <w:b/>
          <w:bCs/>
        </w:rPr>
        <w:t xml:space="preserve"> 2021</w:t>
      </w:r>
    </w:p>
    <w:p w14:paraId="28D7F9B6" w14:textId="77777777" w:rsidR="00D446A0" w:rsidRDefault="00D446A0" w:rsidP="00D446A0">
      <w:pPr>
        <w:pStyle w:val="BodyText"/>
        <w:rPr>
          <w:b/>
        </w:rPr>
      </w:pPr>
    </w:p>
    <w:p w14:paraId="00937E7B" w14:textId="77777777" w:rsidR="00D446A0" w:rsidRDefault="00D446A0" w:rsidP="00D446A0">
      <w:pPr>
        <w:pStyle w:val="BodyText"/>
        <w:rPr>
          <w:b/>
        </w:rPr>
      </w:pPr>
    </w:p>
    <w:p w14:paraId="3567F379" w14:textId="77777777" w:rsidR="00D446A0" w:rsidRDefault="00D446A0" w:rsidP="00D446A0">
      <w:pPr>
        <w:pStyle w:val="BodyText"/>
        <w:rPr>
          <w:b/>
        </w:rPr>
      </w:pPr>
    </w:p>
    <w:p w14:paraId="6FF44B09" w14:textId="77777777" w:rsidR="00D446A0" w:rsidRDefault="00D446A0" w:rsidP="00D446A0">
      <w:pPr>
        <w:pStyle w:val="BodyText"/>
        <w:rPr>
          <w:b/>
        </w:rPr>
      </w:pPr>
    </w:p>
    <w:p w14:paraId="09EF9B06" w14:textId="77777777" w:rsidR="00D446A0" w:rsidRDefault="00D446A0" w:rsidP="00D446A0">
      <w:pPr>
        <w:pStyle w:val="BodyText"/>
        <w:rPr>
          <w:b/>
        </w:rPr>
      </w:pPr>
    </w:p>
    <w:p w14:paraId="481AE74E" w14:textId="77777777" w:rsidR="00D446A0" w:rsidRDefault="00D446A0" w:rsidP="00D446A0">
      <w:pPr>
        <w:pStyle w:val="BodyText"/>
        <w:rPr>
          <w:b/>
        </w:rPr>
      </w:pPr>
    </w:p>
    <w:p w14:paraId="4B288908" w14:textId="77777777" w:rsidR="00D446A0" w:rsidRDefault="00D446A0" w:rsidP="00D446A0">
      <w:pPr>
        <w:pStyle w:val="BodyText"/>
        <w:rPr>
          <w:b/>
        </w:rPr>
      </w:pPr>
    </w:p>
    <w:p w14:paraId="6D1DCEBF" w14:textId="77777777" w:rsidR="00D446A0" w:rsidRDefault="00D446A0" w:rsidP="00D446A0">
      <w:pPr>
        <w:pStyle w:val="BodyText"/>
        <w:rPr>
          <w:b/>
        </w:rPr>
      </w:pPr>
    </w:p>
    <w:p w14:paraId="2B91633C" w14:textId="77777777" w:rsidR="00D446A0" w:rsidRDefault="00D446A0" w:rsidP="00D446A0">
      <w:pPr>
        <w:pStyle w:val="BodyText"/>
        <w:rPr>
          <w:b/>
        </w:rPr>
      </w:pPr>
    </w:p>
    <w:p w14:paraId="0398B35E" w14:textId="77777777" w:rsidR="00D446A0" w:rsidRDefault="00D446A0" w:rsidP="00D446A0">
      <w:pPr>
        <w:pStyle w:val="BodyText"/>
        <w:rPr>
          <w:b/>
        </w:rPr>
      </w:pPr>
    </w:p>
    <w:p w14:paraId="1425C3F7" w14:textId="77777777" w:rsidR="00D446A0" w:rsidRDefault="00D446A0" w:rsidP="00D446A0">
      <w:pPr>
        <w:pStyle w:val="BodyText"/>
        <w:rPr>
          <w:b/>
        </w:rPr>
      </w:pPr>
    </w:p>
    <w:p w14:paraId="07DB91A8" w14:textId="77777777" w:rsidR="00D446A0" w:rsidRDefault="00D446A0" w:rsidP="00D446A0">
      <w:pPr>
        <w:pStyle w:val="BodyText"/>
        <w:rPr>
          <w:b/>
        </w:rPr>
      </w:pPr>
    </w:p>
    <w:p w14:paraId="0D6F92FB" w14:textId="77777777" w:rsidR="00D446A0" w:rsidRDefault="00D446A0" w:rsidP="00D446A0">
      <w:pPr>
        <w:pStyle w:val="BodyText"/>
        <w:rPr>
          <w:b/>
        </w:rPr>
      </w:pPr>
    </w:p>
    <w:p w14:paraId="0C665C76" w14:textId="77777777" w:rsidR="00D446A0" w:rsidRDefault="00D446A0" w:rsidP="00D446A0">
      <w:pPr>
        <w:pStyle w:val="BodyText"/>
        <w:rPr>
          <w:b/>
        </w:rPr>
      </w:pPr>
    </w:p>
    <w:p w14:paraId="4DF5D3F6" w14:textId="77777777" w:rsidR="00D446A0" w:rsidRDefault="00D446A0" w:rsidP="00D446A0">
      <w:pPr>
        <w:pStyle w:val="BodyText"/>
        <w:spacing w:before="2"/>
        <w:rPr>
          <w:b/>
        </w:rPr>
      </w:pPr>
    </w:p>
    <w:p w14:paraId="6AD16DF0" w14:textId="77777777" w:rsidR="00D446A0" w:rsidRDefault="00D446A0" w:rsidP="00D446A0">
      <w:pPr>
        <w:pStyle w:val="BodyText"/>
        <w:jc w:val="center"/>
        <w:rPr>
          <w:b/>
          <w:bCs/>
        </w:rPr>
      </w:pPr>
    </w:p>
    <w:p w14:paraId="7F738DC4" w14:textId="77777777" w:rsidR="00D446A0" w:rsidRDefault="00D446A0" w:rsidP="00D446A0">
      <w:pPr>
        <w:pStyle w:val="BodyText"/>
        <w:jc w:val="center"/>
        <w:rPr>
          <w:b/>
          <w:sz w:val="20"/>
        </w:rPr>
      </w:pPr>
      <w:proofErr w:type="spellStart"/>
      <w:r w:rsidRPr="00B2084F">
        <w:rPr>
          <w:b/>
          <w:bCs/>
        </w:rPr>
        <w:t>Shkup</w:t>
      </w:r>
      <w:proofErr w:type="spellEnd"/>
      <w:r w:rsidRPr="00B2084F">
        <w:rPr>
          <w:b/>
          <w:bCs/>
        </w:rPr>
        <w:t xml:space="preserve">, </w:t>
      </w:r>
      <w:proofErr w:type="spellStart"/>
      <w:r w:rsidRPr="00B2084F">
        <w:rPr>
          <w:b/>
          <w:bCs/>
        </w:rPr>
        <w:t>Dhjetor</w:t>
      </w:r>
      <w:proofErr w:type="spellEnd"/>
      <w:r w:rsidRPr="00B2084F">
        <w:rPr>
          <w:b/>
          <w:bCs/>
        </w:rPr>
        <w:t xml:space="preserve"> 2020</w:t>
      </w:r>
    </w:p>
    <w:p w14:paraId="0F128288" w14:textId="77777777" w:rsidR="00D446A0" w:rsidRDefault="00D446A0" w:rsidP="00D446A0">
      <w:pPr>
        <w:pStyle w:val="BodyText"/>
        <w:rPr>
          <w:b/>
          <w:sz w:val="20"/>
        </w:rPr>
      </w:pPr>
    </w:p>
    <w:p w14:paraId="5426454A" w14:textId="77777777" w:rsidR="00D446A0" w:rsidRDefault="00D446A0" w:rsidP="00D446A0">
      <w:pPr>
        <w:pStyle w:val="BodyText"/>
        <w:rPr>
          <w:b/>
          <w:sz w:val="20"/>
        </w:rPr>
      </w:pPr>
    </w:p>
    <w:p w14:paraId="5B3D1653" w14:textId="77777777" w:rsidR="00D446A0" w:rsidRDefault="00D446A0" w:rsidP="00D446A0">
      <w:pPr>
        <w:pStyle w:val="BodyText"/>
        <w:rPr>
          <w:b/>
          <w:sz w:val="20"/>
        </w:rPr>
      </w:pPr>
    </w:p>
    <w:p w14:paraId="518E6450" w14:textId="77777777" w:rsidR="00D446A0" w:rsidRDefault="00D446A0" w:rsidP="00D446A0">
      <w:pPr>
        <w:pStyle w:val="BodyText"/>
        <w:rPr>
          <w:b/>
          <w:sz w:val="20"/>
        </w:rPr>
      </w:pPr>
    </w:p>
    <w:p w14:paraId="5EAB3C0F" w14:textId="77777777" w:rsidR="00D446A0" w:rsidRDefault="00D446A0" w:rsidP="00D446A0">
      <w:pPr>
        <w:pStyle w:val="BodyText"/>
        <w:rPr>
          <w:b/>
          <w:sz w:val="20"/>
        </w:rPr>
      </w:pPr>
    </w:p>
    <w:p w14:paraId="6A2BF3F9" w14:textId="77777777" w:rsidR="00D446A0" w:rsidRDefault="00D446A0" w:rsidP="00D446A0">
      <w:pPr>
        <w:pStyle w:val="BodyText"/>
        <w:rPr>
          <w:b/>
          <w:sz w:val="20"/>
        </w:rPr>
      </w:pPr>
    </w:p>
    <w:p w14:paraId="333B8035" w14:textId="77777777" w:rsidR="00D446A0" w:rsidRDefault="00D446A0" w:rsidP="00D446A0">
      <w:pPr>
        <w:pStyle w:val="BodyText"/>
        <w:rPr>
          <w:b/>
          <w:sz w:val="20"/>
        </w:rPr>
      </w:pPr>
    </w:p>
    <w:p w14:paraId="0CB2488C" w14:textId="77777777" w:rsidR="00D446A0" w:rsidRDefault="00D446A0" w:rsidP="00D446A0">
      <w:pPr>
        <w:pStyle w:val="BodyText"/>
        <w:rPr>
          <w:b/>
          <w:sz w:val="20"/>
        </w:rPr>
      </w:pPr>
    </w:p>
    <w:p w14:paraId="2E95EDCA" w14:textId="77777777" w:rsidR="00D446A0" w:rsidRDefault="00D446A0" w:rsidP="00D446A0">
      <w:pPr>
        <w:pStyle w:val="BodyText"/>
        <w:spacing w:before="7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1E1CD9A" wp14:editId="2E996EE1">
            <wp:simplePos x="0" y="0"/>
            <wp:positionH relativeFrom="page">
              <wp:posOffset>665441</wp:posOffset>
            </wp:positionH>
            <wp:positionV relativeFrom="paragraph">
              <wp:posOffset>184831</wp:posOffset>
            </wp:positionV>
            <wp:extent cx="6210529" cy="2476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0529" cy="24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D02A6F" w14:textId="77777777" w:rsidR="00D446A0" w:rsidRDefault="00D446A0" w:rsidP="00D446A0">
      <w:pPr>
        <w:pStyle w:val="BodyText"/>
        <w:spacing w:before="8"/>
        <w:rPr>
          <w:b/>
          <w:sz w:val="17"/>
        </w:rPr>
      </w:pPr>
    </w:p>
    <w:p w14:paraId="74F8CC2C" w14:textId="77777777" w:rsidR="00D446A0" w:rsidRDefault="00D446A0" w:rsidP="00D446A0">
      <w:pPr>
        <w:rPr>
          <w:sz w:val="17"/>
        </w:rPr>
        <w:sectPr w:rsidR="00D446A0">
          <w:type w:val="continuous"/>
          <w:pgSz w:w="12240" w:h="15840"/>
          <w:pgMar w:top="560" w:right="220" w:bottom="280" w:left="760" w:header="720" w:footer="720" w:gutter="0"/>
          <w:cols w:space="720"/>
        </w:sectPr>
      </w:pPr>
    </w:p>
    <w:p w14:paraId="07BDAAC0" w14:textId="77777777" w:rsidR="00D446A0" w:rsidRPr="00B2084F" w:rsidRDefault="00D446A0" w:rsidP="00D446A0">
      <w:pPr>
        <w:ind w:left="5680"/>
        <w:rPr>
          <w:rFonts w:ascii="Cambria" w:hAnsi="Cambria"/>
          <w:b/>
          <w:sz w:val="16"/>
        </w:rPr>
      </w:pPr>
      <w:r>
        <w:rPr>
          <w:rFonts w:ascii="Cambria" w:hAnsi="Cambria"/>
          <w:b/>
          <w:sz w:val="16"/>
        </w:rPr>
        <w:t xml:space="preserve">                          </w:t>
      </w:r>
      <w:r w:rsidRPr="00B2084F">
        <w:rPr>
          <w:rFonts w:ascii="Cambria" w:hAnsi="Cambria"/>
          <w:b/>
          <w:sz w:val="16"/>
        </w:rPr>
        <w:t xml:space="preserve">Rr. "11 </w:t>
      </w:r>
      <w:proofErr w:type="spellStart"/>
      <w:r w:rsidRPr="00B2084F">
        <w:rPr>
          <w:rFonts w:ascii="Cambria" w:hAnsi="Cambria"/>
          <w:b/>
          <w:sz w:val="16"/>
        </w:rPr>
        <w:t>Tetori</w:t>
      </w:r>
      <w:proofErr w:type="spellEnd"/>
      <w:r w:rsidRPr="00B2084F">
        <w:rPr>
          <w:rFonts w:ascii="Cambria" w:hAnsi="Cambria"/>
          <w:b/>
          <w:sz w:val="16"/>
        </w:rPr>
        <w:t>" nr.18</w:t>
      </w:r>
    </w:p>
    <w:p w14:paraId="124C377C" w14:textId="77777777" w:rsidR="00D446A0" w:rsidRDefault="00D446A0" w:rsidP="00D446A0">
      <w:pPr>
        <w:ind w:left="5680" w:firstLine="1481"/>
        <w:jc w:val="right"/>
        <w:rPr>
          <w:rFonts w:ascii="Cambria" w:hAnsi="Cambria"/>
          <w:b/>
          <w:sz w:val="16"/>
        </w:rPr>
      </w:pPr>
      <w:r>
        <w:rPr>
          <w:rFonts w:ascii="Cambria" w:hAnsi="Cambria"/>
          <w:b/>
          <w:sz w:val="16"/>
        </w:rPr>
        <w:t>1000,Shkup</w:t>
      </w:r>
      <w:r w:rsidRPr="00B2084F">
        <w:rPr>
          <w:rFonts w:ascii="Cambria" w:hAnsi="Cambria"/>
          <w:b/>
          <w:sz w:val="16"/>
        </w:rPr>
        <w:t xml:space="preserve">Republika e </w:t>
      </w:r>
      <w:proofErr w:type="spellStart"/>
      <w:r w:rsidRPr="00B2084F">
        <w:rPr>
          <w:rFonts w:ascii="Cambria" w:hAnsi="Cambria"/>
          <w:b/>
          <w:sz w:val="16"/>
        </w:rPr>
        <w:t>Maqedonisë</w:t>
      </w:r>
      <w:proofErr w:type="spellEnd"/>
      <w:r>
        <w:rPr>
          <w:rFonts w:ascii="Cambria" w:hAnsi="Cambria"/>
          <w:b/>
          <w:sz w:val="16"/>
        </w:rPr>
        <w:t xml:space="preserve"> </w:t>
      </w:r>
      <w:proofErr w:type="spellStart"/>
      <w:r>
        <w:rPr>
          <w:rFonts w:ascii="Cambria" w:hAnsi="Cambria"/>
          <w:b/>
          <w:sz w:val="16"/>
        </w:rPr>
        <w:t>së</w:t>
      </w:r>
      <w:proofErr w:type="spellEnd"/>
      <w:r>
        <w:rPr>
          <w:rFonts w:ascii="Cambria" w:hAnsi="Cambria"/>
          <w:b/>
          <w:sz w:val="16"/>
        </w:rPr>
        <w:t xml:space="preserve"> </w:t>
      </w:r>
      <w:proofErr w:type="spellStart"/>
      <w:r>
        <w:rPr>
          <w:rFonts w:ascii="Cambria" w:hAnsi="Cambria"/>
          <w:b/>
          <w:sz w:val="16"/>
        </w:rPr>
        <w:t>Veriut</w:t>
      </w:r>
      <w:proofErr w:type="spellEnd"/>
    </w:p>
    <w:p w14:paraId="10F93836" w14:textId="77777777" w:rsidR="00D446A0" w:rsidRDefault="00D446A0" w:rsidP="00D446A0">
      <w:pPr>
        <w:spacing w:before="101" w:line="187" w:lineRule="exact"/>
        <w:ind w:right="1301"/>
        <w:jc w:val="right"/>
        <w:rPr>
          <w:rFonts w:ascii="Cambria" w:hAnsi="Cambria"/>
          <w:b/>
          <w:sz w:val="16"/>
        </w:rPr>
      </w:pPr>
      <w:r>
        <w:br w:type="column"/>
      </w:r>
      <w:r>
        <w:rPr>
          <w:rFonts w:ascii="Cambria" w:hAnsi="Cambria"/>
          <w:b/>
          <w:sz w:val="16"/>
        </w:rPr>
        <w:t>Tel: 02</w:t>
      </w:r>
      <w:r>
        <w:rPr>
          <w:rFonts w:ascii="Cambria" w:hAnsi="Cambria"/>
          <w:b/>
          <w:spacing w:val="-3"/>
          <w:sz w:val="16"/>
        </w:rPr>
        <w:t xml:space="preserve"> </w:t>
      </w:r>
      <w:r>
        <w:rPr>
          <w:rFonts w:ascii="Cambria" w:hAnsi="Cambria"/>
          <w:b/>
          <w:sz w:val="16"/>
        </w:rPr>
        <w:t>32</w:t>
      </w:r>
      <w:r>
        <w:rPr>
          <w:rFonts w:ascii="Cambria" w:hAnsi="Cambria"/>
          <w:b/>
          <w:spacing w:val="-3"/>
          <w:sz w:val="16"/>
        </w:rPr>
        <w:t xml:space="preserve"> </w:t>
      </w:r>
      <w:r>
        <w:rPr>
          <w:rFonts w:ascii="Cambria" w:hAnsi="Cambria"/>
          <w:b/>
          <w:sz w:val="16"/>
        </w:rPr>
        <w:t>35 730</w:t>
      </w:r>
    </w:p>
    <w:p w14:paraId="43EE30E1" w14:textId="77777777" w:rsidR="00D446A0" w:rsidRDefault="00D446A0" w:rsidP="00D446A0">
      <w:pPr>
        <w:spacing w:line="187" w:lineRule="exact"/>
        <w:ind w:right="1301"/>
        <w:jc w:val="right"/>
        <w:rPr>
          <w:rFonts w:ascii="Cambria" w:hAnsi="Cambria"/>
          <w:b/>
          <w:sz w:val="16"/>
        </w:rPr>
      </w:pPr>
      <w:proofErr w:type="spellStart"/>
      <w:r>
        <w:rPr>
          <w:rFonts w:ascii="Cambria" w:hAnsi="Cambria"/>
          <w:b/>
          <w:sz w:val="16"/>
        </w:rPr>
        <w:t>faks</w:t>
      </w:r>
      <w:proofErr w:type="spellEnd"/>
      <w:r>
        <w:rPr>
          <w:rFonts w:ascii="Cambria" w:hAnsi="Cambria"/>
          <w:b/>
          <w:sz w:val="16"/>
        </w:rPr>
        <w:t>:</w:t>
      </w:r>
      <w:r>
        <w:rPr>
          <w:rFonts w:ascii="Cambria" w:hAnsi="Cambria"/>
          <w:b/>
          <w:spacing w:val="-2"/>
          <w:sz w:val="16"/>
        </w:rPr>
        <w:t xml:space="preserve"> </w:t>
      </w:r>
      <w:r>
        <w:rPr>
          <w:rFonts w:ascii="Cambria" w:hAnsi="Cambria"/>
          <w:b/>
          <w:sz w:val="16"/>
        </w:rPr>
        <w:t>02</w:t>
      </w:r>
      <w:r>
        <w:rPr>
          <w:rFonts w:ascii="Cambria" w:hAnsi="Cambria"/>
          <w:b/>
          <w:spacing w:val="-2"/>
          <w:sz w:val="16"/>
        </w:rPr>
        <w:t xml:space="preserve"> </w:t>
      </w:r>
      <w:r>
        <w:rPr>
          <w:rFonts w:ascii="Cambria" w:hAnsi="Cambria"/>
          <w:b/>
          <w:sz w:val="16"/>
        </w:rPr>
        <w:t>32</w:t>
      </w:r>
      <w:r>
        <w:rPr>
          <w:rFonts w:ascii="Cambria" w:hAnsi="Cambria"/>
          <w:b/>
          <w:spacing w:val="-1"/>
          <w:sz w:val="16"/>
        </w:rPr>
        <w:t xml:space="preserve"> </w:t>
      </w:r>
      <w:r>
        <w:rPr>
          <w:rFonts w:ascii="Cambria" w:hAnsi="Cambria"/>
          <w:b/>
          <w:sz w:val="16"/>
        </w:rPr>
        <w:t>96</w:t>
      </w:r>
      <w:r>
        <w:rPr>
          <w:rFonts w:ascii="Cambria" w:hAnsi="Cambria"/>
          <w:b/>
          <w:spacing w:val="-2"/>
          <w:sz w:val="16"/>
        </w:rPr>
        <w:t xml:space="preserve"> </w:t>
      </w:r>
      <w:r>
        <w:rPr>
          <w:rFonts w:ascii="Cambria" w:hAnsi="Cambria"/>
          <w:b/>
          <w:sz w:val="16"/>
        </w:rPr>
        <w:t>901</w:t>
      </w:r>
    </w:p>
    <w:p w14:paraId="23D60999" w14:textId="77777777" w:rsidR="00D446A0" w:rsidRDefault="000E7884" w:rsidP="00D446A0">
      <w:pPr>
        <w:ind w:left="408" w:right="1301" w:hanging="17"/>
        <w:jc w:val="right"/>
        <w:rPr>
          <w:rFonts w:ascii="Cambria"/>
          <w:b/>
          <w:sz w:val="16"/>
        </w:rPr>
      </w:pPr>
      <w:hyperlink r:id="rId9">
        <w:r w:rsidR="00D446A0">
          <w:rPr>
            <w:rFonts w:ascii="Cambria"/>
            <w:b/>
            <w:spacing w:val="-1"/>
            <w:sz w:val="16"/>
          </w:rPr>
          <w:t>info@fodsk.org.mk</w:t>
        </w:r>
      </w:hyperlink>
      <w:r w:rsidR="00D446A0">
        <w:rPr>
          <w:rFonts w:ascii="Cambria"/>
          <w:b/>
          <w:spacing w:val="-33"/>
          <w:sz w:val="16"/>
        </w:rPr>
        <w:t xml:space="preserve"> </w:t>
      </w:r>
      <w:hyperlink r:id="rId10">
        <w:r w:rsidR="00D446A0">
          <w:rPr>
            <w:rFonts w:ascii="Cambria"/>
            <w:b/>
            <w:spacing w:val="-1"/>
            <w:sz w:val="16"/>
          </w:rPr>
          <w:t>www.fodsk.org.mk</w:t>
        </w:r>
      </w:hyperlink>
    </w:p>
    <w:p w14:paraId="653AEE99" w14:textId="77777777" w:rsidR="00D446A0" w:rsidRDefault="00D446A0" w:rsidP="00D446A0">
      <w:pPr>
        <w:jc w:val="right"/>
        <w:rPr>
          <w:rFonts w:ascii="Cambria"/>
          <w:sz w:val="16"/>
        </w:rPr>
        <w:sectPr w:rsidR="00D446A0">
          <w:type w:val="continuous"/>
          <w:pgSz w:w="12240" w:h="15840"/>
          <w:pgMar w:top="560" w:right="220" w:bottom="280" w:left="760" w:header="720" w:footer="720" w:gutter="0"/>
          <w:cols w:num="2" w:space="720" w:equalWidth="0">
            <w:col w:w="8120" w:space="40"/>
            <w:col w:w="3100"/>
          </w:cols>
        </w:sectPr>
      </w:pPr>
    </w:p>
    <w:p w14:paraId="20E05061" w14:textId="77777777" w:rsidR="00D446A0" w:rsidRDefault="00D446A0" w:rsidP="00D446A0">
      <w:pPr>
        <w:pStyle w:val="BodyText"/>
        <w:rPr>
          <w:rFonts w:ascii="Cambria"/>
          <w:b/>
          <w:sz w:val="20"/>
        </w:rPr>
      </w:pPr>
    </w:p>
    <w:p w14:paraId="58786930" w14:textId="77777777" w:rsidR="00D446A0" w:rsidRDefault="00D446A0" w:rsidP="00D446A0">
      <w:pPr>
        <w:pStyle w:val="BodyText"/>
        <w:spacing w:before="6"/>
        <w:rPr>
          <w:rFonts w:ascii="Cambria"/>
          <w:b/>
          <w:sz w:val="25"/>
        </w:rPr>
      </w:pPr>
    </w:p>
    <w:p w14:paraId="1E682903" w14:textId="77777777" w:rsidR="00D446A0" w:rsidRDefault="00D446A0" w:rsidP="00D446A0">
      <w:pPr>
        <w:pStyle w:val="Heading1"/>
        <w:spacing w:before="52"/>
      </w:pPr>
      <w:r>
        <w:t>PËRMBAJTJA</w:t>
      </w:r>
    </w:p>
    <w:sdt>
      <w:sdtPr>
        <w:rPr>
          <w:i/>
          <w:iCs/>
          <w:sz w:val="22"/>
          <w:szCs w:val="22"/>
        </w:rPr>
        <w:id w:val="415450121"/>
        <w:docPartObj>
          <w:docPartGallery w:val="Table of Contents"/>
          <w:docPartUnique/>
        </w:docPartObj>
      </w:sdtPr>
      <w:sdtEndPr/>
      <w:sdtContent>
        <w:p w14:paraId="1CFA1203" w14:textId="77777777" w:rsidR="00D446A0" w:rsidRDefault="000E7884" w:rsidP="00D446A0">
          <w:pPr>
            <w:pStyle w:val="TOC1"/>
            <w:tabs>
              <w:tab w:val="left" w:leader="dot" w:pos="9931"/>
            </w:tabs>
            <w:spacing w:before="146"/>
            <w:ind w:firstLine="0"/>
          </w:pPr>
          <w:hyperlink w:anchor="_bookmark0" w:history="1">
            <w:r w:rsidR="00D446A0">
              <w:t>H Y R J E</w:t>
            </w:r>
            <w:r w:rsidR="00D446A0">
              <w:rPr>
                <w:rFonts w:ascii="Times New Roman" w:hAnsi="Times New Roman"/>
              </w:rPr>
              <w:tab/>
            </w:r>
            <w:r w:rsidR="00D446A0">
              <w:t>3</w:t>
            </w:r>
          </w:hyperlink>
        </w:p>
        <w:p w14:paraId="4091C03A" w14:textId="77777777" w:rsidR="00D446A0" w:rsidRDefault="000E7884" w:rsidP="00D446A0">
          <w:pPr>
            <w:pStyle w:val="TOC1"/>
            <w:numPr>
              <w:ilvl w:val="0"/>
              <w:numId w:val="11"/>
            </w:numPr>
            <w:tabs>
              <w:tab w:val="left" w:pos="832"/>
              <w:tab w:val="left" w:leader="dot" w:pos="9931"/>
            </w:tabs>
          </w:pPr>
          <w:hyperlink w:anchor="_bookmark1" w:history="1">
            <w:r w:rsidR="00D446A0">
              <w:t>SKENARI MAKROEKONOMIK PË</w:t>
            </w:r>
            <w:r w:rsidR="00D446A0" w:rsidRPr="000167AF">
              <w:t>R</w:t>
            </w:r>
            <w:r w:rsidR="002D0AA4">
              <w:t xml:space="preserve"> VITIN 2021 NË REPUBLI</w:t>
            </w:r>
            <w:r w:rsidR="00D446A0">
              <w:t>KË</w:t>
            </w:r>
            <w:r w:rsidR="00D446A0" w:rsidRPr="000167AF">
              <w:t>N E MAQEDONIS</w:t>
            </w:r>
            <w:r w:rsidR="00D446A0">
              <w:t>Ë SË VERIUT</w:t>
            </w:r>
            <w:r w:rsidR="00D446A0">
              <w:rPr>
                <w:rFonts w:ascii="Times New Roman" w:hAnsi="Times New Roman"/>
              </w:rPr>
              <w:tab/>
            </w:r>
            <w:r w:rsidR="00D446A0">
              <w:t>5</w:t>
            </w:r>
          </w:hyperlink>
        </w:p>
        <w:p w14:paraId="32884152" w14:textId="77777777" w:rsidR="00D446A0" w:rsidRDefault="000E7884" w:rsidP="00D446A0">
          <w:pPr>
            <w:pStyle w:val="TOC1"/>
            <w:numPr>
              <w:ilvl w:val="0"/>
              <w:numId w:val="11"/>
            </w:numPr>
            <w:tabs>
              <w:tab w:val="left" w:pos="885"/>
              <w:tab w:val="left" w:leader="dot" w:pos="9931"/>
            </w:tabs>
            <w:spacing w:before="121"/>
          </w:pPr>
          <w:hyperlink w:anchor="_bookmark2" w:history="1">
            <w:r w:rsidR="00D446A0">
              <w:t>BAZAT E PLANIT FINANCIAR TË</w:t>
            </w:r>
            <w:r w:rsidR="00D446A0" w:rsidRPr="000167AF">
              <w:t xml:space="preserve"> FONDIT T</w:t>
            </w:r>
            <w:r w:rsidR="00D446A0">
              <w:t xml:space="preserve">Ë SIGURIMIT TË </w:t>
            </w:r>
            <w:r w:rsidR="00D446A0" w:rsidRPr="000167AF">
              <w:t>DEPOZITAVE N</w:t>
            </w:r>
            <w:r w:rsidR="00D446A0">
              <w:t xml:space="preserve">Ë VITIN </w:t>
            </w:r>
            <w:r w:rsidR="00D446A0" w:rsidRPr="000167AF">
              <w:t>2021</w:t>
            </w:r>
            <w:r w:rsidR="00D446A0">
              <w:rPr>
                <w:rFonts w:ascii="Times New Roman" w:hAnsi="Times New Roman"/>
              </w:rPr>
              <w:tab/>
            </w:r>
            <w:r w:rsidR="00D446A0">
              <w:t>6</w:t>
            </w:r>
          </w:hyperlink>
        </w:p>
        <w:p w14:paraId="303EAEDF" w14:textId="77777777" w:rsidR="00D446A0" w:rsidRPr="006160CE" w:rsidRDefault="00D446A0" w:rsidP="00D446A0">
          <w:pPr>
            <w:pStyle w:val="TOC2"/>
            <w:tabs>
              <w:tab w:val="left" w:leader="dot" w:pos="10329"/>
            </w:tabs>
            <w:spacing w:before="0"/>
            <w:ind w:right="827"/>
            <w:rPr>
              <w:sz w:val="20"/>
              <w:szCs w:val="20"/>
            </w:rPr>
          </w:pPr>
          <w:r>
            <w:rPr>
              <w:sz w:val="20"/>
              <w:szCs w:val="20"/>
            </w:rPr>
            <w:t>II</w:t>
          </w:r>
          <w:r w:rsidRPr="006160CE">
            <w:rPr>
              <w:sz w:val="20"/>
              <w:szCs w:val="20"/>
            </w:rPr>
            <w:t>.1 DINAMIKA E PLANIFIKUAR E LËVIZJES SË</w:t>
          </w:r>
          <w:r>
            <w:rPr>
              <w:sz w:val="20"/>
              <w:szCs w:val="20"/>
            </w:rPr>
            <w:t xml:space="preserve"> </w:t>
          </w:r>
          <w:r w:rsidRPr="006160CE">
            <w:rPr>
              <w:sz w:val="20"/>
              <w:szCs w:val="20"/>
            </w:rPr>
            <w:t>BAZËS SË DEPOZITAVE TË ANËTARËVE TË FONDIT NË PJESËN E FONDEVE TË POPULLSISË GJAT</w:t>
          </w:r>
          <w:r w:rsidR="00FD6AFD">
            <w:rPr>
              <w:sz w:val="20"/>
              <w:szCs w:val="20"/>
            </w:rPr>
            <w:t>Ë</w:t>
          </w:r>
          <w:r w:rsidRPr="006160CE">
            <w:rPr>
              <w:sz w:val="20"/>
              <w:szCs w:val="20"/>
            </w:rPr>
            <w:t xml:space="preserve"> VITIT 2021 ……</w:t>
          </w:r>
          <w:r>
            <w:rPr>
              <w:sz w:val="20"/>
              <w:szCs w:val="20"/>
            </w:rPr>
            <w:t>...</w:t>
          </w:r>
          <w:r w:rsidRPr="006160CE">
            <w:rPr>
              <w:sz w:val="20"/>
              <w:szCs w:val="20"/>
            </w:rPr>
            <w:t>……………………………………………………………………………………………………</w:t>
          </w:r>
          <w:r>
            <w:rPr>
              <w:sz w:val="20"/>
              <w:szCs w:val="20"/>
            </w:rPr>
            <w:t>………..</w:t>
          </w:r>
          <w:r w:rsidRPr="006160CE">
            <w:rPr>
              <w:sz w:val="20"/>
              <w:szCs w:val="20"/>
            </w:rPr>
            <w:t>…..6</w:t>
          </w:r>
        </w:p>
        <w:p w14:paraId="6FC770CF" w14:textId="77777777" w:rsidR="00D446A0" w:rsidRPr="00AB2AA9" w:rsidRDefault="00D446A0" w:rsidP="00D446A0">
          <w:pPr>
            <w:pStyle w:val="TOC1"/>
            <w:tabs>
              <w:tab w:val="left" w:pos="937"/>
            </w:tabs>
            <w:spacing w:before="122"/>
            <w:ind w:left="936" w:right="770" w:firstLine="0"/>
            <w:rPr>
              <w:b w:val="0"/>
              <w:bCs w:val="0"/>
            </w:rPr>
          </w:pPr>
          <w:r w:rsidRPr="00AB2AA9">
            <w:rPr>
              <w:b w:val="0"/>
              <w:bCs w:val="0"/>
            </w:rPr>
            <w:t>II.2 DINAMIKA E PLANIFIKUAR MUJORE E LËVIZJES  DHE GJENDJET E PORTFOLIT TË INVESTIMEVE TË FONDIT TË SIGURIMIT TË DEPOZITAVE NË</w:t>
          </w:r>
          <w:r>
            <w:rPr>
              <w:b w:val="0"/>
              <w:bCs w:val="0"/>
            </w:rPr>
            <w:t xml:space="preserve"> </w:t>
          </w:r>
          <w:r w:rsidRPr="00AB2AA9">
            <w:rPr>
              <w:b w:val="0"/>
              <w:bCs w:val="0"/>
            </w:rPr>
            <w:t>V</w:t>
          </w:r>
          <w:r>
            <w:rPr>
              <w:b w:val="0"/>
              <w:bCs w:val="0"/>
            </w:rPr>
            <w:t xml:space="preserve">ITIN </w:t>
          </w:r>
          <w:r w:rsidRPr="00AB2AA9">
            <w:rPr>
              <w:b w:val="0"/>
              <w:bCs w:val="0"/>
            </w:rPr>
            <w:t>2021</w:t>
          </w:r>
          <w:r>
            <w:rPr>
              <w:b w:val="0"/>
              <w:bCs w:val="0"/>
            </w:rPr>
            <w:t xml:space="preserve"> </w:t>
          </w:r>
          <w:r>
            <w:rPr>
              <w:b w:val="0"/>
              <w:bCs w:val="0"/>
              <w:sz w:val="16"/>
              <w:szCs w:val="16"/>
            </w:rPr>
            <w:t>……………………………………………………………… …………………………………………………………………….</w:t>
          </w:r>
          <w:r w:rsidRPr="00AB2AA9">
            <w:rPr>
              <w:b w:val="0"/>
              <w:bCs w:val="0"/>
            </w:rPr>
            <w:t>9</w:t>
          </w:r>
        </w:p>
        <w:p w14:paraId="513FA032" w14:textId="77777777" w:rsidR="00D446A0" w:rsidRDefault="000E7884" w:rsidP="00D446A0">
          <w:pPr>
            <w:pStyle w:val="TOC1"/>
            <w:numPr>
              <w:ilvl w:val="0"/>
              <w:numId w:val="11"/>
            </w:numPr>
            <w:tabs>
              <w:tab w:val="left" w:pos="937"/>
            </w:tabs>
            <w:spacing w:before="122"/>
          </w:pPr>
          <w:hyperlink w:anchor="_bookmark5" w:history="1">
            <w:r w:rsidR="00D446A0" w:rsidRPr="00C24D4B">
              <w:t xml:space="preserve"> </w:t>
            </w:r>
            <w:r w:rsidR="00D446A0">
              <w:t>BILANCI</w:t>
            </w:r>
            <w:r w:rsidR="00D446A0" w:rsidRPr="00C24D4B">
              <w:t xml:space="preserve"> </w:t>
            </w:r>
            <w:r w:rsidR="00D446A0">
              <w:t>I</w:t>
            </w:r>
            <w:r w:rsidR="00D446A0" w:rsidRPr="00C24D4B">
              <w:t xml:space="preserve"> </w:t>
            </w:r>
            <w:r w:rsidR="00D446A0">
              <w:t>PLANIFIKUAR</w:t>
            </w:r>
            <w:r w:rsidR="00D446A0" w:rsidRPr="00C24D4B">
              <w:t xml:space="preserve"> </w:t>
            </w:r>
            <w:r w:rsidR="00D446A0">
              <w:t>TË</w:t>
            </w:r>
            <w:r w:rsidR="00D446A0" w:rsidRPr="00C24D4B">
              <w:t xml:space="preserve"> </w:t>
            </w:r>
            <w:r w:rsidR="00D446A0">
              <w:t>FONDIT</w:t>
            </w:r>
            <w:r w:rsidR="00D446A0" w:rsidRPr="00C24D4B">
              <w:t xml:space="preserve"> </w:t>
            </w:r>
            <w:r w:rsidR="00D446A0">
              <w:t>TË</w:t>
            </w:r>
            <w:r w:rsidR="00D446A0" w:rsidRPr="00C24D4B">
              <w:t xml:space="preserve"> </w:t>
            </w:r>
            <w:r w:rsidR="00D446A0">
              <w:t>SIGURIMIT</w:t>
            </w:r>
            <w:r w:rsidR="00D446A0" w:rsidRPr="00C24D4B">
              <w:t xml:space="preserve"> </w:t>
            </w:r>
            <w:r w:rsidR="00D446A0">
              <w:t>TË</w:t>
            </w:r>
            <w:r w:rsidR="00D446A0" w:rsidRPr="00C24D4B">
              <w:t xml:space="preserve"> </w:t>
            </w:r>
            <w:r w:rsidR="00D446A0">
              <w:t>DEPOZITAVE</w:t>
            </w:r>
            <w:r w:rsidR="00D446A0" w:rsidRPr="00C24D4B">
              <w:t xml:space="preserve"> </w:t>
            </w:r>
            <w:r w:rsidR="00D446A0">
              <w:t>NË</w:t>
            </w:r>
            <w:r w:rsidR="00D446A0" w:rsidRPr="00C24D4B">
              <w:t xml:space="preserve"> </w:t>
            </w:r>
            <w:r w:rsidR="00D446A0">
              <w:t>VITIN</w:t>
            </w:r>
            <w:r w:rsidR="00D446A0" w:rsidRPr="00C24D4B">
              <w:t xml:space="preserve"> 2021 </w:t>
            </w:r>
            <w:r w:rsidR="00D446A0">
              <w:t>………………………………………….12</w:t>
            </w:r>
          </w:hyperlink>
        </w:p>
        <w:p w14:paraId="10F186B1" w14:textId="77777777" w:rsidR="00D446A0" w:rsidRDefault="000E7884" w:rsidP="00D446A0">
          <w:pPr>
            <w:pStyle w:val="TOC2"/>
            <w:numPr>
              <w:ilvl w:val="1"/>
              <w:numId w:val="11"/>
            </w:numPr>
            <w:tabs>
              <w:tab w:val="left" w:pos="1259"/>
              <w:tab w:val="left" w:leader="dot" w:pos="10229"/>
            </w:tabs>
            <w:rPr>
              <w:sz w:val="20"/>
            </w:rPr>
          </w:pPr>
          <w:hyperlink w:anchor="_bookmark6" w:history="1">
            <w:r w:rsidR="00D446A0" w:rsidRPr="00C24D4B">
              <w:rPr>
                <w:sz w:val="20"/>
              </w:rPr>
              <w:t>BILANCI</w:t>
            </w:r>
            <w:r w:rsidR="00D446A0">
              <w:rPr>
                <w:sz w:val="20"/>
              </w:rPr>
              <w:t xml:space="preserve"> I GJENDJES</w:t>
            </w:r>
            <w:r w:rsidR="00D446A0">
              <w:rPr>
                <w:rFonts w:ascii="Times New Roman" w:hAnsi="Times New Roman"/>
              </w:rPr>
              <w:t>……………………………………………………………………………………………………………………..</w:t>
            </w:r>
            <w:r w:rsidR="00D446A0">
              <w:rPr>
                <w:sz w:val="20"/>
              </w:rPr>
              <w:t>12</w:t>
            </w:r>
          </w:hyperlink>
        </w:p>
        <w:p w14:paraId="1CC8F6B1" w14:textId="77777777" w:rsidR="00D446A0" w:rsidRDefault="000E7884" w:rsidP="00D446A0">
          <w:pPr>
            <w:pStyle w:val="TOC3"/>
            <w:numPr>
              <w:ilvl w:val="1"/>
              <w:numId w:val="11"/>
            </w:numPr>
            <w:tabs>
              <w:tab w:val="left" w:pos="1259"/>
              <w:tab w:val="left" w:leader="dot" w:pos="10229"/>
            </w:tabs>
            <w:rPr>
              <w:b w:val="0"/>
              <w:i w:val="0"/>
              <w:sz w:val="20"/>
            </w:rPr>
          </w:pPr>
          <w:hyperlink w:anchor="_bookmark7" w:history="1">
            <w:r w:rsidR="00D446A0">
              <w:rPr>
                <w:b w:val="0"/>
                <w:i w:val="0"/>
                <w:sz w:val="20"/>
              </w:rPr>
              <w:t>PLANI I BILANCIT TË SUKSESIT NE</w:t>
            </w:r>
            <w:r w:rsidR="00D446A0" w:rsidRPr="00C24D4B">
              <w:rPr>
                <w:b w:val="0"/>
                <w:i w:val="0"/>
                <w:sz w:val="20"/>
              </w:rPr>
              <w:t xml:space="preserve"> PERIUDH</w:t>
            </w:r>
            <w:r w:rsidR="00D446A0">
              <w:rPr>
                <w:b w:val="0"/>
                <w:i w:val="0"/>
                <w:sz w:val="20"/>
              </w:rPr>
              <w:t>ËN NGA 01.01 DERI</w:t>
            </w:r>
            <w:r w:rsidR="00D446A0" w:rsidRPr="00C24D4B">
              <w:rPr>
                <w:b w:val="0"/>
                <w:i w:val="0"/>
                <w:sz w:val="20"/>
              </w:rPr>
              <w:t xml:space="preserve"> 31.12.2021</w:t>
            </w:r>
            <w:r w:rsidR="00D446A0">
              <w:rPr>
                <w:rFonts w:ascii="Times New Roman" w:hAnsi="Times New Roman"/>
                <w:b w:val="0"/>
                <w:i w:val="0"/>
                <w:sz w:val="16"/>
              </w:rPr>
              <w:t>……………………………………………</w:t>
            </w:r>
            <w:r w:rsidR="00D446A0">
              <w:rPr>
                <w:b w:val="0"/>
                <w:i w:val="0"/>
                <w:sz w:val="20"/>
              </w:rPr>
              <w:t>16</w:t>
            </w:r>
          </w:hyperlink>
        </w:p>
      </w:sdtContent>
    </w:sdt>
    <w:p w14:paraId="64AC953A" w14:textId="77777777" w:rsidR="00D446A0" w:rsidRDefault="00D446A0" w:rsidP="00D446A0">
      <w:pPr>
        <w:rPr>
          <w:sz w:val="20"/>
        </w:rPr>
        <w:sectPr w:rsidR="00D446A0">
          <w:headerReference w:type="default" r:id="rId11"/>
          <w:footerReference w:type="default" r:id="rId12"/>
          <w:pgSz w:w="12240" w:h="15840"/>
          <w:pgMar w:top="840" w:right="220" w:bottom="820" w:left="760" w:header="607" w:footer="628" w:gutter="0"/>
          <w:pgNumType w:start="2"/>
          <w:cols w:space="720"/>
        </w:sectPr>
      </w:pPr>
    </w:p>
    <w:p w14:paraId="4BE5C35D" w14:textId="77777777" w:rsidR="00D446A0" w:rsidRDefault="00D446A0" w:rsidP="00D446A0">
      <w:pPr>
        <w:pStyle w:val="BodyText"/>
      </w:pPr>
    </w:p>
    <w:p w14:paraId="488492D6" w14:textId="77777777" w:rsidR="00D446A0" w:rsidRDefault="00D446A0" w:rsidP="00D446A0">
      <w:pPr>
        <w:pStyle w:val="BodyText"/>
        <w:spacing w:before="1"/>
      </w:pPr>
    </w:p>
    <w:p w14:paraId="21020398" w14:textId="77777777" w:rsidR="00D446A0" w:rsidRDefault="00D446A0" w:rsidP="00D446A0">
      <w:pPr>
        <w:pStyle w:val="Heading1"/>
        <w:spacing w:before="1"/>
        <w:jc w:val="both"/>
      </w:pPr>
      <w:bookmarkStart w:id="0" w:name="_bookmark0"/>
      <w:bookmarkEnd w:id="0"/>
      <w:r>
        <w:t>H Y R J E</w:t>
      </w:r>
    </w:p>
    <w:p w14:paraId="6550AE9D" w14:textId="77777777" w:rsidR="00D446A0" w:rsidRDefault="00D446A0" w:rsidP="00D446A0">
      <w:pPr>
        <w:pStyle w:val="BodyText"/>
        <w:spacing w:before="8"/>
        <w:rPr>
          <w:b/>
          <w:sz w:val="28"/>
        </w:rPr>
      </w:pPr>
    </w:p>
    <w:p w14:paraId="6347B96A" w14:textId="77777777" w:rsidR="00D446A0" w:rsidRDefault="00D446A0" w:rsidP="00D446A0">
      <w:pPr>
        <w:pStyle w:val="BodyText"/>
        <w:ind w:left="709" w:right="912"/>
        <w:jc w:val="both"/>
        <w:rPr>
          <w:sz w:val="23"/>
          <w:szCs w:val="22"/>
        </w:rPr>
      </w:pPr>
      <w:proofErr w:type="spellStart"/>
      <w:r w:rsidRPr="00C24D4B">
        <w:rPr>
          <w:sz w:val="23"/>
          <w:szCs w:val="22"/>
        </w:rPr>
        <w:t>Fondi</w:t>
      </w:r>
      <w:proofErr w:type="spellEnd"/>
      <w:r w:rsidRPr="00C24D4B">
        <w:rPr>
          <w:sz w:val="23"/>
          <w:szCs w:val="22"/>
        </w:rPr>
        <w:t xml:space="preserve"> </w:t>
      </w:r>
      <w:proofErr w:type="spellStart"/>
      <w:r w:rsidRPr="00C24D4B">
        <w:rPr>
          <w:sz w:val="23"/>
          <w:szCs w:val="22"/>
        </w:rPr>
        <w:t>i</w:t>
      </w:r>
      <w:proofErr w:type="spellEnd"/>
      <w:r w:rsidRPr="00C24D4B">
        <w:rPr>
          <w:sz w:val="23"/>
          <w:szCs w:val="22"/>
        </w:rPr>
        <w:t xml:space="preserve"> </w:t>
      </w:r>
      <w:proofErr w:type="spellStart"/>
      <w:r w:rsidRPr="00C24D4B">
        <w:rPr>
          <w:sz w:val="23"/>
          <w:szCs w:val="22"/>
        </w:rPr>
        <w:t>Sigurimit</w:t>
      </w:r>
      <w:proofErr w:type="spellEnd"/>
      <w:r w:rsidRPr="00C24D4B">
        <w:rPr>
          <w:sz w:val="23"/>
          <w:szCs w:val="22"/>
        </w:rPr>
        <w:t xml:space="preserve"> </w:t>
      </w:r>
      <w:proofErr w:type="spellStart"/>
      <w:r w:rsidRPr="00C24D4B">
        <w:rPr>
          <w:sz w:val="23"/>
          <w:szCs w:val="22"/>
        </w:rPr>
        <w:t>të</w:t>
      </w:r>
      <w:proofErr w:type="spellEnd"/>
      <w:r w:rsidRPr="00C24D4B">
        <w:rPr>
          <w:sz w:val="23"/>
          <w:szCs w:val="22"/>
        </w:rPr>
        <w:t xml:space="preserve"> </w:t>
      </w:r>
      <w:proofErr w:type="spellStart"/>
      <w:r w:rsidRPr="00C24D4B">
        <w:rPr>
          <w:sz w:val="23"/>
          <w:szCs w:val="22"/>
        </w:rPr>
        <w:t>Depozitave</w:t>
      </w:r>
      <w:proofErr w:type="spellEnd"/>
      <w:r w:rsidRPr="00C24D4B">
        <w:rPr>
          <w:sz w:val="23"/>
          <w:szCs w:val="22"/>
        </w:rPr>
        <w:t xml:space="preserve"> </w:t>
      </w:r>
      <w:proofErr w:type="spellStart"/>
      <w:r w:rsidRPr="00C24D4B">
        <w:rPr>
          <w:sz w:val="23"/>
          <w:szCs w:val="22"/>
        </w:rPr>
        <w:t>është</w:t>
      </w:r>
      <w:proofErr w:type="spellEnd"/>
      <w:r w:rsidRPr="00C24D4B">
        <w:rPr>
          <w:sz w:val="23"/>
          <w:szCs w:val="22"/>
        </w:rPr>
        <w:t xml:space="preserve"> </w:t>
      </w:r>
      <w:proofErr w:type="spellStart"/>
      <w:r w:rsidRPr="00C24D4B">
        <w:rPr>
          <w:sz w:val="23"/>
          <w:szCs w:val="22"/>
        </w:rPr>
        <w:t>një</w:t>
      </w:r>
      <w:proofErr w:type="spellEnd"/>
      <w:r w:rsidRPr="00C24D4B">
        <w:rPr>
          <w:sz w:val="23"/>
          <w:szCs w:val="22"/>
        </w:rPr>
        <w:t xml:space="preserve"> </w:t>
      </w:r>
      <w:proofErr w:type="spellStart"/>
      <w:r w:rsidRPr="00C24D4B">
        <w:rPr>
          <w:sz w:val="23"/>
          <w:szCs w:val="22"/>
        </w:rPr>
        <w:t>institucion</w:t>
      </w:r>
      <w:proofErr w:type="spellEnd"/>
      <w:r w:rsidRPr="00C24D4B">
        <w:rPr>
          <w:sz w:val="23"/>
          <w:szCs w:val="22"/>
        </w:rPr>
        <w:t xml:space="preserve"> </w:t>
      </w:r>
      <w:proofErr w:type="spellStart"/>
      <w:r w:rsidRPr="00C24D4B">
        <w:rPr>
          <w:sz w:val="23"/>
          <w:szCs w:val="22"/>
        </w:rPr>
        <w:t>shtetëror</w:t>
      </w:r>
      <w:proofErr w:type="spellEnd"/>
      <w:r w:rsidRPr="00C24D4B">
        <w:rPr>
          <w:sz w:val="23"/>
          <w:szCs w:val="22"/>
        </w:rPr>
        <w:t xml:space="preserve"> </w:t>
      </w:r>
      <w:proofErr w:type="spellStart"/>
      <w:r w:rsidRPr="00C24D4B">
        <w:rPr>
          <w:sz w:val="23"/>
          <w:szCs w:val="22"/>
        </w:rPr>
        <w:t>në</w:t>
      </w:r>
      <w:proofErr w:type="spellEnd"/>
      <w:r w:rsidRPr="00C24D4B">
        <w:rPr>
          <w:sz w:val="23"/>
          <w:szCs w:val="22"/>
        </w:rPr>
        <w:t xml:space="preserve"> </w:t>
      </w:r>
      <w:proofErr w:type="spellStart"/>
      <w:r w:rsidRPr="00C24D4B">
        <w:rPr>
          <w:sz w:val="23"/>
          <w:szCs w:val="22"/>
        </w:rPr>
        <w:t>Republikën</w:t>
      </w:r>
      <w:proofErr w:type="spellEnd"/>
      <w:r w:rsidRPr="00C24D4B">
        <w:rPr>
          <w:sz w:val="23"/>
          <w:szCs w:val="22"/>
        </w:rPr>
        <w:t xml:space="preserve"> e </w:t>
      </w:r>
      <w:proofErr w:type="spellStart"/>
      <w:r w:rsidRPr="00C24D4B">
        <w:rPr>
          <w:sz w:val="23"/>
          <w:szCs w:val="22"/>
        </w:rPr>
        <w:t>Maqedonisë</w:t>
      </w:r>
      <w:proofErr w:type="spellEnd"/>
      <w:r w:rsidRPr="00C24D4B">
        <w:rPr>
          <w:sz w:val="23"/>
          <w:szCs w:val="22"/>
        </w:rPr>
        <w:t xml:space="preserve"> </w:t>
      </w:r>
      <w:proofErr w:type="spellStart"/>
      <w:r>
        <w:rPr>
          <w:sz w:val="23"/>
          <w:szCs w:val="22"/>
        </w:rPr>
        <w:t>së</w:t>
      </w:r>
      <w:proofErr w:type="spellEnd"/>
      <w:r>
        <w:rPr>
          <w:sz w:val="23"/>
          <w:szCs w:val="22"/>
        </w:rPr>
        <w:t xml:space="preserve"> </w:t>
      </w:r>
      <w:proofErr w:type="spellStart"/>
      <w:r>
        <w:rPr>
          <w:sz w:val="23"/>
          <w:szCs w:val="22"/>
        </w:rPr>
        <w:t>Veriut</w:t>
      </w:r>
      <w:proofErr w:type="spellEnd"/>
      <w:r w:rsidRPr="00C24D4B">
        <w:rPr>
          <w:sz w:val="23"/>
          <w:szCs w:val="22"/>
        </w:rPr>
        <w:t xml:space="preserve">, </w:t>
      </w:r>
      <w:proofErr w:type="spellStart"/>
      <w:r w:rsidRPr="00C24D4B">
        <w:rPr>
          <w:sz w:val="23"/>
          <w:szCs w:val="22"/>
        </w:rPr>
        <w:t>i</w:t>
      </w:r>
      <w:proofErr w:type="spellEnd"/>
      <w:r w:rsidRPr="00C24D4B">
        <w:rPr>
          <w:sz w:val="23"/>
          <w:szCs w:val="22"/>
        </w:rPr>
        <w:t xml:space="preserve"> </w:t>
      </w:r>
      <w:proofErr w:type="spellStart"/>
      <w:r w:rsidRPr="00C24D4B">
        <w:rPr>
          <w:sz w:val="23"/>
          <w:szCs w:val="22"/>
        </w:rPr>
        <w:t>themeluar</w:t>
      </w:r>
      <w:proofErr w:type="spellEnd"/>
      <w:r w:rsidRPr="00C24D4B">
        <w:rPr>
          <w:sz w:val="23"/>
          <w:szCs w:val="22"/>
        </w:rPr>
        <w:t xml:space="preserve"> </w:t>
      </w:r>
      <w:proofErr w:type="spellStart"/>
      <w:r w:rsidRPr="00C24D4B">
        <w:rPr>
          <w:sz w:val="23"/>
          <w:szCs w:val="22"/>
        </w:rPr>
        <w:t>në</w:t>
      </w:r>
      <w:proofErr w:type="spellEnd"/>
      <w:r w:rsidRPr="00C24D4B">
        <w:rPr>
          <w:sz w:val="23"/>
          <w:szCs w:val="22"/>
        </w:rPr>
        <w:t xml:space="preserve"> 1997 me </w:t>
      </w:r>
      <w:proofErr w:type="spellStart"/>
      <w:r w:rsidRPr="00C24D4B">
        <w:rPr>
          <w:sz w:val="23"/>
          <w:szCs w:val="22"/>
        </w:rPr>
        <w:t>një</w:t>
      </w:r>
      <w:proofErr w:type="spellEnd"/>
      <w:r w:rsidRPr="00C24D4B">
        <w:rPr>
          <w:sz w:val="23"/>
          <w:szCs w:val="22"/>
        </w:rPr>
        <w:t xml:space="preserve"> </w:t>
      </w:r>
      <w:proofErr w:type="spellStart"/>
      <w:r w:rsidRPr="00C24D4B">
        <w:rPr>
          <w:sz w:val="23"/>
          <w:szCs w:val="22"/>
        </w:rPr>
        <w:t>ligj</w:t>
      </w:r>
      <w:proofErr w:type="spellEnd"/>
      <w:r w:rsidRPr="00C24D4B">
        <w:rPr>
          <w:sz w:val="23"/>
          <w:szCs w:val="22"/>
        </w:rPr>
        <w:t xml:space="preserve"> </w:t>
      </w:r>
      <w:proofErr w:type="spellStart"/>
      <w:r w:rsidRPr="00C24D4B">
        <w:rPr>
          <w:sz w:val="23"/>
          <w:szCs w:val="22"/>
        </w:rPr>
        <w:t>të</w:t>
      </w:r>
      <w:proofErr w:type="spellEnd"/>
      <w:r w:rsidRPr="00C24D4B">
        <w:rPr>
          <w:sz w:val="23"/>
          <w:szCs w:val="22"/>
        </w:rPr>
        <w:t xml:space="preserve"> </w:t>
      </w:r>
      <w:proofErr w:type="spellStart"/>
      <w:r w:rsidRPr="00C24D4B">
        <w:rPr>
          <w:sz w:val="23"/>
          <w:szCs w:val="22"/>
        </w:rPr>
        <w:t>veçantë</w:t>
      </w:r>
      <w:proofErr w:type="spellEnd"/>
      <w:r w:rsidRPr="00C24D4B">
        <w:rPr>
          <w:sz w:val="23"/>
          <w:szCs w:val="22"/>
        </w:rPr>
        <w:t xml:space="preserve"> </w:t>
      </w:r>
      <w:proofErr w:type="spellStart"/>
      <w:r w:rsidRPr="00C24D4B">
        <w:rPr>
          <w:sz w:val="23"/>
          <w:szCs w:val="22"/>
        </w:rPr>
        <w:t>dhe</w:t>
      </w:r>
      <w:proofErr w:type="spellEnd"/>
      <w:r w:rsidRPr="00C24D4B">
        <w:rPr>
          <w:sz w:val="23"/>
          <w:szCs w:val="22"/>
        </w:rPr>
        <w:t xml:space="preserve"> </w:t>
      </w:r>
      <w:proofErr w:type="spellStart"/>
      <w:r w:rsidRPr="00C24D4B">
        <w:rPr>
          <w:sz w:val="23"/>
          <w:szCs w:val="22"/>
        </w:rPr>
        <w:t>funksionon</w:t>
      </w:r>
      <w:proofErr w:type="spellEnd"/>
      <w:r w:rsidRPr="00C24D4B">
        <w:rPr>
          <w:sz w:val="23"/>
          <w:szCs w:val="22"/>
        </w:rPr>
        <w:t xml:space="preserve"> </w:t>
      </w:r>
      <w:proofErr w:type="spellStart"/>
      <w:r w:rsidRPr="00C24D4B">
        <w:rPr>
          <w:sz w:val="23"/>
          <w:szCs w:val="22"/>
        </w:rPr>
        <w:t>si</w:t>
      </w:r>
      <w:proofErr w:type="spellEnd"/>
      <w:r w:rsidRPr="00C24D4B">
        <w:rPr>
          <w:sz w:val="23"/>
          <w:szCs w:val="22"/>
        </w:rPr>
        <w:t xml:space="preserve"> </w:t>
      </w:r>
      <w:proofErr w:type="spellStart"/>
      <w:r w:rsidRPr="00C24D4B">
        <w:rPr>
          <w:sz w:val="23"/>
          <w:szCs w:val="22"/>
        </w:rPr>
        <w:t>një</w:t>
      </w:r>
      <w:proofErr w:type="spellEnd"/>
      <w:r w:rsidRPr="00C24D4B">
        <w:rPr>
          <w:sz w:val="23"/>
          <w:szCs w:val="22"/>
        </w:rPr>
        <w:t xml:space="preserve"> </w:t>
      </w:r>
      <w:proofErr w:type="spellStart"/>
      <w:r w:rsidRPr="00C24D4B">
        <w:rPr>
          <w:sz w:val="23"/>
          <w:szCs w:val="22"/>
        </w:rPr>
        <w:t>institucion</w:t>
      </w:r>
      <w:proofErr w:type="spellEnd"/>
      <w:r w:rsidRPr="00C24D4B">
        <w:rPr>
          <w:sz w:val="23"/>
          <w:szCs w:val="22"/>
        </w:rPr>
        <w:t xml:space="preserve"> </w:t>
      </w:r>
      <w:proofErr w:type="spellStart"/>
      <w:r w:rsidRPr="00C24D4B">
        <w:rPr>
          <w:sz w:val="23"/>
          <w:szCs w:val="22"/>
        </w:rPr>
        <w:t>financiar</w:t>
      </w:r>
      <w:proofErr w:type="spellEnd"/>
      <w:r w:rsidRPr="00C24D4B">
        <w:rPr>
          <w:sz w:val="23"/>
          <w:szCs w:val="22"/>
        </w:rPr>
        <w:t xml:space="preserve"> jo-</w:t>
      </w:r>
      <w:proofErr w:type="spellStart"/>
      <w:r w:rsidRPr="00C24D4B">
        <w:rPr>
          <w:sz w:val="23"/>
          <w:szCs w:val="22"/>
        </w:rPr>
        <w:t>buxhetor</w:t>
      </w:r>
      <w:proofErr w:type="spellEnd"/>
      <w:r w:rsidRPr="00C24D4B">
        <w:rPr>
          <w:sz w:val="23"/>
          <w:szCs w:val="22"/>
        </w:rPr>
        <w:t xml:space="preserve">, </w:t>
      </w:r>
      <w:proofErr w:type="spellStart"/>
      <w:r w:rsidRPr="00C24D4B">
        <w:rPr>
          <w:sz w:val="23"/>
          <w:szCs w:val="22"/>
        </w:rPr>
        <w:t>vetë-financues</w:t>
      </w:r>
      <w:proofErr w:type="spellEnd"/>
      <w:r w:rsidRPr="00C24D4B">
        <w:rPr>
          <w:sz w:val="23"/>
          <w:szCs w:val="22"/>
        </w:rPr>
        <w:t xml:space="preserve">, </w:t>
      </w:r>
      <w:proofErr w:type="spellStart"/>
      <w:r w:rsidRPr="00C24D4B">
        <w:rPr>
          <w:sz w:val="23"/>
          <w:szCs w:val="22"/>
        </w:rPr>
        <w:t>fitimprurës</w:t>
      </w:r>
      <w:proofErr w:type="spellEnd"/>
      <w:r w:rsidRPr="00C24D4B">
        <w:rPr>
          <w:sz w:val="23"/>
          <w:szCs w:val="22"/>
        </w:rPr>
        <w:t xml:space="preserve">, </w:t>
      </w:r>
      <w:proofErr w:type="spellStart"/>
      <w:r w:rsidRPr="005C32E7">
        <w:rPr>
          <w:sz w:val="23"/>
          <w:szCs w:val="22"/>
        </w:rPr>
        <w:t>institucion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financiar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i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specializuar</w:t>
      </w:r>
      <w:proofErr w:type="spellEnd"/>
      <w:r w:rsidRPr="00C24D4B">
        <w:rPr>
          <w:sz w:val="23"/>
          <w:szCs w:val="22"/>
        </w:rPr>
        <w:t xml:space="preserve">. </w:t>
      </w:r>
      <w:proofErr w:type="spellStart"/>
      <w:r w:rsidRPr="00C24D4B">
        <w:rPr>
          <w:sz w:val="23"/>
          <w:szCs w:val="22"/>
        </w:rPr>
        <w:t>Qëllimi</w:t>
      </w:r>
      <w:proofErr w:type="spellEnd"/>
      <w:r w:rsidRPr="00C24D4B">
        <w:rPr>
          <w:sz w:val="23"/>
          <w:szCs w:val="22"/>
        </w:rPr>
        <w:t xml:space="preserve"> </w:t>
      </w:r>
      <w:proofErr w:type="spellStart"/>
      <w:r w:rsidRPr="00C24D4B">
        <w:rPr>
          <w:sz w:val="23"/>
          <w:szCs w:val="22"/>
        </w:rPr>
        <w:t>i</w:t>
      </w:r>
      <w:proofErr w:type="spellEnd"/>
      <w:r w:rsidRPr="00C24D4B">
        <w:rPr>
          <w:sz w:val="23"/>
          <w:szCs w:val="22"/>
        </w:rPr>
        <w:t xml:space="preserve"> </w:t>
      </w:r>
      <w:proofErr w:type="spellStart"/>
      <w:r w:rsidRPr="00C24D4B">
        <w:rPr>
          <w:sz w:val="23"/>
          <w:szCs w:val="22"/>
        </w:rPr>
        <w:t>Fondit</w:t>
      </w:r>
      <w:proofErr w:type="spellEnd"/>
      <w:r w:rsidRPr="00C24D4B">
        <w:rPr>
          <w:sz w:val="23"/>
          <w:szCs w:val="22"/>
        </w:rPr>
        <w:t xml:space="preserve"> </w:t>
      </w:r>
      <w:proofErr w:type="spellStart"/>
      <w:r w:rsidRPr="00C24D4B">
        <w:rPr>
          <w:sz w:val="23"/>
          <w:szCs w:val="22"/>
        </w:rPr>
        <w:t>është</w:t>
      </w:r>
      <w:proofErr w:type="spellEnd"/>
      <w:r w:rsidRPr="00C24D4B">
        <w:rPr>
          <w:sz w:val="23"/>
          <w:szCs w:val="22"/>
        </w:rPr>
        <w:t xml:space="preserve"> </w:t>
      </w:r>
      <w:proofErr w:type="spellStart"/>
      <w:r w:rsidRPr="00C24D4B">
        <w:rPr>
          <w:sz w:val="23"/>
          <w:szCs w:val="22"/>
        </w:rPr>
        <w:t>sigurimi</w:t>
      </w:r>
      <w:proofErr w:type="spellEnd"/>
      <w:r w:rsidRPr="00C24D4B">
        <w:rPr>
          <w:sz w:val="23"/>
          <w:szCs w:val="22"/>
        </w:rPr>
        <w:t xml:space="preserve"> </w:t>
      </w:r>
      <w:proofErr w:type="spellStart"/>
      <w:r w:rsidRPr="00C24D4B">
        <w:rPr>
          <w:sz w:val="23"/>
          <w:szCs w:val="22"/>
        </w:rPr>
        <w:t>i</w:t>
      </w:r>
      <w:proofErr w:type="spellEnd"/>
      <w:r w:rsidRPr="00C24D4B">
        <w:rPr>
          <w:sz w:val="23"/>
          <w:szCs w:val="22"/>
        </w:rPr>
        <w:t xml:space="preserve"> </w:t>
      </w:r>
      <w:proofErr w:type="spellStart"/>
      <w:r w:rsidRPr="00C24D4B">
        <w:rPr>
          <w:sz w:val="23"/>
          <w:szCs w:val="22"/>
        </w:rPr>
        <w:t>depozitave</w:t>
      </w:r>
      <w:proofErr w:type="spellEnd"/>
      <w:r w:rsidRPr="00C24D4B">
        <w:rPr>
          <w:sz w:val="23"/>
          <w:szCs w:val="22"/>
        </w:rPr>
        <w:t xml:space="preserve"> </w:t>
      </w:r>
      <w:proofErr w:type="spellStart"/>
      <w:r w:rsidRPr="00C24D4B">
        <w:rPr>
          <w:sz w:val="23"/>
          <w:szCs w:val="22"/>
        </w:rPr>
        <w:t>të</w:t>
      </w:r>
      <w:proofErr w:type="spellEnd"/>
      <w:r w:rsidRPr="00C24D4B">
        <w:rPr>
          <w:sz w:val="23"/>
          <w:szCs w:val="22"/>
        </w:rPr>
        <w:t xml:space="preserve"> </w:t>
      </w:r>
      <w:r>
        <w:rPr>
          <w:sz w:val="23"/>
          <w:szCs w:val="22"/>
          <w:lang w:val="sq-AL"/>
        </w:rPr>
        <w:t>popullsisë</w:t>
      </w:r>
      <w:r w:rsidRPr="00C24D4B">
        <w:rPr>
          <w:sz w:val="23"/>
          <w:szCs w:val="22"/>
        </w:rPr>
        <w:t xml:space="preserve"> </w:t>
      </w:r>
      <w:proofErr w:type="spellStart"/>
      <w:r w:rsidRPr="00C24D4B">
        <w:rPr>
          <w:sz w:val="23"/>
          <w:szCs w:val="22"/>
        </w:rPr>
        <w:t>dhe</w:t>
      </w:r>
      <w:proofErr w:type="spellEnd"/>
      <w:r w:rsidRPr="00C24D4B">
        <w:rPr>
          <w:sz w:val="23"/>
          <w:szCs w:val="22"/>
        </w:rPr>
        <w:t xml:space="preserve"> </w:t>
      </w:r>
      <w:proofErr w:type="spellStart"/>
      <w:r w:rsidRPr="00C24D4B">
        <w:rPr>
          <w:sz w:val="23"/>
          <w:szCs w:val="22"/>
        </w:rPr>
        <w:t>kompensimi</w:t>
      </w:r>
      <w:proofErr w:type="spellEnd"/>
      <w:r w:rsidRPr="00C24D4B">
        <w:rPr>
          <w:sz w:val="23"/>
          <w:szCs w:val="22"/>
        </w:rPr>
        <w:t xml:space="preserve"> </w:t>
      </w:r>
      <w:proofErr w:type="spellStart"/>
      <w:r w:rsidRPr="00C24D4B">
        <w:rPr>
          <w:sz w:val="23"/>
          <w:szCs w:val="22"/>
        </w:rPr>
        <w:t>i</w:t>
      </w:r>
      <w:proofErr w:type="spellEnd"/>
      <w:r w:rsidRPr="00C24D4B">
        <w:rPr>
          <w:sz w:val="23"/>
          <w:szCs w:val="22"/>
        </w:rPr>
        <w:t xml:space="preserve"> </w:t>
      </w:r>
      <w:proofErr w:type="spellStart"/>
      <w:r w:rsidRPr="00C24D4B">
        <w:rPr>
          <w:sz w:val="23"/>
          <w:szCs w:val="22"/>
        </w:rPr>
        <w:t>depozitave</w:t>
      </w:r>
      <w:proofErr w:type="spellEnd"/>
      <w:r w:rsidRPr="00C24D4B">
        <w:rPr>
          <w:sz w:val="23"/>
          <w:szCs w:val="22"/>
        </w:rPr>
        <w:t xml:space="preserve"> </w:t>
      </w:r>
      <w:proofErr w:type="spellStart"/>
      <w:r w:rsidRPr="00C24D4B">
        <w:rPr>
          <w:sz w:val="23"/>
          <w:szCs w:val="22"/>
        </w:rPr>
        <w:t>të</w:t>
      </w:r>
      <w:proofErr w:type="spellEnd"/>
      <w:r w:rsidRPr="00C24D4B">
        <w:rPr>
          <w:sz w:val="23"/>
          <w:szCs w:val="22"/>
        </w:rPr>
        <w:t xml:space="preserve"> </w:t>
      </w:r>
      <w:proofErr w:type="spellStart"/>
      <w:r w:rsidRPr="00C24D4B">
        <w:rPr>
          <w:sz w:val="23"/>
          <w:szCs w:val="22"/>
        </w:rPr>
        <w:t>siguruara</w:t>
      </w:r>
      <w:proofErr w:type="spellEnd"/>
      <w:r w:rsidRPr="00C24D4B">
        <w:rPr>
          <w:sz w:val="23"/>
          <w:szCs w:val="22"/>
        </w:rPr>
        <w:t xml:space="preserve"> </w:t>
      </w:r>
      <w:proofErr w:type="spellStart"/>
      <w:r w:rsidRPr="00C24D4B">
        <w:rPr>
          <w:sz w:val="23"/>
          <w:szCs w:val="22"/>
        </w:rPr>
        <w:t>në</w:t>
      </w:r>
      <w:proofErr w:type="spellEnd"/>
      <w:r w:rsidRPr="00C24D4B">
        <w:rPr>
          <w:sz w:val="23"/>
          <w:szCs w:val="22"/>
        </w:rPr>
        <w:t xml:space="preserve"> </w:t>
      </w:r>
      <w:proofErr w:type="spellStart"/>
      <w:r w:rsidRPr="00C24D4B">
        <w:rPr>
          <w:sz w:val="23"/>
          <w:szCs w:val="22"/>
        </w:rPr>
        <w:t>banka</w:t>
      </w:r>
      <w:proofErr w:type="spellEnd"/>
      <w:r w:rsidRPr="00C24D4B">
        <w:rPr>
          <w:sz w:val="23"/>
          <w:szCs w:val="22"/>
        </w:rPr>
        <w:t xml:space="preserve">, </w:t>
      </w:r>
      <w:proofErr w:type="spellStart"/>
      <w:r w:rsidRPr="00C24D4B">
        <w:rPr>
          <w:sz w:val="23"/>
          <w:szCs w:val="22"/>
        </w:rPr>
        <w:t>degë</w:t>
      </w:r>
      <w:proofErr w:type="spellEnd"/>
      <w:r w:rsidRPr="00C24D4B">
        <w:rPr>
          <w:sz w:val="23"/>
          <w:szCs w:val="22"/>
        </w:rPr>
        <w:t xml:space="preserve"> </w:t>
      </w:r>
      <w:proofErr w:type="spellStart"/>
      <w:r w:rsidRPr="00C24D4B">
        <w:rPr>
          <w:sz w:val="23"/>
          <w:szCs w:val="22"/>
        </w:rPr>
        <w:t>të</w:t>
      </w:r>
      <w:proofErr w:type="spellEnd"/>
      <w:r w:rsidRPr="00C24D4B">
        <w:rPr>
          <w:sz w:val="23"/>
          <w:szCs w:val="22"/>
        </w:rPr>
        <w:t xml:space="preserve"> </w:t>
      </w:r>
      <w:proofErr w:type="spellStart"/>
      <w:r w:rsidRPr="00C24D4B">
        <w:rPr>
          <w:sz w:val="23"/>
          <w:szCs w:val="22"/>
        </w:rPr>
        <w:t>bankave</w:t>
      </w:r>
      <w:proofErr w:type="spellEnd"/>
      <w:r w:rsidRPr="00C24D4B">
        <w:rPr>
          <w:sz w:val="23"/>
          <w:szCs w:val="22"/>
        </w:rPr>
        <w:t xml:space="preserve"> </w:t>
      </w:r>
      <w:proofErr w:type="spellStart"/>
      <w:r w:rsidRPr="00C24D4B">
        <w:rPr>
          <w:sz w:val="23"/>
          <w:szCs w:val="22"/>
        </w:rPr>
        <w:t>të</w:t>
      </w:r>
      <w:proofErr w:type="spellEnd"/>
      <w:r w:rsidRPr="00C24D4B">
        <w:rPr>
          <w:sz w:val="23"/>
          <w:szCs w:val="22"/>
        </w:rPr>
        <w:t xml:space="preserve"> </w:t>
      </w:r>
      <w:proofErr w:type="spellStart"/>
      <w:r w:rsidRPr="00C24D4B">
        <w:rPr>
          <w:sz w:val="23"/>
          <w:szCs w:val="22"/>
        </w:rPr>
        <w:t>huaja</w:t>
      </w:r>
      <w:proofErr w:type="spellEnd"/>
      <w:r w:rsidRPr="00C24D4B">
        <w:rPr>
          <w:sz w:val="23"/>
          <w:szCs w:val="22"/>
        </w:rPr>
        <w:t xml:space="preserve">, </w:t>
      </w:r>
      <w:proofErr w:type="spellStart"/>
      <w:r w:rsidRPr="00C24D4B">
        <w:rPr>
          <w:sz w:val="23"/>
          <w:szCs w:val="22"/>
        </w:rPr>
        <w:t>shtëpi</w:t>
      </w:r>
      <w:proofErr w:type="spellEnd"/>
      <w:r w:rsidRPr="00C24D4B">
        <w:rPr>
          <w:sz w:val="23"/>
          <w:szCs w:val="22"/>
        </w:rPr>
        <w:t xml:space="preserve"> </w:t>
      </w:r>
      <w:proofErr w:type="spellStart"/>
      <w:r w:rsidRPr="00C24D4B">
        <w:rPr>
          <w:sz w:val="23"/>
          <w:szCs w:val="22"/>
        </w:rPr>
        <w:t>kursimesh</w:t>
      </w:r>
      <w:proofErr w:type="spellEnd"/>
      <w:r w:rsidRPr="00C24D4B">
        <w:rPr>
          <w:sz w:val="23"/>
          <w:szCs w:val="22"/>
        </w:rPr>
        <w:t xml:space="preserve"> </w:t>
      </w:r>
      <w:proofErr w:type="spellStart"/>
      <w:r w:rsidRPr="00C24D4B">
        <w:rPr>
          <w:sz w:val="23"/>
          <w:szCs w:val="22"/>
        </w:rPr>
        <w:t>në</w:t>
      </w:r>
      <w:proofErr w:type="spellEnd"/>
      <w:r w:rsidRPr="00C24D4B">
        <w:rPr>
          <w:sz w:val="23"/>
          <w:szCs w:val="22"/>
        </w:rPr>
        <w:t xml:space="preserve"> </w:t>
      </w:r>
      <w:proofErr w:type="spellStart"/>
      <w:r w:rsidRPr="00C24D4B">
        <w:rPr>
          <w:sz w:val="23"/>
          <w:szCs w:val="22"/>
        </w:rPr>
        <w:t>rast</w:t>
      </w:r>
      <w:proofErr w:type="spellEnd"/>
      <w:r w:rsidRPr="00C24D4B">
        <w:rPr>
          <w:sz w:val="23"/>
          <w:szCs w:val="22"/>
        </w:rPr>
        <w:t xml:space="preserve"> </w:t>
      </w:r>
      <w:proofErr w:type="spellStart"/>
      <w:r w:rsidRPr="00C24D4B">
        <w:rPr>
          <w:sz w:val="23"/>
          <w:szCs w:val="22"/>
        </w:rPr>
        <w:t>të</w:t>
      </w:r>
      <w:proofErr w:type="spellEnd"/>
      <w:r w:rsidRPr="00C24D4B">
        <w:rPr>
          <w:sz w:val="23"/>
          <w:szCs w:val="22"/>
        </w:rPr>
        <w:t xml:space="preserve"> </w:t>
      </w:r>
      <w:proofErr w:type="spellStart"/>
      <w:r w:rsidRPr="00C24D4B">
        <w:rPr>
          <w:sz w:val="23"/>
          <w:szCs w:val="22"/>
        </w:rPr>
        <w:t>ndodhjes</w:t>
      </w:r>
      <w:proofErr w:type="spellEnd"/>
      <w:r w:rsidRPr="00C24D4B">
        <w:rPr>
          <w:sz w:val="23"/>
          <w:szCs w:val="22"/>
        </w:rPr>
        <w:t xml:space="preserve"> </w:t>
      </w:r>
      <w:proofErr w:type="spellStart"/>
      <w:r w:rsidRPr="00C24D4B">
        <w:rPr>
          <w:sz w:val="23"/>
          <w:szCs w:val="22"/>
        </w:rPr>
        <w:t>së</w:t>
      </w:r>
      <w:proofErr w:type="spellEnd"/>
      <w:r w:rsidRPr="00C24D4B">
        <w:rPr>
          <w:sz w:val="23"/>
          <w:szCs w:val="22"/>
        </w:rPr>
        <w:t xml:space="preserve"> </w:t>
      </w:r>
      <w:proofErr w:type="spellStart"/>
      <w:r w:rsidRPr="00C24D4B">
        <w:rPr>
          <w:sz w:val="23"/>
          <w:szCs w:val="22"/>
        </w:rPr>
        <w:t>një</w:t>
      </w:r>
      <w:proofErr w:type="spellEnd"/>
      <w:r w:rsidRPr="00C24D4B">
        <w:rPr>
          <w:sz w:val="23"/>
          <w:szCs w:val="22"/>
        </w:rPr>
        <w:t xml:space="preserve"> </w:t>
      </w:r>
      <w:proofErr w:type="spellStart"/>
      <w:r w:rsidRPr="00C24D4B">
        <w:rPr>
          <w:sz w:val="23"/>
          <w:szCs w:val="22"/>
        </w:rPr>
        <w:t>ngjarjeje</w:t>
      </w:r>
      <w:proofErr w:type="spellEnd"/>
      <w:r w:rsidRPr="00C24D4B">
        <w:rPr>
          <w:sz w:val="23"/>
          <w:szCs w:val="22"/>
        </w:rPr>
        <w:t xml:space="preserve"> </w:t>
      </w:r>
      <w:proofErr w:type="spellStart"/>
      <w:r w:rsidRPr="00C24D4B">
        <w:rPr>
          <w:sz w:val="23"/>
          <w:szCs w:val="22"/>
        </w:rPr>
        <w:t>të</w:t>
      </w:r>
      <w:proofErr w:type="spellEnd"/>
      <w:r w:rsidRPr="00C24D4B">
        <w:rPr>
          <w:sz w:val="23"/>
          <w:szCs w:val="22"/>
        </w:rPr>
        <w:t xml:space="preserve"> </w:t>
      </w:r>
      <w:proofErr w:type="spellStart"/>
      <w:r w:rsidRPr="00C24D4B">
        <w:rPr>
          <w:sz w:val="23"/>
          <w:szCs w:val="22"/>
        </w:rPr>
        <w:t>rrezikshme</w:t>
      </w:r>
      <w:proofErr w:type="spellEnd"/>
      <w:r w:rsidRPr="00C24D4B">
        <w:rPr>
          <w:sz w:val="23"/>
          <w:szCs w:val="22"/>
        </w:rPr>
        <w:t xml:space="preserve">. </w:t>
      </w:r>
      <w:proofErr w:type="spellStart"/>
      <w:r w:rsidRPr="00C24D4B">
        <w:rPr>
          <w:sz w:val="23"/>
          <w:szCs w:val="22"/>
        </w:rPr>
        <w:t>Fondi</w:t>
      </w:r>
      <w:proofErr w:type="spellEnd"/>
      <w:r w:rsidRPr="00C24D4B">
        <w:rPr>
          <w:sz w:val="23"/>
          <w:szCs w:val="22"/>
        </w:rPr>
        <w:t xml:space="preserve"> </w:t>
      </w:r>
      <w:proofErr w:type="spellStart"/>
      <w:r w:rsidRPr="00C24D4B">
        <w:rPr>
          <w:sz w:val="23"/>
          <w:szCs w:val="22"/>
        </w:rPr>
        <w:t>është</w:t>
      </w:r>
      <w:proofErr w:type="spellEnd"/>
      <w:r w:rsidRPr="00C24D4B">
        <w:rPr>
          <w:sz w:val="23"/>
          <w:szCs w:val="22"/>
        </w:rPr>
        <w:t xml:space="preserve"> </w:t>
      </w:r>
      <w:proofErr w:type="spellStart"/>
      <w:r w:rsidRPr="00C24D4B">
        <w:rPr>
          <w:sz w:val="23"/>
          <w:szCs w:val="22"/>
        </w:rPr>
        <w:t>regjistruar</w:t>
      </w:r>
      <w:proofErr w:type="spellEnd"/>
      <w:r w:rsidRPr="00C24D4B">
        <w:rPr>
          <w:sz w:val="23"/>
          <w:szCs w:val="22"/>
        </w:rPr>
        <w:t xml:space="preserve"> me </w:t>
      </w:r>
      <w:proofErr w:type="spellStart"/>
      <w:r w:rsidRPr="00C24D4B">
        <w:rPr>
          <w:sz w:val="23"/>
          <w:szCs w:val="22"/>
        </w:rPr>
        <w:t>veprimtari</w:t>
      </w:r>
      <w:proofErr w:type="spellEnd"/>
      <w:r w:rsidRPr="00C24D4B">
        <w:rPr>
          <w:sz w:val="23"/>
          <w:szCs w:val="22"/>
        </w:rPr>
        <w:t xml:space="preserve"> </w:t>
      </w:r>
      <w:proofErr w:type="spellStart"/>
      <w:r w:rsidRPr="00C24D4B">
        <w:rPr>
          <w:sz w:val="23"/>
          <w:szCs w:val="22"/>
        </w:rPr>
        <w:t>në</w:t>
      </w:r>
      <w:proofErr w:type="spellEnd"/>
      <w:r w:rsidRPr="00C24D4B">
        <w:rPr>
          <w:sz w:val="23"/>
          <w:szCs w:val="22"/>
        </w:rPr>
        <w:t xml:space="preserve"> </w:t>
      </w:r>
      <w:proofErr w:type="spellStart"/>
      <w:r w:rsidRPr="00C24D4B">
        <w:rPr>
          <w:sz w:val="23"/>
          <w:szCs w:val="22"/>
        </w:rPr>
        <w:t>përputhje</w:t>
      </w:r>
      <w:proofErr w:type="spellEnd"/>
      <w:r w:rsidRPr="00C24D4B">
        <w:rPr>
          <w:sz w:val="23"/>
          <w:szCs w:val="22"/>
        </w:rPr>
        <w:t xml:space="preserve"> me </w:t>
      </w:r>
      <w:proofErr w:type="spellStart"/>
      <w:r w:rsidRPr="00C24D4B">
        <w:rPr>
          <w:sz w:val="23"/>
          <w:szCs w:val="22"/>
        </w:rPr>
        <w:t>Ligjin</w:t>
      </w:r>
      <w:proofErr w:type="spellEnd"/>
      <w:r w:rsidRPr="00C24D4B">
        <w:rPr>
          <w:sz w:val="23"/>
          <w:szCs w:val="22"/>
        </w:rPr>
        <w:t xml:space="preserve"> </w:t>
      </w:r>
      <w:proofErr w:type="spellStart"/>
      <w:r w:rsidRPr="00C24D4B">
        <w:rPr>
          <w:sz w:val="23"/>
          <w:szCs w:val="22"/>
        </w:rPr>
        <w:t>për</w:t>
      </w:r>
      <w:proofErr w:type="spellEnd"/>
      <w:r w:rsidRPr="00C24D4B">
        <w:rPr>
          <w:sz w:val="23"/>
          <w:szCs w:val="22"/>
        </w:rPr>
        <w:t xml:space="preserve"> </w:t>
      </w:r>
      <w:proofErr w:type="spellStart"/>
      <w:r w:rsidRPr="00C24D4B">
        <w:rPr>
          <w:sz w:val="23"/>
          <w:szCs w:val="22"/>
        </w:rPr>
        <w:t>Shoqërit</w:t>
      </w:r>
      <w:r>
        <w:rPr>
          <w:sz w:val="23"/>
          <w:szCs w:val="22"/>
        </w:rPr>
        <w:t>ë</w:t>
      </w:r>
      <w:proofErr w:type="spellEnd"/>
      <w:r>
        <w:rPr>
          <w:sz w:val="23"/>
          <w:szCs w:val="22"/>
        </w:rPr>
        <w:t xml:space="preserve"> </w:t>
      </w:r>
      <w:proofErr w:type="spellStart"/>
      <w:r>
        <w:rPr>
          <w:sz w:val="23"/>
          <w:szCs w:val="22"/>
        </w:rPr>
        <w:t>Tregtare</w:t>
      </w:r>
      <w:proofErr w:type="spellEnd"/>
      <w:r>
        <w:rPr>
          <w:sz w:val="23"/>
          <w:szCs w:val="22"/>
        </w:rPr>
        <w:t xml:space="preserve"> (65.12 </w:t>
      </w:r>
      <w:proofErr w:type="spellStart"/>
      <w:r>
        <w:rPr>
          <w:sz w:val="23"/>
          <w:szCs w:val="22"/>
        </w:rPr>
        <w:t>sigurime</w:t>
      </w:r>
      <w:proofErr w:type="spellEnd"/>
      <w:r>
        <w:rPr>
          <w:sz w:val="23"/>
          <w:szCs w:val="22"/>
        </w:rPr>
        <w:t xml:space="preserve"> jo-</w:t>
      </w:r>
      <w:proofErr w:type="spellStart"/>
      <w:r w:rsidRPr="00C24D4B">
        <w:rPr>
          <w:sz w:val="23"/>
          <w:szCs w:val="22"/>
        </w:rPr>
        <w:t>jetës</w:t>
      </w:r>
      <w:proofErr w:type="spellEnd"/>
      <w:r w:rsidRPr="00C24D4B">
        <w:rPr>
          <w:sz w:val="23"/>
          <w:szCs w:val="22"/>
        </w:rPr>
        <w:t>).</w:t>
      </w:r>
    </w:p>
    <w:p w14:paraId="51A1056D" w14:textId="77777777" w:rsidR="00D446A0" w:rsidRDefault="00D446A0" w:rsidP="00D446A0">
      <w:pPr>
        <w:pStyle w:val="BodyText"/>
        <w:ind w:left="709" w:right="912"/>
        <w:jc w:val="both"/>
        <w:rPr>
          <w:sz w:val="23"/>
        </w:rPr>
      </w:pPr>
    </w:p>
    <w:p w14:paraId="295A1259" w14:textId="77777777" w:rsidR="00D446A0" w:rsidRDefault="00D446A0" w:rsidP="00D446A0">
      <w:pPr>
        <w:pStyle w:val="BodyText"/>
        <w:spacing w:before="1"/>
        <w:ind w:left="709" w:right="912"/>
        <w:jc w:val="both"/>
        <w:rPr>
          <w:sz w:val="23"/>
          <w:szCs w:val="22"/>
        </w:rPr>
      </w:pPr>
      <w:proofErr w:type="spellStart"/>
      <w:r w:rsidRPr="005C32E7">
        <w:rPr>
          <w:sz w:val="23"/>
          <w:szCs w:val="22"/>
        </w:rPr>
        <w:t>Detyra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kryesore</w:t>
      </w:r>
      <w:proofErr w:type="spellEnd"/>
      <w:r w:rsidRPr="005C32E7">
        <w:rPr>
          <w:sz w:val="23"/>
          <w:szCs w:val="22"/>
        </w:rPr>
        <w:t xml:space="preserve"> e </w:t>
      </w:r>
      <w:proofErr w:type="spellStart"/>
      <w:r w:rsidRPr="005C32E7">
        <w:rPr>
          <w:sz w:val="23"/>
          <w:szCs w:val="22"/>
        </w:rPr>
        <w:t>Fondit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është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të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sigurojë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depozitat</w:t>
      </w:r>
      <w:proofErr w:type="spellEnd"/>
      <w:r w:rsidRPr="005C32E7">
        <w:rPr>
          <w:sz w:val="23"/>
          <w:szCs w:val="22"/>
        </w:rPr>
        <w:t xml:space="preserve"> e </w:t>
      </w:r>
      <w:proofErr w:type="spellStart"/>
      <w:r w:rsidRPr="005C32E7">
        <w:rPr>
          <w:sz w:val="23"/>
          <w:szCs w:val="22"/>
        </w:rPr>
        <w:t>popullsisë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në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sektorin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bankar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në</w:t>
      </w:r>
      <w:proofErr w:type="spellEnd"/>
      <w:r w:rsidRPr="005C32E7">
        <w:rPr>
          <w:sz w:val="23"/>
          <w:szCs w:val="22"/>
        </w:rPr>
        <w:t xml:space="preserve"> vend </w:t>
      </w:r>
      <w:proofErr w:type="spellStart"/>
      <w:r w:rsidRPr="005C32E7">
        <w:rPr>
          <w:sz w:val="23"/>
          <w:szCs w:val="22"/>
        </w:rPr>
        <w:t>dhe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të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disponojë</w:t>
      </w:r>
      <w:proofErr w:type="spellEnd"/>
      <w:r w:rsidRPr="005C32E7">
        <w:rPr>
          <w:sz w:val="23"/>
          <w:szCs w:val="22"/>
        </w:rPr>
        <w:t xml:space="preserve"> me </w:t>
      </w:r>
      <w:proofErr w:type="spellStart"/>
      <w:r w:rsidRPr="005C32E7">
        <w:rPr>
          <w:sz w:val="23"/>
          <w:szCs w:val="22"/>
        </w:rPr>
        <w:t>ndërgjegje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dhe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produktivitet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fondet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që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mbledh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nga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bankat</w:t>
      </w:r>
      <w:proofErr w:type="spellEnd"/>
      <w:r w:rsidRPr="005C32E7">
        <w:rPr>
          <w:sz w:val="23"/>
          <w:szCs w:val="22"/>
        </w:rPr>
        <w:t xml:space="preserve">, </w:t>
      </w:r>
      <w:proofErr w:type="spellStart"/>
      <w:r w:rsidRPr="005C32E7">
        <w:rPr>
          <w:sz w:val="23"/>
          <w:szCs w:val="22"/>
        </w:rPr>
        <w:t>degët</w:t>
      </w:r>
      <w:proofErr w:type="spellEnd"/>
      <w:r w:rsidRPr="005C32E7">
        <w:rPr>
          <w:sz w:val="23"/>
          <w:szCs w:val="22"/>
        </w:rPr>
        <w:t xml:space="preserve"> e </w:t>
      </w:r>
      <w:proofErr w:type="spellStart"/>
      <w:r w:rsidRPr="005C32E7">
        <w:rPr>
          <w:sz w:val="23"/>
          <w:szCs w:val="22"/>
        </w:rPr>
        <w:t>bankave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të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huaja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dhe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shtëpitë</w:t>
      </w:r>
      <w:proofErr w:type="spellEnd"/>
      <w:r w:rsidRPr="005C32E7">
        <w:rPr>
          <w:sz w:val="23"/>
          <w:szCs w:val="22"/>
        </w:rPr>
        <w:t xml:space="preserve"> e </w:t>
      </w:r>
      <w:proofErr w:type="spellStart"/>
      <w:r w:rsidRPr="005C32E7">
        <w:rPr>
          <w:sz w:val="23"/>
          <w:szCs w:val="22"/>
        </w:rPr>
        <w:t>kursimeve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në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bazë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të</w:t>
      </w:r>
      <w:proofErr w:type="spellEnd"/>
      <w:r w:rsidRPr="005C32E7">
        <w:rPr>
          <w:sz w:val="23"/>
          <w:szCs w:val="22"/>
        </w:rPr>
        <w:t xml:space="preserve"> p</w:t>
      </w:r>
      <w:r>
        <w:rPr>
          <w:sz w:val="23"/>
          <w:szCs w:val="22"/>
          <w:lang w:val="mk-MK"/>
        </w:rPr>
        <w:t>а</w:t>
      </w:r>
      <w:proofErr w:type="spellStart"/>
      <w:r w:rsidRPr="005C32E7">
        <w:rPr>
          <w:sz w:val="23"/>
          <w:szCs w:val="22"/>
        </w:rPr>
        <w:t>rimeve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të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sigurimit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të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depozitave</w:t>
      </w:r>
      <w:proofErr w:type="spellEnd"/>
      <w:r w:rsidRPr="005C32E7">
        <w:rPr>
          <w:sz w:val="23"/>
          <w:szCs w:val="22"/>
        </w:rPr>
        <w:t xml:space="preserve">, e </w:t>
      </w:r>
      <w:proofErr w:type="spellStart"/>
      <w:r w:rsidRPr="005C32E7">
        <w:rPr>
          <w:sz w:val="23"/>
          <w:szCs w:val="22"/>
        </w:rPr>
        <w:t>cila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mundëson</w:t>
      </w:r>
      <w:proofErr w:type="spellEnd"/>
      <w:r w:rsidRPr="005C32E7">
        <w:rPr>
          <w:sz w:val="23"/>
          <w:szCs w:val="22"/>
        </w:rPr>
        <w:t xml:space="preserve"> </w:t>
      </w:r>
      <w:r>
        <w:rPr>
          <w:sz w:val="23"/>
          <w:szCs w:val="22"/>
          <w:lang w:val="sq-AL"/>
        </w:rPr>
        <w:t>shtimin</w:t>
      </w:r>
      <w:r w:rsidRPr="005C32E7">
        <w:rPr>
          <w:sz w:val="23"/>
          <w:szCs w:val="22"/>
        </w:rPr>
        <w:t xml:space="preserve"> e </w:t>
      </w:r>
      <w:proofErr w:type="spellStart"/>
      <w:r w:rsidRPr="005C32E7">
        <w:rPr>
          <w:sz w:val="23"/>
          <w:szCs w:val="22"/>
        </w:rPr>
        <w:t>fondeve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dhe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forcimin</w:t>
      </w:r>
      <w:proofErr w:type="spellEnd"/>
      <w:r w:rsidRPr="005C32E7">
        <w:rPr>
          <w:sz w:val="23"/>
          <w:szCs w:val="22"/>
        </w:rPr>
        <w:t xml:space="preserve"> e </w:t>
      </w:r>
      <w:proofErr w:type="spellStart"/>
      <w:r w:rsidRPr="005C32E7">
        <w:rPr>
          <w:sz w:val="23"/>
          <w:szCs w:val="22"/>
        </w:rPr>
        <w:t>vazhdueshëm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të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fondeve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të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sigurisë</w:t>
      </w:r>
      <w:proofErr w:type="spellEnd"/>
      <w:r w:rsidRPr="005C32E7">
        <w:rPr>
          <w:sz w:val="23"/>
          <w:szCs w:val="22"/>
        </w:rPr>
        <w:t xml:space="preserve">, </w:t>
      </w:r>
      <w:proofErr w:type="spellStart"/>
      <w:r w:rsidRPr="005C32E7">
        <w:rPr>
          <w:sz w:val="23"/>
          <w:szCs w:val="22"/>
        </w:rPr>
        <w:t>të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cilat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përdoren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për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të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kompensuar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depozituesit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në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rast</w:t>
      </w:r>
      <w:proofErr w:type="spellEnd"/>
      <w:r w:rsidRPr="005C32E7">
        <w:rPr>
          <w:sz w:val="23"/>
          <w:szCs w:val="22"/>
        </w:rPr>
        <w:t xml:space="preserve"> se </w:t>
      </w:r>
      <w:proofErr w:type="spellStart"/>
      <w:r w:rsidRPr="005C32E7">
        <w:rPr>
          <w:sz w:val="23"/>
          <w:szCs w:val="22"/>
        </w:rPr>
        <w:t>Guvernatori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i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Bankës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Popullore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të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Republikës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së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Maqedonisë</w:t>
      </w:r>
      <w:proofErr w:type="spellEnd"/>
      <w:r>
        <w:rPr>
          <w:sz w:val="23"/>
          <w:szCs w:val="22"/>
        </w:rPr>
        <w:t xml:space="preserve"> </w:t>
      </w:r>
      <w:proofErr w:type="spellStart"/>
      <w:r>
        <w:rPr>
          <w:sz w:val="23"/>
          <w:szCs w:val="22"/>
        </w:rPr>
        <w:t>së</w:t>
      </w:r>
      <w:proofErr w:type="spellEnd"/>
      <w:r>
        <w:rPr>
          <w:sz w:val="23"/>
          <w:szCs w:val="22"/>
        </w:rPr>
        <w:t xml:space="preserve"> </w:t>
      </w:r>
      <w:proofErr w:type="spellStart"/>
      <w:r>
        <w:rPr>
          <w:sz w:val="23"/>
          <w:szCs w:val="22"/>
        </w:rPr>
        <w:t>Veriut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heq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revokimin</w:t>
      </w:r>
      <w:proofErr w:type="spellEnd"/>
      <w:r w:rsidRPr="005C32E7">
        <w:rPr>
          <w:sz w:val="23"/>
          <w:szCs w:val="22"/>
        </w:rPr>
        <w:t xml:space="preserve"> e </w:t>
      </w:r>
      <w:proofErr w:type="spellStart"/>
      <w:r w:rsidRPr="005C32E7">
        <w:rPr>
          <w:sz w:val="23"/>
          <w:szCs w:val="22"/>
        </w:rPr>
        <w:t>licencës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së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punës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për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një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bankë</w:t>
      </w:r>
      <w:proofErr w:type="spellEnd"/>
      <w:r w:rsidRPr="005C32E7">
        <w:rPr>
          <w:sz w:val="23"/>
          <w:szCs w:val="22"/>
        </w:rPr>
        <w:t xml:space="preserve">, </w:t>
      </w:r>
      <w:proofErr w:type="spellStart"/>
      <w:r w:rsidRPr="005C32E7">
        <w:rPr>
          <w:sz w:val="23"/>
          <w:szCs w:val="22"/>
        </w:rPr>
        <w:t>degë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të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një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b</w:t>
      </w:r>
      <w:r w:rsidR="00A13ED9">
        <w:rPr>
          <w:sz w:val="23"/>
          <w:szCs w:val="22"/>
        </w:rPr>
        <w:t>anke</w:t>
      </w:r>
      <w:proofErr w:type="spellEnd"/>
      <w:r w:rsidR="00A13ED9">
        <w:rPr>
          <w:sz w:val="23"/>
          <w:szCs w:val="22"/>
        </w:rPr>
        <w:t xml:space="preserve"> </w:t>
      </w:r>
      <w:proofErr w:type="spellStart"/>
      <w:r w:rsidR="00A13ED9">
        <w:rPr>
          <w:sz w:val="23"/>
          <w:szCs w:val="22"/>
        </w:rPr>
        <w:t>të</w:t>
      </w:r>
      <w:proofErr w:type="spellEnd"/>
      <w:r w:rsidR="00A13ED9">
        <w:rPr>
          <w:sz w:val="23"/>
          <w:szCs w:val="22"/>
        </w:rPr>
        <w:t xml:space="preserve"> </w:t>
      </w:r>
      <w:proofErr w:type="spellStart"/>
      <w:r w:rsidR="00A13ED9">
        <w:rPr>
          <w:sz w:val="23"/>
          <w:szCs w:val="22"/>
        </w:rPr>
        <w:t>huaj</w:t>
      </w:r>
      <w:proofErr w:type="spellEnd"/>
      <w:r w:rsidR="00A13ED9">
        <w:rPr>
          <w:sz w:val="23"/>
          <w:szCs w:val="22"/>
        </w:rPr>
        <w:t xml:space="preserve"> </w:t>
      </w:r>
      <w:proofErr w:type="spellStart"/>
      <w:r w:rsidR="00A13ED9">
        <w:rPr>
          <w:sz w:val="23"/>
          <w:szCs w:val="22"/>
        </w:rPr>
        <w:t>ose</w:t>
      </w:r>
      <w:proofErr w:type="spellEnd"/>
      <w:r w:rsidR="00A13ED9">
        <w:rPr>
          <w:sz w:val="23"/>
          <w:szCs w:val="22"/>
        </w:rPr>
        <w:t xml:space="preserve"> </w:t>
      </w:r>
      <w:proofErr w:type="spellStart"/>
      <w:r w:rsidR="00A13ED9">
        <w:rPr>
          <w:sz w:val="23"/>
          <w:szCs w:val="22"/>
        </w:rPr>
        <w:t>shtëpi</w:t>
      </w:r>
      <w:proofErr w:type="spellEnd"/>
      <w:r w:rsidR="00A13ED9">
        <w:rPr>
          <w:sz w:val="23"/>
          <w:szCs w:val="22"/>
        </w:rPr>
        <w:t xml:space="preserve"> </w:t>
      </w:r>
      <w:proofErr w:type="spellStart"/>
      <w:r w:rsidR="00A13ED9">
        <w:rPr>
          <w:sz w:val="23"/>
          <w:szCs w:val="22"/>
        </w:rPr>
        <w:t>kursimi</w:t>
      </w:r>
      <w:proofErr w:type="spellEnd"/>
      <w:r w:rsidRPr="005C32E7">
        <w:rPr>
          <w:sz w:val="23"/>
          <w:szCs w:val="22"/>
        </w:rPr>
        <w:t xml:space="preserve">, </w:t>
      </w:r>
      <w:proofErr w:type="spellStart"/>
      <w:r w:rsidRPr="005C32E7">
        <w:rPr>
          <w:sz w:val="23"/>
          <w:szCs w:val="22"/>
        </w:rPr>
        <w:t>dmth</w:t>
      </w:r>
      <w:proofErr w:type="spellEnd"/>
      <w:r w:rsidRPr="005C32E7">
        <w:rPr>
          <w:sz w:val="23"/>
          <w:szCs w:val="22"/>
        </w:rPr>
        <w:t xml:space="preserve">. </w:t>
      </w:r>
      <w:proofErr w:type="spellStart"/>
      <w:r w:rsidRPr="005C32E7">
        <w:rPr>
          <w:sz w:val="23"/>
          <w:szCs w:val="22"/>
        </w:rPr>
        <w:t>në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rast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të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ndodhjes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së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një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ngjarjeje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rreziku</w:t>
      </w:r>
      <w:proofErr w:type="spellEnd"/>
      <w:r w:rsidRPr="005C32E7">
        <w:rPr>
          <w:sz w:val="23"/>
          <w:szCs w:val="22"/>
        </w:rPr>
        <w:t>.</w:t>
      </w:r>
    </w:p>
    <w:p w14:paraId="7F7E9B72" w14:textId="77777777" w:rsidR="00D446A0" w:rsidRPr="005C32E7" w:rsidRDefault="00D446A0" w:rsidP="00D446A0">
      <w:pPr>
        <w:pStyle w:val="BodyText"/>
        <w:spacing w:before="1"/>
        <w:ind w:left="709" w:right="770"/>
        <w:rPr>
          <w:sz w:val="23"/>
          <w:lang w:val="mk-MK"/>
        </w:rPr>
      </w:pPr>
    </w:p>
    <w:p w14:paraId="371E70AE" w14:textId="77777777" w:rsidR="00D446A0" w:rsidRDefault="00D446A0" w:rsidP="00D446A0">
      <w:pPr>
        <w:pStyle w:val="BodyText"/>
        <w:ind w:left="709" w:right="912"/>
        <w:jc w:val="both"/>
        <w:rPr>
          <w:sz w:val="23"/>
          <w:szCs w:val="22"/>
        </w:rPr>
      </w:pPr>
      <w:proofErr w:type="spellStart"/>
      <w:r w:rsidRPr="005C32E7">
        <w:rPr>
          <w:sz w:val="23"/>
          <w:szCs w:val="22"/>
        </w:rPr>
        <w:t>Fondi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i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Sigurimit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të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Depozitave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është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një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nga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shtyllat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më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të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rëndësishme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në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ruajtjen</w:t>
      </w:r>
      <w:proofErr w:type="spellEnd"/>
      <w:r w:rsidRPr="005C32E7">
        <w:rPr>
          <w:sz w:val="23"/>
          <w:szCs w:val="22"/>
        </w:rPr>
        <w:t xml:space="preserve"> e </w:t>
      </w:r>
      <w:proofErr w:type="spellStart"/>
      <w:r w:rsidRPr="005C32E7">
        <w:rPr>
          <w:sz w:val="23"/>
          <w:szCs w:val="22"/>
        </w:rPr>
        <w:t>stabilitetit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financiar</w:t>
      </w:r>
      <w:proofErr w:type="spellEnd"/>
      <w:r w:rsidRPr="005C32E7">
        <w:rPr>
          <w:sz w:val="23"/>
          <w:szCs w:val="22"/>
        </w:rPr>
        <w:t xml:space="preserve">, </w:t>
      </w:r>
      <w:proofErr w:type="spellStart"/>
      <w:r w:rsidRPr="005C32E7">
        <w:rPr>
          <w:sz w:val="23"/>
          <w:szCs w:val="22"/>
        </w:rPr>
        <w:t>së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bashku</w:t>
      </w:r>
      <w:proofErr w:type="spellEnd"/>
      <w:r w:rsidRPr="005C32E7">
        <w:rPr>
          <w:sz w:val="23"/>
          <w:szCs w:val="22"/>
        </w:rPr>
        <w:t xml:space="preserve"> me </w:t>
      </w:r>
      <w:proofErr w:type="spellStart"/>
      <w:r w:rsidRPr="005C32E7">
        <w:rPr>
          <w:sz w:val="23"/>
          <w:szCs w:val="22"/>
        </w:rPr>
        <w:t>institucionet</w:t>
      </w:r>
      <w:proofErr w:type="spellEnd"/>
      <w:r w:rsidRPr="005C32E7">
        <w:rPr>
          <w:sz w:val="23"/>
          <w:szCs w:val="22"/>
        </w:rPr>
        <w:t xml:space="preserve"> e </w:t>
      </w:r>
      <w:proofErr w:type="spellStart"/>
      <w:r w:rsidRPr="005C32E7">
        <w:rPr>
          <w:sz w:val="23"/>
          <w:szCs w:val="22"/>
        </w:rPr>
        <w:t>tjera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që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marrin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pjesë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në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krijimin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dhe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drejtimin</w:t>
      </w:r>
      <w:proofErr w:type="spellEnd"/>
      <w:r w:rsidRPr="005C32E7">
        <w:rPr>
          <w:sz w:val="23"/>
          <w:szCs w:val="22"/>
        </w:rPr>
        <w:t xml:space="preserve"> e </w:t>
      </w:r>
      <w:proofErr w:type="spellStart"/>
      <w:r w:rsidRPr="005C32E7">
        <w:rPr>
          <w:sz w:val="23"/>
          <w:szCs w:val="22"/>
        </w:rPr>
        <w:t>politikës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fiskale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dhe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monetare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të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vendit</w:t>
      </w:r>
      <w:proofErr w:type="spellEnd"/>
      <w:r w:rsidRPr="005C32E7">
        <w:rPr>
          <w:sz w:val="23"/>
          <w:szCs w:val="22"/>
        </w:rPr>
        <w:t xml:space="preserve">. </w:t>
      </w:r>
      <w:proofErr w:type="spellStart"/>
      <w:r w:rsidRPr="005C32E7">
        <w:rPr>
          <w:sz w:val="23"/>
          <w:szCs w:val="22"/>
        </w:rPr>
        <w:t>Prandaj</w:t>
      </w:r>
      <w:proofErr w:type="spellEnd"/>
      <w:r w:rsidRPr="005C32E7">
        <w:rPr>
          <w:sz w:val="23"/>
          <w:szCs w:val="22"/>
        </w:rPr>
        <w:t xml:space="preserve">, </w:t>
      </w:r>
      <w:proofErr w:type="spellStart"/>
      <w:r w:rsidRPr="005C32E7">
        <w:rPr>
          <w:sz w:val="23"/>
          <w:szCs w:val="22"/>
        </w:rPr>
        <w:t>pjesëmarrja</w:t>
      </w:r>
      <w:proofErr w:type="spellEnd"/>
      <w:r w:rsidRPr="005C32E7">
        <w:rPr>
          <w:sz w:val="23"/>
          <w:szCs w:val="22"/>
        </w:rPr>
        <w:t xml:space="preserve"> e </w:t>
      </w:r>
      <w:proofErr w:type="spellStart"/>
      <w:r w:rsidRPr="005C32E7">
        <w:rPr>
          <w:sz w:val="23"/>
          <w:szCs w:val="22"/>
        </w:rPr>
        <w:t>tij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në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analizën</w:t>
      </w:r>
      <w:proofErr w:type="spellEnd"/>
      <w:r w:rsidRPr="005C32E7">
        <w:rPr>
          <w:sz w:val="23"/>
          <w:szCs w:val="22"/>
        </w:rPr>
        <w:t xml:space="preserve"> e </w:t>
      </w:r>
      <w:proofErr w:type="spellStart"/>
      <w:r w:rsidRPr="005C32E7">
        <w:rPr>
          <w:sz w:val="23"/>
          <w:szCs w:val="22"/>
        </w:rPr>
        <w:t>sistemit</w:t>
      </w:r>
      <w:proofErr w:type="spellEnd"/>
      <w:r w:rsidRPr="005C32E7">
        <w:rPr>
          <w:sz w:val="23"/>
          <w:szCs w:val="22"/>
        </w:rPr>
        <w:t xml:space="preserve">, </w:t>
      </w:r>
      <w:proofErr w:type="spellStart"/>
      <w:r w:rsidRPr="005C32E7">
        <w:rPr>
          <w:sz w:val="23"/>
          <w:szCs w:val="22"/>
        </w:rPr>
        <w:t>parashikimet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dhe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simulimet</w:t>
      </w:r>
      <w:proofErr w:type="spellEnd"/>
      <w:r w:rsidRPr="005C32E7">
        <w:rPr>
          <w:sz w:val="23"/>
          <w:szCs w:val="22"/>
        </w:rPr>
        <w:t xml:space="preserve"> e </w:t>
      </w:r>
      <w:proofErr w:type="spellStart"/>
      <w:r w:rsidRPr="005C32E7">
        <w:rPr>
          <w:sz w:val="23"/>
          <w:szCs w:val="22"/>
        </w:rPr>
        <w:t>ngjarjeve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të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mundshme</w:t>
      </w:r>
      <w:proofErr w:type="spellEnd"/>
      <w:r w:rsidRPr="005C32E7">
        <w:rPr>
          <w:sz w:val="23"/>
          <w:szCs w:val="22"/>
        </w:rPr>
        <w:t xml:space="preserve"> me </w:t>
      </w:r>
      <w:proofErr w:type="spellStart"/>
      <w:r w:rsidRPr="005C32E7">
        <w:rPr>
          <w:sz w:val="23"/>
          <w:szCs w:val="22"/>
        </w:rPr>
        <w:t>rrezik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është</w:t>
      </w:r>
      <w:proofErr w:type="spellEnd"/>
      <w:r w:rsidRPr="005C32E7">
        <w:rPr>
          <w:sz w:val="23"/>
          <w:szCs w:val="22"/>
        </w:rPr>
        <w:t xml:space="preserve"> e </w:t>
      </w:r>
      <w:proofErr w:type="spellStart"/>
      <w:r w:rsidRPr="005C32E7">
        <w:rPr>
          <w:sz w:val="23"/>
          <w:szCs w:val="22"/>
        </w:rPr>
        <w:t>rëndësishme</w:t>
      </w:r>
      <w:proofErr w:type="spellEnd"/>
      <w:r w:rsidRPr="005C32E7">
        <w:rPr>
          <w:sz w:val="23"/>
          <w:szCs w:val="22"/>
        </w:rPr>
        <w:t xml:space="preserve"> </w:t>
      </w:r>
      <w:r>
        <w:rPr>
          <w:sz w:val="23"/>
          <w:szCs w:val="22"/>
        </w:rPr>
        <w:t xml:space="preserve">me </w:t>
      </w:r>
      <w:proofErr w:type="spellStart"/>
      <w:r>
        <w:rPr>
          <w:sz w:val="23"/>
          <w:szCs w:val="22"/>
        </w:rPr>
        <w:t>qëllim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që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të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garantojë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sigurinë</w:t>
      </w:r>
      <w:proofErr w:type="spellEnd"/>
      <w:r w:rsidRPr="005C32E7">
        <w:rPr>
          <w:sz w:val="23"/>
          <w:szCs w:val="22"/>
        </w:rPr>
        <w:t xml:space="preserve"> e </w:t>
      </w:r>
      <w:proofErr w:type="spellStart"/>
      <w:r w:rsidRPr="005C32E7">
        <w:rPr>
          <w:sz w:val="23"/>
          <w:szCs w:val="22"/>
        </w:rPr>
        <w:t>depozitave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të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qytetarëve</w:t>
      </w:r>
      <w:proofErr w:type="spellEnd"/>
      <w:r w:rsidRPr="005C32E7">
        <w:rPr>
          <w:sz w:val="23"/>
          <w:szCs w:val="22"/>
        </w:rPr>
        <w:t>.</w:t>
      </w:r>
    </w:p>
    <w:p w14:paraId="25D59E40" w14:textId="77777777" w:rsidR="00D446A0" w:rsidRDefault="00D446A0" w:rsidP="00D446A0">
      <w:pPr>
        <w:pStyle w:val="BodyText"/>
        <w:ind w:left="709" w:right="912"/>
        <w:jc w:val="both"/>
        <w:rPr>
          <w:sz w:val="23"/>
        </w:rPr>
      </w:pPr>
    </w:p>
    <w:p w14:paraId="0F24CB54" w14:textId="77777777" w:rsidR="00D446A0" w:rsidRDefault="00D446A0" w:rsidP="00D446A0">
      <w:pPr>
        <w:pStyle w:val="BodyText"/>
        <w:spacing w:before="1"/>
        <w:ind w:left="709" w:right="912"/>
        <w:jc w:val="both"/>
        <w:rPr>
          <w:sz w:val="23"/>
          <w:szCs w:val="22"/>
        </w:rPr>
      </w:pPr>
      <w:proofErr w:type="spellStart"/>
      <w:r w:rsidRPr="005C32E7">
        <w:rPr>
          <w:sz w:val="23"/>
          <w:szCs w:val="22"/>
        </w:rPr>
        <w:t>Plani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Financiar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i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Fondit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të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Sigurimit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të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Depozitave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për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vitin</w:t>
      </w:r>
      <w:proofErr w:type="spellEnd"/>
      <w:r w:rsidRPr="005C32E7">
        <w:rPr>
          <w:sz w:val="23"/>
          <w:szCs w:val="22"/>
        </w:rPr>
        <w:t xml:space="preserve"> 2021 u </w:t>
      </w:r>
      <w:proofErr w:type="spellStart"/>
      <w:r w:rsidRPr="005C32E7">
        <w:rPr>
          <w:sz w:val="23"/>
          <w:szCs w:val="22"/>
        </w:rPr>
        <w:t>krijua</w:t>
      </w:r>
      <w:proofErr w:type="spellEnd"/>
      <w:r w:rsidRPr="005C32E7">
        <w:rPr>
          <w:sz w:val="23"/>
          <w:szCs w:val="22"/>
        </w:rPr>
        <w:t xml:space="preserve"> </w:t>
      </w:r>
      <w:r>
        <w:rPr>
          <w:sz w:val="23"/>
          <w:szCs w:val="22"/>
        </w:rPr>
        <w:t xml:space="preserve">me </w:t>
      </w:r>
      <w:proofErr w:type="spellStart"/>
      <w:r>
        <w:rPr>
          <w:sz w:val="23"/>
          <w:szCs w:val="22"/>
        </w:rPr>
        <w:t>qëllim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që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të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organizojë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dhe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zbatojë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në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mënyrë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efikase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aktivitetet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që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janë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të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rëndësishme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për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realizimin</w:t>
      </w:r>
      <w:proofErr w:type="spellEnd"/>
      <w:r w:rsidRPr="005C32E7">
        <w:rPr>
          <w:sz w:val="23"/>
          <w:szCs w:val="22"/>
        </w:rPr>
        <w:t xml:space="preserve"> e </w:t>
      </w:r>
      <w:proofErr w:type="spellStart"/>
      <w:r w:rsidRPr="005C32E7">
        <w:rPr>
          <w:sz w:val="23"/>
          <w:szCs w:val="22"/>
        </w:rPr>
        <w:t>dy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proceseve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themelore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për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të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cilat</w:t>
      </w:r>
      <w:proofErr w:type="spellEnd"/>
      <w:r w:rsidRPr="005C32E7">
        <w:rPr>
          <w:sz w:val="23"/>
          <w:szCs w:val="22"/>
        </w:rPr>
        <w:t xml:space="preserve"> u </w:t>
      </w:r>
      <w:proofErr w:type="spellStart"/>
      <w:r>
        <w:rPr>
          <w:sz w:val="23"/>
          <w:szCs w:val="22"/>
        </w:rPr>
        <w:t>themelua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Fondi</w:t>
      </w:r>
      <w:proofErr w:type="spellEnd"/>
      <w:r w:rsidRPr="005C32E7">
        <w:rPr>
          <w:sz w:val="23"/>
          <w:szCs w:val="22"/>
        </w:rPr>
        <w:t xml:space="preserve">, </w:t>
      </w:r>
      <w:proofErr w:type="spellStart"/>
      <w:r w:rsidRPr="005C32E7">
        <w:rPr>
          <w:sz w:val="23"/>
          <w:szCs w:val="22"/>
        </w:rPr>
        <w:t>si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dhe</w:t>
      </w:r>
      <w:proofErr w:type="spellEnd"/>
      <w:r w:rsidRPr="005C32E7">
        <w:rPr>
          <w:sz w:val="23"/>
          <w:szCs w:val="22"/>
        </w:rPr>
        <w:t xml:space="preserve"> me </w:t>
      </w:r>
      <w:proofErr w:type="spellStart"/>
      <w:r w:rsidRPr="005C32E7">
        <w:rPr>
          <w:sz w:val="23"/>
          <w:szCs w:val="22"/>
        </w:rPr>
        <w:t>qëllim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të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modernizimit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të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tyre</w:t>
      </w:r>
      <w:proofErr w:type="spellEnd"/>
      <w:r w:rsidRPr="005C32E7">
        <w:rPr>
          <w:sz w:val="23"/>
          <w:szCs w:val="22"/>
        </w:rPr>
        <w:t xml:space="preserve">, </w:t>
      </w:r>
      <w:proofErr w:type="spellStart"/>
      <w:r w:rsidRPr="005C32E7">
        <w:rPr>
          <w:sz w:val="23"/>
          <w:szCs w:val="22"/>
        </w:rPr>
        <w:t>për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të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përmirësuar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efikasitetin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dhe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efektivitetin</w:t>
      </w:r>
      <w:proofErr w:type="spellEnd"/>
      <w:r w:rsidRPr="005C32E7">
        <w:rPr>
          <w:sz w:val="23"/>
          <w:szCs w:val="22"/>
        </w:rPr>
        <w:t xml:space="preserve"> e </w:t>
      </w:r>
      <w:proofErr w:type="spellStart"/>
      <w:r w:rsidRPr="005C32E7">
        <w:rPr>
          <w:sz w:val="23"/>
          <w:szCs w:val="22"/>
        </w:rPr>
        <w:t>shërbimeve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të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Fondit</w:t>
      </w:r>
      <w:proofErr w:type="spellEnd"/>
      <w:r w:rsidRPr="005C32E7">
        <w:rPr>
          <w:sz w:val="23"/>
          <w:szCs w:val="22"/>
        </w:rPr>
        <w:t xml:space="preserve">. </w:t>
      </w:r>
      <w:proofErr w:type="spellStart"/>
      <w:r w:rsidRPr="005C32E7">
        <w:rPr>
          <w:sz w:val="23"/>
          <w:szCs w:val="22"/>
        </w:rPr>
        <w:t>Gjatë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vitit</w:t>
      </w:r>
      <w:proofErr w:type="spellEnd"/>
      <w:r w:rsidRPr="005C32E7">
        <w:rPr>
          <w:sz w:val="23"/>
          <w:szCs w:val="22"/>
        </w:rPr>
        <w:t xml:space="preserve"> 2021, </w:t>
      </w:r>
      <w:proofErr w:type="spellStart"/>
      <w:r w:rsidRPr="005C32E7">
        <w:rPr>
          <w:sz w:val="23"/>
          <w:szCs w:val="22"/>
        </w:rPr>
        <w:t>Fondi</w:t>
      </w:r>
      <w:proofErr w:type="spellEnd"/>
      <w:r w:rsidRPr="005C32E7">
        <w:rPr>
          <w:sz w:val="23"/>
          <w:szCs w:val="22"/>
        </w:rPr>
        <w:t xml:space="preserve"> do </w:t>
      </w:r>
      <w:proofErr w:type="spellStart"/>
      <w:r w:rsidRPr="005C32E7">
        <w:rPr>
          <w:sz w:val="23"/>
          <w:szCs w:val="22"/>
        </w:rPr>
        <w:t>të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vazhdojë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të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zbatojë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aktivitete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promovuese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që</w:t>
      </w:r>
      <w:proofErr w:type="spellEnd"/>
      <w:r w:rsidRPr="005C32E7">
        <w:rPr>
          <w:sz w:val="23"/>
          <w:szCs w:val="22"/>
        </w:rPr>
        <w:t xml:space="preserve"> do </w:t>
      </w:r>
      <w:proofErr w:type="spellStart"/>
      <w:r w:rsidRPr="005C32E7">
        <w:rPr>
          <w:sz w:val="23"/>
          <w:szCs w:val="22"/>
        </w:rPr>
        <w:t>të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kontribuojnë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në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ngritjen</w:t>
      </w:r>
      <w:proofErr w:type="spellEnd"/>
      <w:r w:rsidRPr="005C32E7">
        <w:rPr>
          <w:sz w:val="23"/>
          <w:szCs w:val="22"/>
        </w:rPr>
        <w:t xml:space="preserve"> e </w:t>
      </w:r>
      <w:proofErr w:type="spellStart"/>
      <w:r w:rsidRPr="005C32E7">
        <w:rPr>
          <w:sz w:val="23"/>
          <w:szCs w:val="22"/>
        </w:rPr>
        <w:t>edukimit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financiar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dhe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ndërgjegjësimin</w:t>
      </w:r>
      <w:proofErr w:type="spellEnd"/>
      <w:r w:rsidRPr="005C32E7">
        <w:rPr>
          <w:sz w:val="23"/>
          <w:szCs w:val="22"/>
        </w:rPr>
        <w:t xml:space="preserve"> e </w:t>
      </w:r>
      <w:proofErr w:type="spellStart"/>
      <w:r w:rsidRPr="005C32E7">
        <w:rPr>
          <w:sz w:val="23"/>
          <w:szCs w:val="22"/>
        </w:rPr>
        <w:t>publikut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për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ekzistencën</w:t>
      </w:r>
      <w:proofErr w:type="spellEnd"/>
      <w:r w:rsidRPr="005C32E7">
        <w:rPr>
          <w:sz w:val="23"/>
          <w:szCs w:val="22"/>
        </w:rPr>
        <w:t xml:space="preserve"> e </w:t>
      </w:r>
      <w:proofErr w:type="spellStart"/>
      <w:r w:rsidRPr="005C32E7">
        <w:rPr>
          <w:sz w:val="23"/>
          <w:szCs w:val="22"/>
        </w:rPr>
        <w:t>një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sistemi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të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sigurimit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të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depozitave</w:t>
      </w:r>
      <w:proofErr w:type="spellEnd"/>
      <w:r w:rsidRPr="005C32E7">
        <w:rPr>
          <w:sz w:val="23"/>
          <w:szCs w:val="22"/>
        </w:rPr>
        <w:t xml:space="preserve">, </w:t>
      </w:r>
      <w:proofErr w:type="spellStart"/>
      <w:r w:rsidRPr="005C32E7">
        <w:rPr>
          <w:sz w:val="23"/>
          <w:szCs w:val="22"/>
        </w:rPr>
        <w:t>i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cili</w:t>
      </w:r>
      <w:proofErr w:type="spellEnd"/>
      <w:r w:rsidRPr="005C32E7">
        <w:rPr>
          <w:sz w:val="23"/>
          <w:szCs w:val="22"/>
        </w:rPr>
        <w:t xml:space="preserve"> do </w:t>
      </w:r>
      <w:proofErr w:type="spellStart"/>
      <w:r w:rsidRPr="005C32E7">
        <w:rPr>
          <w:sz w:val="23"/>
          <w:szCs w:val="22"/>
        </w:rPr>
        <w:t>të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forcojë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besimin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në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sistemin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bankar</w:t>
      </w:r>
      <w:proofErr w:type="spellEnd"/>
      <w:r w:rsidRPr="005C32E7">
        <w:rPr>
          <w:sz w:val="23"/>
          <w:szCs w:val="22"/>
        </w:rPr>
        <w:t xml:space="preserve">, </w:t>
      </w:r>
      <w:proofErr w:type="spellStart"/>
      <w:r w:rsidRPr="005C32E7">
        <w:rPr>
          <w:sz w:val="23"/>
          <w:szCs w:val="22"/>
        </w:rPr>
        <w:t>i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cili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është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një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shtyllë</w:t>
      </w:r>
      <w:proofErr w:type="spellEnd"/>
      <w:r w:rsidRPr="005C32E7">
        <w:rPr>
          <w:sz w:val="23"/>
          <w:szCs w:val="22"/>
        </w:rPr>
        <w:t xml:space="preserve"> e </w:t>
      </w:r>
      <w:proofErr w:type="spellStart"/>
      <w:r w:rsidRPr="005C32E7">
        <w:rPr>
          <w:sz w:val="23"/>
          <w:szCs w:val="22"/>
        </w:rPr>
        <w:t>zhvillimit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të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ekonomisë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në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>
        <w:rPr>
          <w:sz w:val="23"/>
          <w:szCs w:val="22"/>
        </w:rPr>
        <w:t>shtet</w:t>
      </w:r>
      <w:proofErr w:type="spellEnd"/>
      <w:r w:rsidRPr="005C32E7">
        <w:rPr>
          <w:sz w:val="23"/>
          <w:szCs w:val="22"/>
        </w:rPr>
        <w:t>.</w:t>
      </w:r>
    </w:p>
    <w:p w14:paraId="11991356" w14:textId="77777777" w:rsidR="00D446A0" w:rsidRDefault="00D446A0" w:rsidP="00D446A0">
      <w:pPr>
        <w:pStyle w:val="BodyText"/>
        <w:spacing w:before="1"/>
        <w:ind w:left="709" w:right="912"/>
        <w:jc w:val="both"/>
        <w:rPr>
          <w:sz w:val="23"/>
        </w:rPr>
      </w:pPr>
    </w:p>
    <w:p w14:paraId="38877819" w14:textId="77777777" w:rsidR="00D446A0" w:rsidRDefault="00D446A0" w:rsidP="00D446A0">
      <w:pPr>
        <w:pStyle w:val="BodyText"/>
        <w:ind w:left="709" w:right="912"/>
        <w:jc w:val="both"/>
        <w:rPr>
          <w:sz w:val="23"/>
          <w:szCs w:val="22"/>
        </w:rPr>
      </w:pPr>
      <w:proofErr w:type="spellStart"/>
      <w:r w:rsidRPr="005C32E7">
        <w:rPr>
          <w:sz w:val="23"/>
          <w:szCs w:val="22"/>
        </w:rPr>
        <w:t>Investimet</w:t>
      </w:r>
      <w:proofErr w:type="spellEnd"/>
      <w:r w:rsidRPr="005C32E7">
        <w:rPr>
          <w:sz w:val="23"/>
          <w:szCs w:val="22"/>
        </w:rPr>
        <w:t xml:space="preserve">, </w:t>
      </w:r>
      <w:proofErr w:type="spellStart"/>
      <w:r w:rsidRPr="005C32E7">
        <w:rPr>
          <w:sz w:val="23"/>
          <w:szCs w:val="22"/>
        </w:rPr>
        <w:t>si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një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nga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aktivitetet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kryesore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të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Fondit</w:t>
      </w:r>
      <w:proofErr w:type="spellEnd"/>
      <w:r w:rsidRPr="005C32E7">
        <w:rPr>
          <w:sz w:val="23"/>
          <w:szCs w:val="22"/>
        </w:rPr>
        <w:t xml:space="preserve">, do </w:t>
      </w:r>
      <w:proofErr w:type="spellStart"/>
      <w:r w:rsidRPr="005C32E7">
        <w:rPr>
          <w:sz w:val="23"/>
          <w:szCs w:val="22"/>
        </w:rPr>
        <w:t>të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vazhdojnë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të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zbatohen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në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përputhje</w:t>
      </w:r>
      <w:proofErr w:type="spellEnd"/>
      <w:r w:rsidRPr="005C32E7">
        <w:rPr>
          <w:sz w:val="23"/>
          <w:szCs w:val="22"/>
        </w:rPr>
        <w:t xml:space="preserve"> me </w:t>
      </w:r>
      <w:proofErr w:type="spellStart"/>
      <w:r w:rsidRPr="005C32E7">
        <w:rPr>
          <w:sz w:val="23"/>
          <w:szCs w:val="22"/>
        </w:rPr>
        <w:t>politikat</w:t>
      </w:r>
      <w:proofErr w:type="spellEnd"/>
      <w:r w:rsidRPr="005C32E7">
        <w:rPr>
          <w:sz w:val="23"/>
          <w:szCs w:val="22"/>
        </w:rPr>
        <w:t xml:space="preserve"> e </w:t>
      </w:r>
      <w:proofErr w:type="spellStart"/>
      <w:r w:rsidRPr="005C32E7">
        <w:rPr>
          <w:sz w:val="23"/>
          <w:szCs w:val="22"/>
        </w:rPr>
        <w:t>investimeve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për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ruajtjen</w:t>
      </w:r>
      <w:proofErr w:type="spellEnd"/>
      <w:r w:rsidRPr="005C32E7">
        <w:rPr>
          <w:sz w:val="23"/>
          <w:szCs w:val="22"/>
        </w:rPr>
        <w:t xml:space="preserve"> </w:t>
      </w:r>
      <w:r w:rsidR="00894D7D">
        <w:rPr>
          <w:sz w:val="23"/>
          <w:szCs w:val="22"/>
        </w:rPr>
        <w:t xml:space="preserve">e </w:t>
      </w:r>
      <w:proofErr w:type="spellStart"/>
      <w:r w:rsidR="00894D7D">
        <w:rPr>
          <w:sz w:val="23"/>
          <w:szCs w:val="22"/>
        </w:rPr>
        <w:t>një</w:t>
      </w:r>
      <w:proofErr w:type="spellEnd"/>
      <w:r w:rsidR="00894D7D">
        <w:rPr>
          <w:sz w:val="23"/>
          <w:szCs w:val="22"/>
        </w:rPr>
        <w:t xml:space="preserve"> </w:t>
      </w:r>
      <w:proofErr w:type="spellStart"/>
      <w:r w:rsidR="00894D7D">
        <w:rPr>
          <w:sz w:val="23"/>
          <w:szCs w:val="22"/>
        </w:rPr>
        <w:t>portofoli</w:t>
      </w:r>
      <w:proofErr w:type="spellEnd"/>
      <w:r w:rsidR="00894D7D">
        <w:rPr>
          <w:sz w:val="23"/>
          <w:szCs w:val="22"/>
        </w:rPr>
        <w:t xml:space="preserve"> </w:t>
      </w:r>
      <w:proofErr w:type="spellStart"/>
      <w:r w:rsidR="00894D7D">
        <w:rPr>
          <w:sz w:val="23"/>
          <w:szCs w:val="22"/>
        </w:rPr>
        <w:t>investimesh</w:t>
      </w:r>
      <w:proofErr w:type="spellEnd"/>
      <w:r w:rsidR="00894D7D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të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fortë</w:t>
      </w:r>
      <w:proofErr w:type="spellEnd"/>
      <w:r w:rsidRPr="005C32E7">
        <w:rPr>
          <w:sz w:val="23"/>
          <w:szCs w:val="22"/>
        </w:rPr>
        <w:t xml:space="preserve">, me </w:t>
      </w:r>
      <w:proofErr w:type="spellStart"/>
      <w:r w:rsidRPr="005C32E7">
        <w:rPr>
          <w:sz w:val="23"/>
          <w:szCs w:val="22"/>
        </w:rPr>
        <w:t>rrezik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të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ulët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dhe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të</w:t>
      </w:r>
      <w:proofErr w:type="spellEnd"/>
      <w:r w:rsidRPr="005C32E7">
        <w:rPr>
          <w:sz w:val="23"/>
          <w:szCs w:val="22"/>
        </w:rPr>
        <w:t xml:space="preserve"> </w:t>
      </w:r>
      <w:proofErr w:type="spellStart"/>
      <w:r w:rsidRPr="005C32E7">
        <w:rPr>
          <w:sz w:val="23"/>
          <w:szCs w:val="22"/>
        </w:rPr>
        <w:t>sigurt</w:t>
      </w:r>
      <w:proofErr w:type="spellEnd"/>
      <w:r w:rsidRPr="005C32E7">
        <w:rPr>
          <w:sz w:val="23"/>
          <w:szCs w:val="22"/>
        </w:rPr>
        <w:t>.</w:t>
      </w:r>
    </w:p>
    <w:p w14:paraId="40173737" w14:textId="77777777" w:rsidR="00D446A0" w:rsidRDefault="00D446A0" w:rsidP="00D446A0">
      <w:pPr>
        <w:pStyle w:val="BodyText"/>
        <w:ind w:left="709" w:right="912"/>
        <w:rPr>
          <w:sz w:val="23"/>
        </w:rPr>
      </w:pPr>
    </w:p>
    <w:p w14:paraId="55AE148B" w14:textId="77777777" w:rsidR="00D446A0" w:rsidRDefault="00D446A0" w:rsidP="00894D7D">
      <w:pPr>
        <w:ind w:left="709" w:right="912"/>
        <w:jc w:val="both"/>
        <w:rPr>
          <w:sz w:val="23"/>
        </w:rPr>
        <w:sectPr w:rsidR="00D446A0">
          <w:pgSz w:w="12240" w:h="15840"/>
          <w:pgMar w:top="840" w:right="220" w:bottom="820" w:left="760" w:header="607" w:footer="628" w:gutter="0"/>
          <w:cols w:space="720"/>
        </w:sectPr>
      </w:pPr>
      <w:proofErr w:type="spellStart"/>
      <w:r w:rsidRPr="005A5357">
        <w:rPr>
          <w:sz w:val="23"/>
        </w:rPr>
        <w:t>Gjatë</w:t>
      </w:r>
      <w:proofErr w:type="spellEnd"/>
      <w:r w:rsidRPr="005A5357">
        <w:rPr>
          <w:sz w:val="23"/>
        </w:rPr>
        <w:t xml:space="preserve"> </w:t>
      </w:r>
      <w:proofErr w:type="spellStart"/>
      <w:r w:rsidRPr="005A5357">
        <w:rPr>
          <w:sz w:val="23"/>
        </w:rPr>
        <w:t>vitit</w:t>
      </w:r>
      <w:proofErr w:type="spellEnd"/>
      <w:r w:rsidRPr="005A5357">
        <w:rPr>
          <w:sz w:val="23"/>
        </w:rPr>
        <w:t xml:space="preserve"> 2021, </w:t>
      </w:r>
      <w:proofErr w:type="spellStart"/>
      <w:r w:rsidRPr="005A5357">
        <w:rPr>
          <w:sz w:val="23"/>
        </w:rPr>
        <w:t>Fondi</w:t>
      </w:r>
      <w:proofErr w:type="spellEnd"/>
      <w:r w:rsidRPr="005A5357">
        <w:rPr>
          <w:sz w:val="23"/>
        </w:rPr>
        <w:t xml:space="preserve"> do </w:t>
      </w:r>
      <w:proofErr w:type="spellStart"/>
      <w:r w:rsidRPr="005A5357">
        <w:rPr>
          <w:sz w:val="23"/>
        </w:rPr>
        <w:t>të</w:t>
      </w:r>
      <w:proofErr w:type="spellEnd"/>
      <w:r w:rsidRPr="005A5357">
        <w:rPr>
          <w:sz w:val="23"/>
        </w:rPr>
        <w:t xml:space="preserve"> </w:t>
      </w:r>
      <w:proofErr w:type="spellStart"/>
      <w:r w:rsidRPr="005A5357">
        <w:rPr>
          <w:sz w:val="23"/>
        </w:rPr>
        <w:t>vazhdojë</w:t>
      </w:r>
      <w:proofErr w:type="spellEnd"/>
      <w:r w:rsidRPr="005A5357">
        <w:rPr>
          <w:sz w:val="23"/>
        </w:rPr>
        <w:t xml:space="preserve"> </w:t>
      </w:r>
      <w:proofErr w:type="spellStart"/>
      <w:r w:rsidRPr="005A5357">
        <w:rPr>
          <w:sz w:val="23"/>
        </w:rPr>
        <w:t>dhe</w:t>
      </w:r>
      <w:proofErr w:type="spellEnd"/>
      <w:r>
        <w:rPr>
          <w:sz w:val="23"/>
        </w:rPr>
        <w:t xml:space="preserve"> do </w:t>
      </w:r>
      <w:proofErr w:type="spellStart"/>
      <w:r>
        <w:rPr>
          <w:sz w:val="23"/>
        </w:rPr>
        <w:t>të</w:t>
      </w:r>
      <w:proofErr w:type="spellEnd"/>
      <w:r w:rsidRPr="005A5357">
        <w:rPr>
          <w:sz w:val="23"/>
        </w:rPr>
        <w:t xml:space="preserve"> </w:t>
      </w:r>
      <w:proofErr w:type="spellStart"/>
      <w:r>
        <w:rPr>
          <w:sz w:val="23"/>
        </w:rPr>
        <w:t>për</w:t>
      </w:r>
      <w:r w:rsidRPr="005A5357">
        <w:rPr>
          <w:sz w:val="23"/>
        </w:rPr>
        <w:t>forcojë</w:t>
      </w:r>
      <w:proofErr w:type="spellEnd"/>
      <w:r w:rsidRPr="005A5357">
        <w:rPr>
          <w:sz w:val="23"/>
        </w:rPr>
        <w:t xml:space="preserve"> </w:t>
      </w:r>
      <w:proofErr w:type="spellStart"/>
      <w:r w:rsidRPr="005A5357">
        <w:rPr>
          <w:sz w:val="23"/>
        </w:rPr>
        <w:t>bashkëpunimin</w:t>
      </w:r>
      <w:proofErr w:type="spellEnd"/>
      <w:r w:rsidRPr="005A5357">
        <w:rPr>
          <w:sz w:val="23"/>
        </w:rPr>
        <w:t xml:space="preserve"> me </w:t>
      </w:r>
      <w:proofErr w:type="spellStart"/>
      <w:r w:rsidRPr="005A5357">
        <w:rPr>
          <w:sz w:val="23"/>
        </w:rPr>
        <w:t>institucionet</w:t>
      </w:r>
      <w:proofErr w:type="spellEnd"/>
      <w:r w:rsidRPr="005A5357">
        <w:rPr>
          <w:sz w:val="23"/>
        </w:rPr>
        <w:t xml:space="preserve"> </w:t>
      </w:r>
      <w:proofErr w:type="spellStart"/>
      <w:r w:rsidRPr="005A5357">
        <w:rPr>
          <w:sz w:val="23"/>
        </w:rPr>
        <w:t>ndërkombëtare</w:t>
      </w:r>
      <w:proofErr w:type="spellEnd"/>
      <w:r w:rsidRPr="005A5357">
        <w:rPr>
          <w:sz w:val="23"/>
        </w:rPr>
        <w:t xml:space="preserve">, </w:t>
      </w:r>
      <w:proofErr w:type="spellStart"/>
      <w:r w:rsidRPr="005A5357">
        <w:rPr>
          <w:sz w:val="23"/>
        </w:rPr>
        <w:t>Forumin</w:t>
      </w:r>
      <w:proofErr w:type="spellEnd"/>
      <w:r w:rsidRPr="005A5357">
        <w:rPr>
          <w:sz w:val="23"/>
        </w:rPr>
        <w:t xml:space="preserve"> </w:t>
      </w:r>
      <w:proofErr w:type="spellStart"/>
      <w:r w:rsidRPr="005A5357">
        <w:rPr>
          <w:sz w:val="23"/>
        </w:rPr>
        <w:t>Evropian</w:t>
      </w:r>
      <w:proofErr w:type="spellEnd"/>
      <w:r w:rsidRPr="005A5357">
        <w:rPr>
          <w:sz w:val="23"/>
        </w:rPr>
        <w:t xml:space="preserve"> </w:t>
      </w:r>
      <w:proofErr w:type="spellStart"/>
      <w:r w:rsidRPr="005A5357">
        <w:rPr>
          <w:sz w:val="23"/>
        </w:rPr>
        <w:t>të</w:t>
      </w:r>
      <w:proofErr w:type="spellEnd"/>
      <w:r w:rsidRPr="005A5357">
        <w:rPr>
          <w:sz w:val="23"/>
        </w:rPr>
        <w:t xml:space="preserve"> </w:t>
      </w:r>
      <w:proofErr w:type="spellStart"/>
      <w:r w:rsidRPr="005A5357">
        <w:rPr>
          <w:sz w:val="23"/>
        </w:rPr>
        <w:t>Siguruesve</w:t>
      </w:r>
      <w:proofErr w:type="spellEnd"/>
      <w:r w:rsidRPr="005A5357">
        <w:rPr>
          <w:sz w:val="23"/>
        </w:rPr>
        <w:t xml:space="preserve"> </w:t>
      </w:r>
      <w:proofErr w:type="spellStart"/>
      <w:r w:rsidRPr="005A5357">
        <w:rPr>
          <w:sz w:val="23"/>
        </w:rPr>
        <w:t>të</w:t>
      </w:r>
      <w:proofErr w:type="spellEnd"/>
      <w:r w:rsidRPr="005A5357">
        <w:rPr>
          <w:sz w:val="23"/>
        </w:rPr>
        <w:t xml:space="preserve"> </w:t>
      </w:r>
      <w:proofErr w:type="spellStart"/>
      <w:r w:rsidRPr="005A5357">
        <w:rPr>
          <w:sz w:val="23"/>
        </w:rPr>
        <w:t>Depozitave</w:t>
      </w:r>
      <w:proofErr w:type="spellEnd"/>
      <w:r w:rsidRPr="005A5357">
        <w:rPr>
          <w:sz w:val="23"/>
        </w:rPr>
        <w:t xml:space="preserve"> </w:t>
      </w:r>
      <w:proofErr w:type="spellStart"/>
      <w:r w:rsidRPr="005A5357">
        <w:rPr>
          <w:sz w:val="23"/>
        </w:rPr>
        <w:t>dhe</w:t>
      </w:r>
      <w:proofErr w:type="spellEnd"/>
      <w:r w:rsidRPr="005A5357">
        <w:rPr>
          <w:sz w:val="23"/>
        </w:rPr>
        <w:t xml:space="preserve"> </w:t>
      </w:r>
      <w:proofErr w:type="spellStart"/>
      <w:r w:rsidRPr="005A5357">
        <w:rPr>
          <w:sz w:val="23"/>
        </w:rPr>
        <w:t>Shoqatën</w:t>
      </w:r>
      <w:proofErr w:type="spellEnd"/>
      <w:r w:rsidRPr="005A5357">
        <w:rPr>
          <w:sz w:val="23"/>
        </w:rPr>
        <w:t xml:space="preserve"> </w:t>
      </w:r>
      <w:proofErr w:type="spellStart"/>
      <w:r w:rsidRPr="005A5357">
        <w:rPr>
          <w:sz w:val="23"/>
        </w:rPr>
        <w:t>Ndërkombëtare</w:t>
      </w:r>
      <w:proofErr w:type="spellEnd"/>
      <w:r w:rsidRPr="005A5357">
        <w:rPr>
          <w:sz w:val="23"/>
        </w:rPr>
        <w:t xml:space="preserve"> </w:t>
      </w:r>
      <w:proofErr w:type="spellStart"/>
      <w:r w:rsidRPr="005A5357">
        <w:rPr>
          <w:sz w:val="23"/>
        </w:rPr>
        <w:t>të</w:t>
      </w:r>
      <w:proofErr w:type="spellEnd"/>
      <w:r w:rsidRPr="005A5357">
        <w:rPr>
          <w:sz w:val="23"/>
        </w:rPr>
        <w:t xml:space="preserve"> </w:t>
      </w:r>
      <w:proofErr w:type="spellStart"/>
      <w:r w:rsidRPr="005A5357">
        <w:rPr>
          <w:sz w:val="23"/>
        </w:rPr>
        <w:t>Sig</w:t>
      </w:r>
      <w:r w:rsidR="00894D7D">
        <w:rPr>
          <w:sz w:val="23"/>
        </w:rPr>
        <w:t>uruesve</w:t>
      </w:r>
      <w:proofErr w:type="spellEnd"/>
      <w:r w:rsidR="00894D7D">
        <w:rPr>
          <w:sz w:val="23"/>
        </w:rPr>
        <w:t xml:space="preserve"> </w:t>
      </w:r>
      <w:proofErr w:type="spellStart"/>
      <w:r w:rsidR="00894D7D">
        <w:rPr>
          <w:sz w:val="23"/>
        </w:rPr>
        <w:t>të</w:t>
      </w:r>
      <w:proofErr w:type="spellEnd"/>
      <w:r w:rsidR="00894D7D">
        <w:rPr>
          <w:sz w:val="23"/>
        </w:rPr>
        <w:t xml:space="preserve"> </w:t>
      </w:r>
      <w:proofErr w:type="spellStart"/>
      <w:r w:rsidR="00894D7D">
        <w:rPr>
          <w:sz w:val="23"/>
        </w:rPr>
        <w:t>Depozitave</w:t>
      </w:r>
      <w:proofErr w:type="spellEnd"/>
      <w:r w:rsidR="00894D7D">
        <w:rPr>
          <w:sz w:val="23"/>
        </w:rPr>
        <w:t xml:space="preserve">. </w:t>
      </w:r>
      <w:proofErr w:type="spellStart"/>
      <w:r w:rsidR="00894D7D">
        <w:rPr>
          <w:sz w:val="23"/>
        </w:rPr>
        <w:t>I</w:t>
      </w:r>
      <w:r w:rsidRPr="005A5357">
        <w:rPr>
          <w:sz w:val="23"/>
        </w:rPr>
        <w:t>shtë</w:t>
      </w:r>
      <w:proofErr w:type="spellEnd"/>
      <w:r w:rsidRPr="005A5357">
        <w:rPr>
          <w:sz w:val="23"/>
        </w:rPr>
        <w:t xml:space="preserve"> </w:t>
      </w:r>
      <w:proofErr w:type="spellStart"/>
      <w:r w:rsidRPr="005A5357">
        <w:rPr>
          <w:sz w:val="23"/>
        </w:rPr>
        <w:t>planifikuar</w:t>
      </w:r>
      <w:proofErr w:type="spellEnd"/>
      <w:r w:rsidRPr="005A5357">
        <w:rPr>
          <w:sz w:val="23"/>
        </w:rPr>
        <w:t xml:space="preserve"> </w:t>
      </w:r>
      <w:proofErr w:type="spellStart"/>
      <w:r w:rsidRPr="005A5357">
        <w:rPr>
          <w:sz w:val="23"/>
        </w:rPr>
        <w:t>gjithashtu</w:t>
      </w:r>
      <w:proofErr w:type="spellEnd"/>
      <w:r w:rsidRPr="005A5357">
        <w:rPr>
          <w:sz w:val="23"/>
        </w:rPr>
        <w:t xml:space="preserve"> </w:t>
      </w:r>
      <w:proofErr w:type="spellStart"/>
      <w:r w:rsidRPr="005A5357">
        <w:rPr>
          <w:sz w:val="23"/>
        </w:rPr>
        <w:t>të</w:t>
      </w:r>
      <w:proofErr w:type="spellEnd"/>
      <w:r w:rsidRPr="005A5357">
        <w:rPr>
          <w:sz w:val="23"/>
        </w:rPr>
        <w:t xml:space="preserve"> </w:t>
      </w:r>
      <w:proofErr w:type="spellStart"/>
      <w:r w:rsidRPr="005A5357">
        <w:rPr>
          <w:sz w:val="23"/>
        </w:rPr>
        <w:t>ruhet</w:t>
      </w:r>
      <w:proofErr w:type="spellEnd"/>
      <w:r w:rsidRPr="005A5357">
        <w:rPr>
          <w:sz w:val="23"/>
        </w:rPr>
        <w:t xml:space="preserve"> </w:t>
      </w:r>
      <w:proofErr w:type="spellStart"/>
      <w:r w:rsidRPr="005A5357">
        <w:rPr>
          <w:sz w:val="23"/>
        </w:rPr>
        <w:t>bashkëpunimi</w:t>
      </w:r>
      <w:proofErr w:type="spellEnd"/>
      <w:r w:rsidRPr="005A5357">
        <w:rPr>
          <w:sz w:val="23"/>
        </w:rPr>
        <w:t xml:space="preserve"> </w:t>
      </w:r>
      <w:proofErr w:type="spellStart"/>
      <w:r w:rsidRPr="005A5357">
        <w:rPr>
          <w:sz w:val="23"/>
        </w:rPr>
        <w:t>i</w:t>
      </w:r>
      <w:proofErr w:type="spellEnd"/>
      <w:r w:rsidRPr="005A5357">
        <w:rPr>
          <w:sz w:val="23"/>
        </w:rPr>
        <w:t xml:space="preserve"> </w:t>
      </w:r>
      <w:proofErr w:type="spellStart"/>
      <w:r w:rsidRPr="005A5357">
        <w:rPr>
          <w:sz w:val="23"/>
        </w:rPr>
        <w:t>suksesshëm</w:t>
      </w:r>
      <w:proofErr w:type="spellEnd"/>
      <w:r w:rsidRPr="005A5357">
        <w:rPr>
          <w:sz w:val="23"/>
        </w:rPr>
        <w:t xml:space="preserve"> me </w:t>
      </w:r>
      <w:proofErr w:type="spellStart"/>
      <w:r w:rsidRPr="005A5357">
        <w:rPr>
          <w:sz w:val="23"/>
        </w:rPr>
        <w:t>të</w:t>
      </w:r>
      <w:proofErr w:type="spellEnd"/>
      <w:r w:rsidRPr="005A5357">
        <w:rPr>
          <w:sz w:val="23"/>
        </w:rPr>
        <w:t xml:space="preserve"> </w:t>
      </w:r>
      <w:proofErr w:type="spellStart"/>
      <w:r w:rsidRPr="005A5357">
        <w:rPr>
          <w:sz w:val="23"/>
        </w:rPr>
        <w:t>gjitha</w:t>
      </w:r>
      <w:proofErr w:type="spellEnd"/>
      <w:r w:rsidRPr="005A5357">
        <w:rPr>
          <w:sz w:val="23"/>
        </w:rPr>
        <w:t xml:space="preserve"> </w:t>
      </w:r>
      <w:proofErr w:type="spellStart"/>
      <w:r w:rsidRPr="005A5357">
        <w:rPr>
          <w:sz w:val="23"/>
        </w:rPr>
        <w:t>institucionet</w:t>
      </w:r>
      <w:proofErr w:type="spellEnd"/>
      <w:r w:rsidRPr="005A5357">
        <w:rPr>
          <w:sz w:val="23"/>
        </w:rPr>
        <w:t xml:space="preserve"> </w:t>
      </w:r>
      <w:proofErr w:type="spellStart"/>
      <w:r w:rsidRPr="005A5357">
        <w:rPr>
          <w:sz w:val="23"/>
        </w:rPr>
        <w:t>dhe</w:t>
      </w:r>
      <w:proofErr w:type="spellEnd"/>
      <w:r w:rsidRPr="005A5357">
        <w:rPr>
          <w:sz w:val="23"/>
        </w:rPr>
        <w:t xml:space="preserve"> </w:t>
      </w:r>
      <w:proofErr w:type="spellStart"/>
      <w:r w:rsidRPr="005A5357">
        <w:rPr>
          <w:sz w:val="23"/>
        </w:rPr>
        <w:t>organizatat</w:t>
      </w:r>
      <w:proofErr w:type="spellEnd"/>
      <w:r w:rsidRPr="005A5357">
        <w:rPr>
          <w:sz w:val="23"/>
        </w:rPr>
        <w:t xml:space="preserve"> e </w:t>
      </w:r>
      <w:proofErr w:type="spellStart"/>
      <w:r w:rsidRPr="005A5357">
        <w:rPr>
          <w:sz w:val="23"/>
        </w:rPr>
        <w:t>rëndësishme</w:t>
      </w:r>
      <w:proofErr w:type="spellEnd"/>
      <w:r w:rsidRPr="005A5357">
        <w:rPr>
          <w:sz w:val="23"/>
        </w:rPr>
        <w:t xml:space="preserve"> </w:t>
      </w:r>
      <w:proofErr w:type="spellStart"/>
      <w:r w:rsidRPr="005A5357">
        <w:rPr>
          <w:sz w:val="23"/>
        </w:rPr>
        <w:t>vendase</w:t>
      </w:r>
      <w:proofErr w:type="spellEnd"/>
      <w:r w:rsidRPr="005A5357">
        <w:rPr>
          <w:sz w:val="23"/>
        </w:rPr>
        <w:t xml:space="preserve"> </w:t>
      </w:r>
      <w:proofErr w:type="spellStart"/>
      <w:r w:rsidRPr="005A5357">
        <w:rPr>
          <w:sz w:val="23"/>
        </w:rPr>
        <w:t>në</w:t>
      </w:r>
      <w:proofErr w:type="spellEnd"/>
      <w:r w:rsidRPr="005A5357">
        <w:rPr>
          <w:sz w:val="23"/>
        </w:rPr>
        <w:t xml:space="preserve"> </w:t>
      </w:r>
      <w:proofErr w:type="spellStart"/>
      <w:r w:rsidRPr="005A5357">
        <w:rPr>
          <w:sz w:val="23"/>
        </w:rPr>
        <w:t>sektorin</w:t>
      </w:r>
      <w:proofErr w:type="spellEnd"/>
      <w:r w:rsidRPr="005A5357">
        <w:rPr>
          <w:sz w:val="23"/>
        </w:rPr>
        <w:t xml:space="preserve"> </w:t>
      </w:r>
      <w:proofErr w:type="spellStart"/>
      <w:r w:rsidRPr="005A5357">
        <w:rPr>
          <w:sz w:val="23"/>
        </w:rPr>
        <w:t>financiar</w:t>
      </w:r>
      <w:proofErr w:type="spellEnd"/>
      <w:r w:rsidRPr="005A5357">
        <w:rPr>
          <w:sz w:val="23"/>
        </w:rPr>
        <w:t xml:space="preserve"> </w:t>
      </w:r>
      <w:proofErr w:type="spellStart"/>
      <w:r w:rsidRPr="005A5357">
        <w:rPr>
          <w:sz w:val="23"/>
        </w:rPr>
        <w:t>dhe</w:t>
      </w:r>
      <w:proofErr w:type="spellEnd"/>
      <w:r w:rsidRPr="005A5357">
        <w:rPr>
          <w:sz w:val="23"/>
        </w:rPr>
        <w:t xml:space="preserve"> </w:t>
      </w:r>
      <w:proofErr w:type="spellStart"/>
      <w:r w:rsidRPr="005A5357">
        <w:rPr>
          <w:sz w:val="23"/>
        </w:rPr>
        <w:t>bankar</w:t>
      </w:r>
      <w:proofErr w:type="spellEnd"/>
      <w:r w:rsidRPr="005A5357">
        <w:rPr>
          <w:sz w:val="23"/>
        </w:rPr>
        <w:t xml:space="preserve">. </w:t>
      </w:r>
      <w:proofErr w:type="spellStart"/>
      <w:r w:rsidRPr="005A5357">
        <w:rPr>
          <w:sz w:val="23"/>
        </w:rPr>
        <w:t>Fondi</w:t>
      </w:r>
      <w:proofErr w:type="spellEnd"/>
      <w:r w:rsidRPr="005A5357">
        <w:rPr>
          <w:sz w:val="23"/>
        </w:rPr>
        <w:t xml:space="preserve"> </w:t>
      </w:r>
      <w:proofErr w:type="spellStart"/>
      <w:r w:rsidRPr="005A5357">
        <w:rPr>
          <w:sz w:val="23"/>
        </w:rPr>
        <w:t>i</w:t>
      </w:r>
      <w:proofErr w:type="spellEnd"/>
      <w:r w:rsidRPr="005A5357">
        <w:rPr>
          <w:sz w:val="23"/>
        </w:rPr>
        <w:t xml:space="preserve"> </w:t>
      </w:r>
      <w:proofErr w:type="spellStart"/>
      <w:r w:rsidRPr="005A5357">
        <w:rPr>
          <w:sz w:val="23"/>
        </w:rPr>
        <w:t>Sigurimit</w:t>
      </w:r>
      <w:proofErr w:type="spellEnd"/>
      <w:r w:rsidRPr="005A5357">
        <w:rPr>
          <w:sz w:val="23"/>
        </w:rPr>
        <w:t xml:space="preserve"> </w:t>
      </w:r>
      <w:proofErr w:type="spellStart"/>
      <w:r w:rsidRPr="005A5357">
        <w:rPr>
          <w:sz w:val="23"/>
        </w:rPr>
        <w:t>të</w:t>
      </w:r>
      <w:proofErr w:type="spellEnd"/>
      <w:r w:rsidRPr="005A5357">
        <w:rPr>
          <w:sz w:val="23"/>
        </w:rPr>
        <w:t xml:space="preserve"> </w:t>
      </w:r>
      <w:proofErr w:type="spellStart"/>
      <w:r w:rsidRPr="005A5357">
        <w:rPr>
          <w:sz w:val="23"/>
        </w:rPr>
        <w:t>Depozitave</w:t>
      </w:r>
      <w:proofErr w:type="spellEnd"/>
      <w:r w:rsidRPr="005A5357">
        <w:rPr>
          <w:sz w:val="23"/>
        </w:rPr>
        <w:t xml:space="preserve"> do </w:t>
      </w:r>
      <w:proofErr w:type="spellStart"/>
      <w:r w:rsidRPr="005A5357">
        <w:rPr>
          <w:sz w:val="23"/>
        </w:rPr>
        <w:t>të</w:t>
      </w:r>
      <w:proofErr w:type="spellEnd"/>
      <w:r w:rsidRPr="005A5357">
        <w:rPr>
          <w:sz w:val="23"/>
        </w:rPr>
        <w:t xml:space="preserve"> </w:t>
      </w:r>
      <w:proofErr w:type="spellStart"/>
      <w:r w:rsidRPr="005A5357">
        <w:rPr>
          <w:sz w:val="23"/>
        </w:rPr>
        <w:t>punojë</w:t>
      </w:r>
      <w:proofErr w:type="spellEnd"/>
      <w:r w:rsidRPr="005A5357">
        <w:rPr>
          <w:sz w:val="23"/>
        </w:rPr>
        <w:t xml:space="preserve"> </w:t>
      </w:r>
      <w:proofErr w:type="spellStart"/>
      <w:r w:rsidRPr="005A5357">
        <w:rPr>
          <w:sz w:val="23"/>
        </w:rPr>
        <w:t>në</w:t>
      </w:r>
      <w:proofErr w:type="spellEnd"/>
      <w:r w:rsidRPr="005A5357">
        <w:rPr>
          <w:sz w:val="23"/>
        </w:rPr>
        <w:t xml:space="preserve"> </w:t>
      </w:r>
      <w:proofErr w:type="spellStart"/>
      <w:r w:rsidRPr="005A5357">
        <w:rPr>
          <w:sz w:val="23"/>
        </w:rPr>
        <w:t>aktivitete</w:t>
      </w:r>
      <w:proofErr w:type="spellEnd"/>
      <w:r w:rsidRPr="005A5357">
        <w:rPr>
          <w:sz w:val="23"/>
        </w:rPr>
        <w:t xml:space="preserve"> </w:t>
      </w:r>
      <w:proofErr w:type="spellStart"/>
      <w:r w:rsidRPr="005A5357">
        <w:rPr>
          <w:sz w:val="23"/>
        </w:rPr>
        <w:t>që</w:t>
      </w:r>
      <w:proofErr w:type="spellEnd"/>
      <w:r w:rsidRPr="005A5357">
        <w:rPr>
          <w:sz w:val="23"/>
        </w:rPr>
        <w:t xml:space="preserve"> </w:t>
      </w:r>
      <w:proofErr w:type="spellStart"/>
      <w:r w:rsidRPr="005A5357">
        <w:rPr>
          <w:sz w:val="23"/>
        </w:rPr>
        <w:t>korrespondojnë</w:t>
      </w:r>
      <w:proofErr w:type="spellEnd"/>
      <w:r w:rsidRPr="005A5357">
        <w:rPr>
          <w:sz w:val="23"/>
        </w:rPr>
        <w:t xml:space="preserve"> me </w:t>
      </w:r>
      <w:proofErr w:type="spellStart"/>
      <w:r w:rsidRPr="005A5357">
        <w:rPr>
          <w:sz w:val="23"/>
        </w:rPr>
        <w:t>politikat</w:t>
      </w:r>
      <w:proofErr w:type="spellEnd"/>
      <w:r w:rsidRPr="005A5357">
        <w:rPr>
          <w:sz w:val="23"/>
        </w:rPr>
        <w:t xml:space="preserve"> e </w:t>
      </w:r>
      <w:proofErr w:type="spellStart"/>
      <w:r w:rsidRPr="005A5357">
        <w:rPr>
          <w:sz w:val="23"/>
        </w:rPr>
        <w:t>reja</w:t>
      </w:r>
      <w:proofErr w:type="spellEnd"/>
      <w:r w:rsidRPr="005A5357">
        <w:rPr>
          <w:sz w:val="23"/>
        </w:rPr>
        <w:t xml:space="preserve"> </w:t>
      </w:r>
      <w:proofErr w:type="spellStart"/>
      <w:r w:rsidRPr="005A5357">
        <w:rPr>
          <w:sz w:val="23"/>
        </w:rPr>
        <w:t>evropiane</w:t>
      </w:r>
      <w:proofErr w:type="spellEnd"/>
      <w:r w:rsidRPr="005A5357">
        <w:rPr>
          <w:sz w:val="23"/>
        </w:rPr>
        <w:t xml:space="preserve"> </w:t>
      </w:r>
      <w:proofErr w:type="spellStart"/>
      <w:r w:rsidRPr="005A5357">
        <w:rPr>
          <w:sz w:val="23"/>
        </w:rPr>
        <w:t>të</w:t>
      </w:r>
      <w:proofErr w:type="spellEnd"/>
      <w:r w:rsidRPr="005A5357">
        <w:rPr>
          <w:sz w:val="23"/>
        </w:rPr>
        <w:t xml:space="preserve"> </w:t>
      </w:r>
      <w:proofErr w:type="spellStart"/>
      <w:r w:rsidRPr="005A5357">
        <w:rPr>
          <w:sz w:val="23"/>
        </w:rPr>
        <w:t>sigurimit</w:t>
      </w:r>
      <w:proofErr w:type="spellEnd"/>
      <w:r w:rsidRPr="005A5357">
        <w:rPr>
          <w:sz w:val="23"/>
        </w:rPr>
        <w:t xml:space="preserve"> </w:t>
      </w:r>
      <w:proofErr w:type="spellStart"/>
      <w:r w:rsidRPr="005A5357">
        <w:rPr>
          <w:sz w:val="23"/>
        </w:rPr>
        <w:t>të</w:t>
      </w:r>
      <w:proofErr w:type="spellEnd"/>
      <w:r w:rsidRPr="005A5357">
        <w:rPr>
          <w:sz w:val="23"/>
        </w:rPr>
        <w:t xml:space="preserve"> </w:t>
      </w:r>
      <w:proofErr w:type="spellStart"/>
      <w:r w:rsidRPr="005A5357">
        <w:rPr>
          <w:sz w:val="23"/>
        </w:rPr>
        <w:t>depozitave</w:t>
      </w:r>
      <w:proofErr w:type="spellEnd"/>
      <w:r w:rsidRPr="005A5357">
        <w:rPr>
          <w:sz w:val="23"/>
        </w:rPr>
        <w:t>.</w:t>
      </w:r>
    </w:p>
    <w:p w14:paraId="1256F0FD" w14:textId="77777777" w:rsidR="00D446A0" w:rsidRDefault="00D446A0" w:rsidP="00D446A0">
      <w:pPr>
        <w:pStyle w:val="BodyText"/>
        <w:rPr>
          <w:sz w:val="20"/>
        </w:rPr>
      </w:pPr>
    </w:p>
    <w:p w14:paraId="2C67E13E" w14:textId="77777777" w:rsidR="00D446A0" w:rsidRDefault="00D446A0" w:rsidP="00D446A0">
      <w:pPr>
        <w:pStyle w:val="BodyText"/>
        <w:spacing w:before="9"/>
        <w:rPr>
          <w:sz w:val="23"/>
        </w:rPr>
      </w:pPr>
    </w:p>
    <w:p w14:paraId="2838DE5E" w14:textId="77777777" w:rsidR="00D446A0" w:rsidRDefault="00D446A0" w:rsidP="00D446A0">
      <w:pPr>
        <w:pStyle w:val="BodyText"/>
        <w:ind w:left="709" w:right="770"/>
        <w:jc w:val="both"/>
        <w:rPr>
          <w:sz w:val="23"/>
          <w:szCs w:val="22"/>
        </w:rPr>
      </w:pPr>
      <w:proofErr w:type="spellStart"/>
      <w:r w:rsidRPr="005A5357">
        <w:rPr>
          <w:sz w:val="23"/>
          <w:szCs w:val="22"/>
        </w:rPr>
        <w:t>Qëllimi</w:t>
      </w:r>
      <w:proofErr w:type="spellEnd"/>
      <w:r w:rsidRPr="005A5357">
        <w:rPr>
          <w:sz w:val="23"/>
          <w:szCs w:val="22"/>
        </w:rPr>
        <w:t xml:space="preserve"> </w:t>
      </w:r>
      <w:proofErr w:type="spellStart"/>
      <w:r w:rsidRPr="005A5357">
        <w:rPr>
          <w:sz w:val="23"/>
          <w:szCs w:val="22"/>
        </w:rPr>
        <w:t>përfundimtar</w:t>
      </w:r>
      <w:proofErr w:type="spellEnd"/>
      <w:r w:rsidRPr="005A5357">
        <w:rPr>
          <w:sz w:val="23"/>
          <w:szCs w:val="22"/>
        </w:rPr>
        <w:t xml:space="preserve"> </w:t>
      </w:r>
      <w:proofErr w:type="spellStart"/>
      <w:r w:rsidRPr="005A5357">
        <w:rPr>
          <w:sz w:val="23"/>
          <w:szCs w:val="22"/>
        </w:rPr>
        <w:t>i</w:t>
      </w:r>
      <w:proofErr w:type="spellEnd"/>
      <w:r w:rsidRPr="005A5357">
        <w:rPr>
          <w:sz w:val="23"/>
          <w:szCs w:val="22"/>
        </w:rPr>
        <w:t xml:space="preserve"> </w:t>
      </w:r>
      <w:proofErr w:type="spellStart"/>
      <w:r w:rsidRPr="005A5357">
        <w:rPr>
          <w:sz w:val="23"/>
          <w:szCs w:val="22"/>
        </w:rPr>
        <w:t>të</w:t>
      </w:r>
      <w:proofErr w:type="spellEnd"/>
      <w:r w:rsidRPr="005A5357">
        <w:rPr>
          <w:sz w:val="23"/>
          <w:szCs w:val="22"/>
        </w:rPr>
        <w:t xml:space="preserve"> </w:t>
      </w:r>
      <w:proofErr w:type="spellStart"/>
      <w:r w:rsidRPr="005A5357">
        <w:rPr>
          <w:sz w:val="23"/>
          <w:szCs w:val="22"/>
        </w:rPr>
        <w:t>gjitha</w:t>
      </w:r>
      <w:proofErr w:type="spellEnd"/>
      <w:r w:rsidRPr="005A5357">
        <w:rPr>
          <w:sz w:val="23"/>
          <w:szCs w:val="22"/>
        </w:rPr>
        <w:t xml:space="preserve"> </w:t>
      </w:r>
      <w:proofErr w:type="spellStart"/>
      <w:r w:rsidRPr="005A5357">
        <w:rPr>
          <w:sz w:val="23"/>
          <w:szCs w:val="22"/>
        </w:rPr>
        <w:t>aktiviteteve</w:t>
      </w:r>
      <w:proofErr w:type="spellEnd"/>
      <w:r w:rsidRPr="005A5357">
        <w:rPr>
          <w:sz w:val="23"/>
          <w:szCs w:val="22"/>
        </w:rPr>
        <w:t xml:space="preserve"> </w:t>
      </w:r>
      <w:proofErr w:type="spellStart"/>
      <w:r w:rsidRPr="005A5357">
        <w:rPr>
          <w:sz w:val="23"/>
          <w:szCs w:val="22"/>
        </w:rPr>
        <w:t>të</w:t>
      </w:r>
      <w:proofErr w:type="spellEnd"/>
      <w:r w:rsidRPr="005A5357">
        <w:rPr>
          <w:sz w:val="23"/>
          <w:szCs w:val="22"/>
        </w:rPr>
        <w:t xml:space="preserve"> </w:t>
      </w:r>
      <w:proofErr w:type="spellStart"/>
      <w:r w:rsidRPr="005A5357">
        <w:rPr>
          <w:sz w:val="23"/>
          <w:szCs w:val="22"/>
        </w:rPr>
        <w:t>zbatuara</w:t>
      </w:r>
      <w:proofErr w:type="spellEnd"/>
      <w:r w:rsidRPr="005A5357">
        <w:rPr>
          <w:sz w:val="23"/>
          <w:szCs w:val="22"/>
        </w:rPr>
        <w:t xml:space="preserve"> </w:t>
      </w:r>
      <w:proofErr w:type="spellStart"/>
      <w:r w:rsidRPr="005A5357">
        <w:rPr>
          <w:sz w:val="23"/>
          <w:szCs w:val="22"/>
        </w:rPr>
        <w:t>nga</w:t>
      </w:r>
      <w:proofErr w:type="spellEnd"/>
      <w:r w:rsidRPr="005A5357">
        <w:rPr>
          <w:sz w:val="23"/>
          <w:szCs w:val="22"/>
        </w:rPr>
        <w:t xml:space="preserve"> </w:t>
      </w:r>
      <w:proofErr w:type="spellStart"/>
      <w:r w:rsidRPr="005A5357">
        <w:rPr>
          <w:sz w:val="23"/>
          <w:szCs w:val="22"/>
        </w:rPr>
        <w:t>Fondi</w:t>
      </w:r>
      <w:proofErr w:type="spellEnd"/>
      <w:r w:rsidRPr="005A5357">
        <w:rPr>
          <w:sz w:val="23"/>
          <w:szCs w:val="22"/>
        </w:rPr>
        <w:t xml:space="preserve"> </w:t>
      </w:r>
      <w:proofErr w:type="spellStart"/>
      <w:r w:rsidRPr="005A5357">
        <w:rPr>
          <w:sz w:val="23"/>
          <w:szCs w:val="22"/>
        </w:rPr>
        <w:t>është</w:t>
      </w:r>
      <w:proofErr w:type="spellEnd"/>
      <w:r w:rsidRPr="005A5357">
        <w:rPr>
          <w:sz w:val="23"/>
          <w:szCs w:val="22"/>
        </w:rPr>
        <w:t xml:space="preserve"> </w:t>
      </w:r>
      <w:proofErr w:type="spellStart"/>
      <w:r>
        <w:rPr>
          <w:sz w:val="23"/>
          <w:szCs w:val="22"/>
        </w:rPr>
        <w:t>për</w:t>
      </w:r>
      <w:r w:rsidRPr="005A5357">
        <w:rPr>
          <w:sz w:val="23"/>
          <w:szCs w:val="22"/>
        </w:rPr>
        <w:t>forcimi</w:t>
      </w:r>
      <w:proofErr w:type="spellEnd"/>
      <w:r w:rsidRPr="005A5357">
        <w:rPr>
          <w:sz w:val="23"/>
          <w:szCs w:val="22"/>
        </w:rPr>
        <w:t xml:space="preserve"> </w:t>
      </w:r>
      <w:proofErr w:type="spellStart"/>
      <w:r w:rsidRPr="005A5357">
        <w:rPr>
          <w:sz w:val="23"/>
          <w:szCs w:val="22"/>
        </w:rPr>
        <w:t>dhe</w:t>
      </w:r>
      <w:proofErr w:type="spellEnd"/>
      <w:r w:rsidRPr="005A5357">
        <w:rPr>
          <w:sz w:val="23"/>
          <w:szCs w:val="22"/>
        </w:rPr>
        <w:t xml:space="preserve"> </w:t>
      </w:r>
      <w:proofErr w:type="spellStart"/>
      <w:r w:rsidRPr="005A5357">
        <w:rPr>
          <w:sz w:val="23"/>
          <w:szCs w:val="22"/>
        </w:rPr>
        <w:t>modernizimi</w:t>
      </w:r>
      <w:proofErr w:type="spellEnd"/>
      <w:r w:rsidRPr="005A5357">
        <w:rPr>
          <w:sz w:val="23"/>
          <w:szCs w:val="22"/>
        </w:rPr>
        <w:t xml:space="preserve"> </w:t>
      </w:r>
      <w:proofErr w:type="spellStart"/>
      <w:r w:rsidRPr="005A5357">
        <w:rPr>
          <w:sz w:val="23"/>
          <w:szCs w:val="22"/>
        </w:rPr>
        <w:t>i</w:t>
      </w:r>
      <w:proofErr w:type="spellEnd"/>
      <w:r w:rsidRPr="005A5357">
        <w:rPr>
          <w:sz w:val="23"/>
          <w:szCs w:val="22"/>
        </w:rPr>
        <w:t xml:space="preserve"> </w:t>
      </w:r>
      <w:proofErr w:type="spellStart"/>
      <w:r w:rsidRPr="005A5357">
        <w:rPr>
          <w:sz w:val="23"/>
          <w:szCs w:val="22"/>
        </w:rPr>
        <w:t>sistemit</w:t>
      </w:r>
      <w:proofErr w:type="spellEnd"/>
      <w:r w:rsidRPr="005A5357">
        <w:rPr>
          <w:sz w:val="23"/>
          <w:szCs w:val="22"/>
        </w:rPr>
        <w:t xml:space="preserve"> </w:t>
      </w:r>
      <w:proofErr w:type="spellStart"/>
      <w:r w:rsidRPr="005A5357">
        <w:rPr>
          <w:sz w:val="23"/>
          <w:szCs w:val="22"/>
        </w:rPr>
        <w:t>të</w:t>
      </w:r>
      <w:proofErr w:type="spellEnd"/>
      <w:r w:rsidRPr="005A5357">
        <w:rPr>
          <w:sz w:val="23"/>
          <w:szCs w:val="22"/>
        </w:rPr>
        <w:t xml:space="preserve"> </w:t>
      </w:r>
      <w:proofErr w:type="spellStart"/>
      <w:r w:rsidRPr="005A5357">
        <w:rPr>
          <w:sz w:val="23"/>
          <w:szCs w:val="22"/>
        </w:rPr>
        <w:t>sigurimit</w:t>
      </w:r>
      <w:proofErr w:type="spellEnd"/>
      <w:r w:rsidRPr="005A5357">
        <w:rPr>
          <w:sz w:val="23"/>
          <w:szCs w:val="22"/>
        </w:rPr>
        <w:t xml:space="preserve"> </w:t>
      </w:r>
      <w:proofErr w:type="spellStart"/>
      <w:r w:rsidRPr="005A5357">
        <w:rPr>
          <w:sz w:val="23"/>
          <w:szCs w:val="22"/>
        </w:rPr>
        <w:t>dhe</w:t>
      </w:r>
      <w:proofErr w:type="spellEnd"/>
      <w:r w:rsidRPr="005A5357">
        <w:rPr>
          <w:sz w:val="23"/>
          <w:szCs w:val="22"/>
        </w:rPr>
        <w:t xml:space="preserve"> </w:t>
      </w:r>
      <w:proofErr w:type="spellStart"/>
      <w:r w:rsidRPr="005A5357">
        <w:rPr>
          <w:sz w:val="23"/>
          <w:szCs w:val="22"/>
        </w:rPr>
        <w:t>dëmshp</w:t>
      </w:r>
      <w:r w:rsidR="00894D7D">
        <w:rPr>
          <w:sz w:val="23"/>
          <w:szCs w:val="22"/>
        </w:rPr>
        <w:t>ërblimit</w:t>
      </w:r>
      <w:proofErr w:type="spellEnd"/>
      <w:r w:rsidR="00894D7D">
        <w:rPr>
          <w:sz w:val="23"/>
          <w:szCs w:val="22"/>
        </w:rPr>
        <w:t xml:space="preserve"> </w:t>
      </w:r>
      <w:proofErr w:type="spellStart"/>
      <w:r w:rsidR="00894D7D">
        <w:rPr>
          <w:sz w:val="23"/>
          <w:szCs w:val="22"/>
        </w:rPr>
        <w:t>të</w:t>
      </w:r>
      <w:proofErr w:type="spellEnd"/>
      <w:r w:rsidR="00894D7D">
        <w:rPr>
          <w:sz w:val="23"/>
          <w:szCs w:val="22"/>
        </w:rPr>
        <w:t xml:space="preserve"> </w:t>
      </w:r>
      <w:proofErr w:type="spellStart"/>
      <w:r w:rsidR="00894D7D">
        <w:rPr>
          <w:sz w:val="23"/>
          <w:szCs w:val="22"/>
        </w:rPr>
        <w:t>depozituesve</w:t>
      </w:r>
      <w:proofErr w:type="spellEnd"/>
      <w:r w:rsidR="00894D7D">
        <w:rPr>
          <w:sz w:val="23"/>
          <w:szCs w:val="22"/>
        </w:rPr>
        <w:t xml:space="preserve"> </w:t>
      </w:r>
      <w:proofErr w:type="spellStart"/>
      <w:r w:rsidR="00894D7D">
        <w:rPr>
          <w:sz w:val="23"/>
          <w:szCs w:val="22"/>
        </w:rPr>
        <w:t>dhe</w:t>
      </w:r>
      <w:proofErr w:type="spellEnd"/>
      <w:r w:rsidR="00894D7D">
        <w:rPr>
          <w:sz w:val="23"/>
          <w:szCs w:val="22"/>
        </w:rPr>
        <w:t xml:space="preserve"> </w:t>
      </w:r>
      <w:proofErr w:type="spellStart"/>
      <w:r w:rsidRPr="005A5357">
        <w:rPr>
          <w:sz w:val="23"/>
          <w:szCs w:val="22"/>
        </w:rPr>
        <w:t>afrimi</w:t>
      </w:r>
      <w:proofErr w:type="spellEnd"/>
      <w:r w:rsidRPr="005A5357">
        <w:rPr>
          <w:sz w:val="23"/>
          <w:szCs w:val="22"/>
        </w:rPr>
        <w:t xml:space="preserve"> me </w:t>
      </w:r>
      <w:proofErr w:type="spellStart"/>
      <w:r w:rsidRPr="005A5357">
        <w:rPr>
          <w:sz w:val="23"/>
          <w:szCs w:val="22"/>
        </w:rPr>
        <w:t>Direktivën</w:t>
      </w:r>
      <w:proofErr w:type="spellEnd"/>
      <w:r w:rsidRPr="005A5357">
        <w:rPr>
          <w:sz w:val="23"/>
          <w:szCs w:val="22"/>
        </w:rPr>
        <w:t xml:space="preserve"> </w:t>
      </w:r>
      <w:proofErr w:type="spellStart"/>
      <w:r w:rsidRPr="005A5357">
        <w:rPr>
          <w:sz w:val="23"/>
          <w:szCs w:val="22"/>
        </w:rPr>
        <w:t>Evropiane</w:t>
      </w:r>
      <w:proofErr w:type="spellEnd"/>
      <w:r w:rsidRPr="005A5357">
        <w:rPr>
          <w:sz w:val="23"/>
          <w:szCs w:val="22"/>
        </w:rPr>
        <w:t xml:space="preserve"> </w:t>
      </w:r>
      <w:proofErr w:type="spellStart"/>
      <w:r w:rsidRPr="005A5357">
        <w:rPr>
          <w:sz w:val="23"/>
          <w:szCs w:val="22"/>
        </w:rPr>
        <w:t>për</w:t>
      </w:r>
      <w:proofErr w:type="spellEnd"/>
      <w:r w:rsidRPr="005A5357">
        <w:rPr>
          <w:sz w:val="23"/>
          <w:szCs w:val="22"/>
        </w:rPr>
        <w:t xml:space="preserve"> </w:t>
      </w:r>
      <w:proofErr w:type="spellStart"/>
      <w:r w:rsidRPr="005A5357">
        <w:rPr>
          <w:sz w:val="23"/>
          <w:szCs w:val="22"/>
        </w:rPr>
        <w:t>Sigurimin</w:t>
      </w:r>
      <w:proofErr w:type="spellEnd"/>
      <w:r w:rsidRPr="005A5357">
        <w:rPr>
          <w:sz w:val="23"/>
          <w:szCs w:val="22"/>
        </w:rPr>
        <w:t xml:space="preserve"> e </w:t>
      </w:r>
      <w:proofErr w:type="spellStart"/>
      <w:r w:rsidRPr="005A5357">
        <w:rPr>
          <w:sz w:val="23"/>
          <w:szCs w:val="22"/>
        </w:rPr>
        <w:t>Depozitave</w:t>
      </w:r>
      <w:proofErr w:type="spellEnd"/>
      <w:r w:rsidRPr="005A5357">
        <w:rPr>
          <w:sz w:val="23"/>
          <w:szCs w:val="22"/>
        </w:rPr>
        <w:t xml:space="preserve"> (</w:t>
      </w:r>
      <w:r>
        <w:rPr>
          <w:sz w:val="23"/>
          <w:szCs w:val="22"/>
        </w:rPr>
        <w:t>DIREKTIVA 2014/49 / EU</w:t>
      </w:r>
      <w:r w:rsidRPr="005A5357">
        <w:rPr>
          <w:sz w:val="23"/>
          <w:szCs w:val="22"/>
        </w:rPr>
        <w:t>).</w:t>
      </w:r>
    </w:p>
    <w:p w14:paraId="28B783A2" w14:textId="77777777" w:rsidR="00D446A0" w:rsidRDefault="00D446A0" w:rsidP="00D446A0">
      <w:pPr>
        <w:pStyle w:val="BodyText"/>
        <w:ind w:left="709" w:right="770"/>
        <w:jc w:val="both"/>
        <w:rPr>
          <w:sz w:val="23"/>
        </w:rPr>
      </w:pPr>
    </w:p>
    <w:p w14:paraId="23419C45" w14:textId="77777777" w:rsidR="00D446A0" w:rsidRDefault="00D446A0" w:rsidP="00D446A0">
      <w:pPr>
        <w:pStyle w:val="BodyText"/>
        <w:ind w:left="709" w:right="770"/>
        <w:jc w:val="both"/>
        <w:rPr>
          <w:sz w:val="20"/>
        </w:rPr>
      </w:pPr>
      <w:proofErr w:type="spellStart"/>
      <w:r w:rsidRPr="005A5357">
        <w:rPr>
          <w:sz w:val="23"/>
          <w:szCs w:val="22"/>
        </w:rPr>
        <w:t>Për</w:t>
      </w:r>
      <w:proofErr w:type="spellEnd"/>
      <w:r w:rsidRPr="005A5357">
        <w:rPr>
          <w:sz w:val="23"/>
          <w:szCs w:val="22"/>
        </w:rPr>
        <w:t xml:space="preserve"> </w:t>
      </w:r>
      <w:proofErr w:type="spellStart"/>
      <w:r w:rsidRPr="005A5357">
        <w:rPr>
          <w:sz w:val="23"/>
          <w:szCs w:val="22"/>
        </w:rPr>
        <w:t>të</w:t>
      </w:r>
      <w:proofErr w:type="spellEnd"/>
      <w:r w:rsidRPr="005A5357">
        <w:rPr>
          <w:sz w:val="23"/>
          <w:szCs w:val="22"/>
        </w:rPr>
        <w:t xml:space="preserve"> </w:t>
      </w:r>
      <w:proofErr w:type="spellStart"/>
      <w:r w:rsidRPr="005A5357">
        <w:rPr>
          <w:sz w:val="23"/>
          <w:szCs w:val="22"/>
        </w:rPr>
        <w:t>realizuar</w:t>
      </w:r>
      <w:proofErr w:type="spellEnd"/>
      <w:r w:rsidRPr="005A5357">
        <w:rPr>
          <w:sz w:val="23"/>
          <w:szCs w:val="22"/>
        </w:rPr>
        <w:t xml:space="preserve"> </w:t>
      </w:r>
      <w:proofErr w:type="spellStart"/>
      <w:r w:rsidRPr="005A5357">
        <w:rPr>
          <w:sz w:val="23"/>
          <w:szCs w:val="22"/>
        </w:rPr>
        <w:t>aktivitetet</w:t>
      </w:r>
      <w:proofErr w:type="spellEnd"/>
      <w:r w:rsidRPr="005A5357">
        <w:rPr>
          <w:sz w:val="23"/>
          <w:szCs w:val="22"/>
        </w:rPr>
        <w:t xml:space="preserve"> e </w:t>
      </w:r>
      <w:proofErr w:type="spellStart"/>
      <w:r w:rsidRPr="005A5357">
        <w:rPr>
          <w:sz w:val="23"/>
          <w:szCs w:val="22"/>
        </w:rPr>
        <w:t>biznesit</w:t>
      </w:r>
      <w:proofErr w:type="spellEnd"/>
      <w:r w:rsidRPr="005A5357">
        <w:rPr>
          <w:sz w:val="23"/>
          <w:szCs w:val="22"/>
        </w:rPr>
        <w:t xml:space="preserve">, </w:t>
      </w:r>
      <w:proofErr w:type="spellStart"/>
      <w:r w:rsidRPr="005A5357">
        <w:rPr>
          <w:sz w:val="23"/>
          <w:szCs w:val="22"/>
        </w:rPr>
        <w:t>gjatë</w:t>
      </w:r>
      <w:proofErr w:type="spellEnd"/>
      <w:r w:rsidRPr="005A5357">
        <w:rPr>
          <w:sz w:val="23"/>
          <w:szCs w:val="22"/>
        </w:rPr>
        <w:t xml:space="preserve"> </w:t>
      </w:r>
      <w:proofErr w:type="spellStart"/>
      <w:r w:rsidRPr="005A5357">
        <w:rPr>
          <w:sz w:val="23"/>
          <w:szCs w:val="22"/>
        </w:rPr>
        <w:t>përgatitjes</w:t>
      </w:r>
      <w:proofErr w:type="spellEnd"/>
      <w:r w:rsidRPr="005A5357">
        <w:rPr>
          <w:sz w:val="23"/>
          <w:szCs w:val="22"/>
        </w:rPr>
        <w:t xml:space="preserve"> </w:t>
      </w:r>
      <w:proofErr w:type="spellStart"/>
      <w:r w:rsidRPr="005A5357">
        <w:rPr>
          <w:sz w:val="23"/>
          <w:szCs w:val="22"/>
        </w:rPr>
        <w:t>së</w:t>
      </w:r>
      <w:proofErr w:type="spellEnd"/>
      <w:r w:rsidRPr="005A5357">
        <w:rPr>
          <w:sz w:val="23"/>
          <w:szCs w:val="22"/>
        </w:rPr>
        <w:t xml:space="preserve"> Planit </w:t>
      </w:r>
      <w:proofErr w:type="spellStart"/>
      <w:r w:rsidRPr="005A5357">
        <w:rPr>
          <w:sz w:val="23"/>
          <w:szCs w:val="22"/>
        </w:rPr>
        <w:t>Financiar</w:t>
      </w:r>
      <w:proofErr w:type="spellEnd"/>
      <w:r w:rsidRPr="005A5357">
        <w:rPr>
          <w:sz w:val="23"/>
          <w:szCs w:val="22"/>
        </w:rPr>
        <w:t xml:space="preserve"> </w:t>
      </w:r>
      <w:proofErr w:type="spellStart"/>
      <w:r w:rsidRPr="005A5357">
        <w:rPr>
          <w:sz w:val="23"/>
          <w:szCs w:val="22"/>
        </w:rPr>
        <w:t>të</w:t>
      </w:r>
      <w:proofErr w:type="spellEnd"/>
      <w:r w:rsidRPr="005A5357">
        <w:rPr>
          <w:sz w:val="23"/>
          <w:szCs w:val="22"/>
        </w:rPr>
        <w:t xml:space="preserve"> </w:t>
      </w:r>
      <w:proofErr w:type="spellStart"/>
      <w:r w:rsidRPr="005A5357">
        <w:rPr>
          <w:sz w:val="23"/>
          <w:szCs w:val="22"/>
        </w:rPr>
        <w:t>Fondit</w:t>
      </w:r>
      <w:proofErr w:type="spellEnd"/>
      <w:r w:rsidRPr="005A5357">
        <w:rPr>
          <w:sz w:val="23"/>
          <w:szCs w:val="22"/>
        </w:rPr>
        <w:t xml:space="preserve"> </w:t>
      </w:r>
      <w:proofErr w:type="spellStart"/>
      <w:r w:rsidRPr="005A5357">
        <w:rPr>
          <w:sz w:val="23"/>
          <w:szCs w:val="22"/>
        </w:rPr>
        <w:t>të</w:t>
      </w:r>
      <w:proofErr w:type="spellEnd"/>
      <w:r w:rsidRPr="005A5357">
        <w:rPr>
          <w:sz w:val="23"/>
          <w:szCs w:val="22"/>
        </w:rPr>
        <w:t xml:space="preserve"> </w:t>
      </w:r>
      <w:proofErr w:type="spellStart"/>
      <w:r w:rsidRPr="005A5357">
        <w:rPr>
          <w:sz w:val="23"/>
          <w:szCs w:val="22"/>
        </w:rPr>
        <w:t>Sigurimit</w:t>
      </w:r>
      <w:proofErr w:type="spellEnd"/>
      <w:r w:rsidRPr="005A5357">
        <w:rPr>
          <w:sz w:val="23"/>
          <w:szCs w:val="22"/>
        </w:rPr>
        <w:t xml:space="preserve"> </w:t>
      </w:r>
      <w:proofErr w:type="spellStart"/>
      <w:r w:rsidRPr="005A5357">
        <w:rPr>
          <w:sz w:val="23"/>
          <w:szCs w:val="22"/>
        </w:rPr>
        <w:t>të</w:t>
      </w:r>
      <w:proofErr w:type="spellEnd"/>
      <w:r w:rsidRPr="005A5357">
        <w:rPr>
          <w:sz w:val="23"/>
          <w:szCs w:val="22"/>
        </w:rPr>
        <w:t xml:space="preserve"> </w:t>
      </w:r>
      <w:proofErr w:type="spellStart"/>
      <w:r w:rsidRPr="005A5357">
        <w:rPr>
          <w:sz w:val="23"/>
          <w:szCs w:val="22"/>
        </w:rPr>
        <w:t>Depozitave</w:t>
      </w:r>
      <w:proofErr w:type="spellEnd"/>
      <w:r w:rsidRPr="005A5357">
        <w:rPr>
          <w:sz w:val="23"/>
          <w:szCs w:val="22"/>
        </w:rPr>
        <w:t xml:space="preserve"> </w:t>
      </w:r>
      <w:proofErr w:type="spellStart"/>
      <w:r w:rsidRPr="005A5357">
        <w:rPr>
          <w:sz w:val="23"/>
          <w:szCs w:val="22"/>
        </w:rPr>
        <w:t>për</w:t>
      </w:r>
      <w:proofErr w:type="spellEnd"/>
      <w:r w:rsidRPr="005A5357">
        <w:rPr>
          <w:sz w:val="23"/>
          <w:szCs w:val="22"/>
        </w:rPr>
        <w:t xml:space="preserve"> </w:t>
      </w:r>
      <w:proofErr w:type="spellStart"/>
      <w:r w:rsidRPr="005A5357">
        <w:rPr>
          <w:sz w:val="23"/>
          <w:szCs w:val="22"/>
        </w:rPr>
        <w:t>vitin</w:t>
      </w:r>
      <w:proofErr w:type="spellEnd"/>
      <w:r w:rsidRPr="005A5357">
        <w:rPr>
          <w:sz w:val="23"/>
          <w:szCs w:val="22"/>
        </w:rPr>
        <w:t xml:space="preserve"> 2021, </w:t>
      </w:r>
      <w:proofErr w:type="spellStart"/>
      <w:r w:rsidRPr="005A5357">
        <w:rPr>
          <w:sz w:val="23"/>
          <w:szCs w:val="22"/>
        </w:rPr>
        <w:t>janë</w:t>
      </w:r>
      <w:proofErr w:type="spellEnd"/>
      <w:r w:rsidRPr="005A5357">
        <w:rPr>
          <w:sz w:val="23"/>
          <w:szCs w:val="22"/>
        </w:rPr>
        <w:t xml:space="preserve"> </w:t>
      </w:r>
      <w:proofErr w:type="spellStart"/>
      <w:r w:rsidRPr="005A5357">
        <w:rPr>
          <w:sz w:val="23"/>
          <w:szCs w:val="22"/>
        </w:rPr>
        <w:t>marrë</w:t>
      </w:r>
      <w:proofErr w:type="spellEnd"/>
      <w:r w:rsidRPr="005A5357">
        <w:rPr>
          <w:sz w:val="23"/>
          <w:szCs w:val="22"/>
        </w:rPr>
        <w:t xml:space="preserve"> </w:t>
      </w:r>
      <w:proofErr w:type="spellStart"/>
      <w:r w:rsidRPr="005A5357">
        <w:rPr>
          <w:sz w:val="23"/>
          <w:szCs w:val="22"/>
        </w:rPr>
        <w:t>parasysh</w:t>
      </w:r>
      <w:proofErr w:type="spellEnd"/>
      <w:r w:rsidRPr="005A5357">
        <w:rPr>
          <w:sz w:val="23"/>
          <w:szCs w:val="22"/>
        </w:rPr>
        <w:t xml:space="preserve"> </w:t>
      </w:r>
      <w:proofErr w:type="spellStart"/>
      <w:r w:rsidRPr="005A5357">
        <w:rPr>
          <w:sz w:val="23"/>
          <w:szCs w:val="22"/>
        </w:rPr>
        <w:t>parametrat</w:t>
      </w:r>
      <w:proofErr w:type="spellEnd"/>
      <w:r w:rsidRPr="005A5357">
        <w:rPr>
          <w:sz w:val="23"/>
          <w:szCs w:val="22"/>
        </w:rPr>
        <w:t xml:space="preserve"> e </w:t>
      </w:r>
      <w:proofErr w:type="spellStart"/>
      <w:r w:rsidRPr="005A5357">
        <w:rPr>
          <w:sz w:val="23"/>
          <w:szCs w:val="22"/>
        </w:rPr>
        <w:t>mëposhtëm</w:t>
      </w:r>
      <w:proofErr w:type="spellEnd"/>
      <w:r w:rsidRPr="005A5357">
        <w:rPr>
          <w:sz w:val="23"/>
          <w:szCs w:val="22"/>
        </w:rPr>
        <w:t xml:space="preserve">: a) </w:t>
      </w:r>
      <w:proofErr w:type="spellStart"/>
      <w:r w:rsidRPr="005A5357">
        <w:rPr>
          <w:sz w:val="23"/>
          <w:szCs w:val="22"/>
        </w:rPr>
        <w:t>legjislacioni</w:t>
      </w:r>
      <w:proofErr w:type="spellEnd"/>
      <w:r w:rsidRPr="005A5357">
        <w:rPr>
          <w:sz w:val="23"/>
          <w:szCs w:val="22"/>
        </w:rPr>
        <w:t xml:space="preserve"> </w:t>
      </w:r>
      <w:proofErr w:type="spellStart"/>
      <w:r w:rsidRPr="005A5357">
        <w:rPr>
          <w:sz w:val="23"/>
          <w:szCs w:val="22"/>
        </w:rPr>
        <w:t>aktual</w:t>
      </w:r>
      <w:proofErr w:type="spellEnd"/>
      <w:r w:rsidRPr="005A5357">
        <w:rPr>
          <w:sz w:val="23"/>
          <w:szCs w:val="22"/>
        </w:rPr>
        <w:t xml:space="preserve">; </w:t>
      </w:r>
      <w:r w:rsidR="00894D7D">
        <w:rPr>
          <w:sz w:val="23"/>
          <w:szCs w:val="22"/>
        </w:rPr>
        <w:t xml:space="preserve">               </w:t>
      </w:r>
      <w:r w:rsidRPr="005A5357">
        <w:rPr>
          <w:sz w:val="23"/>
          <w:szCs w:val="22"/>
        </w:rPr>
        <w:t xml:space="preserve">b) </w:t>
      </w:r>
      <w:proofErr w:type="spellStart"/>
      <w:r w:rsidRPr="005A5357">
        <w:rPr>
          <w:sz w:val="23"/>
          <w:szCs w:val="22"/>
        </w:rPr>
        <w:t>Politikat</w:t>
      </w:r>
      <w:proofErr w:type="spellEnd"/>
      <w:r w:rsidRPr="005A5357">
        <w:rPr>
          <w:sz w:val="23"/>
          <w:szCs w:val="22"/>
        </w:rPr>
        <w:t xml:space="preserve"> </w:t>
      </w:r>
      <w:proofErr w:type="spellStart"/>
      <w:r w:rsidRPr="005A5357">
        <w:rPr>
          <w:sz w:val="23"/>
          <w:szCs w:val="22"/>
        </w:rPr>
        <w:t>ekonomike</w:t>
      </w:r>
      <w:proofErr w:type="spellEnd"/>
      <w:r w:rsidRPr="005A5357">
        <w:rPr>
          <w:sz w:val="23"/>
          <w:szCs w:val="22"/>
        </w:rPr>
        <w:t xml:space="preserve"> </w:t>
      </w:r>
      <w:proofErr w:type="spellStart"/>
      <w:r w:rsidRPr="005A5357">
        <w:rPr>
          <w:sz w:val="23"/>
          <w:szCs w:val="22"/>
        </w:rPr>
        <w:t>të</w:t>
      </w:r>
      <w:proofErr w:type="spellEnd"/>
      <w:r w:rsidRPr="005A5357">
        <w:rPr>
          <w:sz w:val="23"/>
          <w:szCs w:val="22"/>
        </w:rPr>
        <w:t xml:space="preserve"> </w:t>
      </w:r>
      <w:proofErr w:type="spellStart"/>
      <w:r w:rsidRPr="005A5357">
        <w:rPr>
          <w:sz w:val="23"/>
          <w:szCs w:val="22"/>
        </w:rPr>
        <w:t>qever</w:t>
      </w:r>
      <w:r w:rsidR="00843EF1">
        <w:rPr>
          <w:sz w:val="23"/>
          <w:szCs w:val="22"/>
        </w:rPr>
        <w:t>isë</w:t>
      </w:r>
      <w:proofErr w:type="spellEnd"/>
      <w:r w:rsidR="00843EF1">
        <w:rPr>
          <w:sz w:val="23"/>
          <w:szCs w:val="22"/>
        </w:rPr>
        <w:t xml:space="preserve"> </w:t>
      </w:r>
      <w:proofErr w:type="spellStart"/>
      <w:r w:rsidR="00843EF1">
        <w:rPr>
          <w:sz w:val="23"/>
          <w:szCs w:val="22"/>
        </w:rPr>
        <w:t>dhe</w:t>
      </w:r>
      <w:proofErr w:type="spellEnd"/>
      <w:r w:rsidR="00843EF1">
        <w:rPr>
          <w:sz w:val="23"/>
          <w:szCs w:val="22"/>
        </w:rPr>
        <w:t xml:space="preserve"> </w:t>
      </w:r>
      <w:proofErr w:type="spellStart"/>
      <w:r w:rsidR="00843EF1">
        <w:rPr>
          <w:sz w:val="23"/>
          <w:szCs w:val="22"/>
        </w:rPr>
        <w:t>treguesit</w:t>
      </w:r>
      <w:proofErr w:type="spellEnd"/>
      <w:r w:rsidR="00843EF1">
        <w:rPr>
          <w:sz w:val="23"/>
          <w:szCs w:val="22"/>
        </w:rPr>
        <w:t xml:space="preserve"> </w:t>
      </w:r>
      <w:proofErr w:type="spellStart"/>
      <w:r w:rsidR="00843EF1">
        <w:rPr>
          <w:sz w:val="23"/>
          <w:szCs w:val="22"/>
        </w:rPr>
        <w:t>makroekonomik</w:t>
      </w:r>
      <w:proofErr w:type="spellEnd"/>
      <w:r w:rsidRPr="005A5357">
        <w:rPr>
          <w:sz w:val="23"/>
          <w:szCs w:val="22"/>
        </w:rPr>
        <w:t xml:space="preserve"> </w:t>
      </w:r>
      <w:proofErr w:type="spellStart"/>
      <w:r w:rsidRPr="005A5357">
        <w:rPr>
          <w:sz w:val="23"/>
          <w:szCs w:val="22"/>
        </w:rPr>
        <w:t>dhe</w:t>
      </w:r>
      <w:proofErr w:type="spellEnd"/>
      <w:r w:rsidRPr="005A5357">
        <w:rPr>
          <w:sz w:val="23"/>
          <w:szCs w:val="22"/>
        </w:rPr>
        <w:t xml:space="preserve"> </w:t>
      </w:r>
      <w:proofErr w:type="spellStart"/>
      <w:r w:rsidRPr="005A5357">
        <w:rPr>
          <w:sz w:val="23"/>
          <w:szCs w:val="22"/>
        </w:rPr>
        <w:t>parashikimet</w:t>
      </w:r>
      <w:proofErr w:type="spellEnd"/>
      <w:r w:rsidRPr="005A5357">
        <w:rPr>
          <w:sz w:val="23"/>
          <w:szCs w:val="22"/>
        </w:rPr>
        <w:t xml:space="preserve"> </w:t>
      </w:r>
      <w:proofErr w:type="spellStart"/>
      <w:r w:rsidRPr="005A5357">
        <w:rPr>
          <w:sz w:val="23"/>
          <w:szCs w:val="22"/>
        </w:rPr>
        <w:t>për</w:t>
      </w:r>
      <w:proofErr w:type="spellEnd"/>
      <w:r w:rsidRPr="005A5357">
        <w:rPr>
          <w:sz w:val="23"/>
          <w:szCs w:val="22"/>
        </w:rPr>
        <w:t xml:space="preserve"> </w:t>
      </w:r>
      <w:proofErr w:type="spellStart"/>
      <w:r w:rsidRPr="005A5357">
        <w:rPr>
          <w:sz w:val="23"/>
          <w:szCs w:val="22"/>
        </w:rPr>
        <w:t>vitin</w:t>
      </w:r>
      <w:proofErr w:type="spellEnd"/>
      <w:r w:rsidRPr="005A5357">
        <w:rPr>
          <w:sz w:val="23"/>
          <w:szCs w:val="22"/>
        </w:rPr>
        <w:t xml:space="preserve"> 2021; </w:t>
      </w:r>
      <w:r w:rsidR="00843EF1">
        <w:rPr>
          <w:sz w:val="23"/>
          <w:szCs w:val="22"/>
        </w:rPr>
        <w:t xml:space="preserve">           </w:t>
      </w:r>
      <w:r w:rsidRPr="005A5357">
        <w:rPr>
          <w:sz w:val="23"/>
          <w:szCs w:val="22"/>
        </w:rPr>
        <w:t xml:space="preserve">c) </w:t>
      </w:r>
      <w:proofErr w:type="spellStart"/>
      <w:r>
        <w:rPr>
          <w:sz w:val="23"/>
          <w:szCs w:val="22"/>
        </w:rPr>
        <w:t>për</w:t>
      </w:r>
      <w:r w:rsidRPr="005A5357">
        <w:rPr>
          <w:sz w:val="23"/>
          <w:szCs w:val="22"/>
        </w:rPr>
        <w:t>forcimin</w:t>
      </w:r>
      <w:proofErr w:type="spellEnd"/>
      <w:r w:rsidRPr="005A5357">
        <w:rPr>
          <w:sz w:val="23"/>
          <w:szCs w:val="22"/>
        </w:rPr>
        <w:t xml:space="preserve"> e </w:t>
      </w:r>
      <w:proofErr w:type="spellStart"/>
      <w:r w:rsidRPr="005A5357">
        <w:rPr>
          <w:sz w:val="23"/>
          <w:szCs w:val="22"/>
        </w:rPr>
        <w:t>bashkëpunimit</w:t>
      </w:r>
      <w:proofErr w:type="spellEnd"/>
      <w:r w:rsidRPr="005A5357">
        <w:rPr>
          <w:sz w:val="23"/>
          <w:szCs w:val="22"/>
        </w:rPr>
        <w:t xml:space="preserve"> </w:t>
      </w:r>
      <w:proofErr w:type="spellStart"/>
      <w:r w:rsidRPr="005A5357">
        <w:rPr>
          <w:sz w:val="23"/>
          <w:szCs w:val="22"/>
        </w:rPr>
        <w:t>raj</w:t>
      </w:r>
      <w:r>
        <w:rPr>
          <w:sz w:val="23"/>
          <w:szCs w:val="22"/>
        </w:rPr>
        <w:t>onal</w:t>
      </w:r>
      <w:proofErr w:type="spellEnd"/>
      <w:r>
        <w:rPr>
          <w:sz w:val="23"/>
          <w:szCs w:val="22"/>
        </w:rPr>
        <w:t xml:space="preserve"> </w:t>
      </w:r>
      <w:proofErr w:type="spellStart"/>
      <w:r>
        <w:rPr>
          <w:sz w:val="23"/>
          <w:szCs w:val="22"/>
        </w:rPr>
        <w:t>dhe</w:t>
      </w:r>
      <w:proofErr w:type="spellEnd"/>
      <w:r>
        <w:rPr>
          <w:sz w:val="23"/>
          <w:szCs w:val="22"/>
        </w:rPr>
        <w:t xml:space="preserve"> </w:t>
      </w:r>
      <w:proofErr w:type="spellStart"/>
      <w:r>
        <w:rPr>
          <w:sz w:val="23"/>
          <w:szCs w:val="22"/>
        </w:rPr>
        <w:t>bashkëpunimit</w:t>
      </w:r>
      <w:proofErr w:type="spellEnd"/>
      <w:r>
        <w:rPr>
          <w:sz w:val="23"/>
          <w:szCs w:val="22"/>
        </w:rPr>
        <w:t xml:space="preserve"> me </w:t>
      </w:r>
      <w:proofErr w:type="spellStart"/>
      <w:r>
        <w:rPr>
          <w:sz w:val="23"/>
          <w:szCs w:val="22"/>
        </w:rPr>
        <w:t>shtetet</w:t>
      </w:r>
      <w:proofErr w:type="spellEnd"/>
      <w:r w:rsidRPr="005A5357">
        <w:rPr>
          <w:sz w:val="23"/>
          <w:szCs w:val="22"/>
        </w:rPr>
        <w:t xml:space="preserve"> e </w:t>
      </w:r>
      <w:proofErr w:type="spellStart"/>
      <w:r w:rsidRPr="005A5357">
        <w:rPr>
          <w:sz w:val="23"/>
          <w:szCs w:val="22"/>
        </w:rPr>
        <w:t>zhvilluara</w:t>
      </w:r>
      <w:proofErr w:type="spellEnd"/>
      <w:r w:rsidRPr="005A5357">
        <w:rPr>
          <w:sz w:val="23"/>
          <w:szCs w:val="22"/>
        </w:rPr>
        <w:t xml:space="preserve"> </w:t>
      </w:r>
      <w:proofErr w:type="spellStart"/>
      <w:r w:rsidRPr="005A5357">
        <w:rPr>
          <w:sz w:val="23"/>
          <w:szCs w:val="22"/>
        </w:rPr>
        <w:t>evropiane</w:t>
      </w:r>
      <w:proofErr w:type="spellEnd"/>
      <w:r w:rsidRPr="005A5357">
        <w:rPr>
          <w:sz w:val="23"/>
          <w:szCs w:val="22"/>
        </w:rPr>
        <w:t xml:space="preserve"> </w:t>
      </w:r>
      <w:proofErr w:type="spellStart"/>
      <w:r w:rsidRPr="005A5357">
        <w:rPr>
          <w:sz w:val="23"/>
          <w:szCs w:val="22"/>
        </w:rPr>
        <w:t>në</w:t>
      </w:r>
      <w:proofErr w:type="spellEnd"/>
      <w:r w:rsidRPr="005A5357">
        <w:rPr>
          <w:sz w:val="23"/>
          <w:szCs w:val="22"/>
        </w:rPr>
        <w:t xml:space="preserve"> </w:t>
      </w:r>
      <w:proofErr w:type="spellStart"/>
      <w:r w:rsidRPr="005A5357">
        <w:rPr>
          <w:sz w:val="23"/>
          <w:szCs w:val="22"/>
        </w:rPr>
        <w:t>mënyrë</w:t>
      </w:r>
      <w:proofErr w:type="spellEnd"/>
      <w:r w:rsidRPr="005A5357">
        <w:rPr>
          <w:sz w:val="23"/>
          <w:szCs w:val="22"/>
        </w:rPr>
        <w:t xml:space="preserve"> </w:t>
      </w:r>
      <w:proofErr w:type="spellStart"/>
      <w:r w:rsidRPr="005A5357">
        <w:rPr>
          <w:sz w:val="23"/>
          <w:szCs w:val="22"/>
        </w:rPr>
        <w:t>që</w:t>
      </w:r>
      <w:proofErr w:type="spellEnd"/>
      <w:r w:rsidRPr="005A5357">
        <w:rPr>
          <w:sz w:val="23"/>
          <w:szCs w:val="22"/>
        </w:rPr>
        <w:t xml:space="preserve"> </w:t>
      </w:r>
      <w:proofErr w:type="spellStart"/>
      <w:r w:rsidRPr="005A5357">
        <w:rPr>
          <w:sz w:val="23"/>
          <w:szCs w:val="22"/>
        </w:rPr>
        <w:t>të</w:t>
      </w:r>
      <w:proofErr w:type="spellEnd"/>
      <w:r w:rsidRPr="005A5357">
        <w:rPr>
          <w:sz w:val="23"/>
          <w:szCs w:val="22"/>
        </w:rPr>
        <w:t xml:space="preserve"> </w:t>
      </w:r>
      <w:proofErr w:type="spellStart"/>
      <w:r w:rsidRPr="005A5357">
        <w:rPr>
          <w:sz w:val="23"/>
          <w:szCs w:val="22"/>
        </w:rPr>
        <w:t>lëvizin</w:t>
      </w:r>
      <w:proofErr w:type="spellEnd"/>
      <w:r w:rsidRPr="005A5357">
        <w:rPr>
          <w:sz w:val="23"/>
          <w:szCs w:val="22"/>
        </w:rPr>
        <w:t xml:space="preserve"> </w:t>
      </w:r>
      <w:proofErr w:type="spellStart"/>
      <w:r w:rsidRPr="005A5357">
        <w:rPr>
          <w:sz w:val="23"/>
          <w:szCs w:val="22"/>
        </w:rPr>
        <w:t>më</w:t>
      </w:r>
      <w:proofErr w:type="spellEnd"/>
      <w:r w:rsidRPr="005A5357">
        <w:rPr>
          <w:sz w:val="23"/>
          <w:szCs w:val="22"/>
        </w:rPr>
        <w:t xml:space="preserve"> </w:t>
      </w:r>
      <w:proofErr w:type="spellStart"/>
      <w:r w:rsidRPr="005A5357">
        <w:rPr>
          <w:sz w:val="23"/>
          <w:szCs w:val="22"/>
        </w:rPr>
        <w:t>afër</w:t>
      </w:r>
      <w:proofErr w:type="spellEnd"/>
      <w:r w:rsidRPr="005A5357">
        <w:rPr>
          <w:sz w:val="23"/>
          <w:szCs w:val="22"/>
        </w:rPr>
        <w:t xml:space="preserve"> </w:t>
      </w:r>
      <w:proofErr w:type="spellStart"/>
      <w:r w:rsidRPr="005A5357">
        <w:rPr>
          <w:sz w:val="23"/>
          <w:szCs w:val="22"/>
        </w:rPr>
        <w:t>trendeve</w:t>
      </w:r>
      <w:proofErr w:type="spellEnd"/>
      <w:r w:rsidRPr="005A5357">
        <w:rPr>
          <w:sz w:val="23"/>
          <w:szCs w:val="22"/>
        </w:rPr>
        <w:t xml:space="preserve"> </w:t>
      </w:r>
      <w:proofErr w:type="spellStart"/>
      <w:r w:rsidRPr="005A5357">
        <w:rPr>
          <w:sz w:val="23"/>
          <w:szCs w:val="22"/>
        </w:rPr>
        <w:t>evropiane</w:t>
      </w:r>
      <w:proofErr w:type="spellEnd"/>
      <w:r w:rsidRPr="005A5357">
        <w:rPr>
          <w:sz w:val="23"/>
          <w:szCs w:val="22"/>
        </w:rPr>
        <w:t xml:space="preserve">; d) </w:t>
      </w:r>
      <w:proofErr w:type="spellStart"/>
      <w:r>
        <w:rPr>
          <w:sz w:val="23"/>
          <w:szCs w:val="22"/>
        </w:rPr>
        <w:t>për</w:t>
      </w:r>
      <w:r w:rsidRPr="005A5357">
        <w:rPr>
          <w:sz w:val="23"/>
          <w:szCs w:val="22"/>
        </w:rPr>
        <w:t>forcimin</w:t>
      </w:r>
      <w:proofErr w:type="spellEnd"/>
      <w:r w:rsidRPr="005A5357">
        <w:rPr>
          <w:sz w:val="23"/>
          <w:szCs w:val="22"/>
        </w:rPr>
        <w:t xml:space="preserve"> e </w:t>
      </w:r>
      <w:proofErr w:type="spellStart"/>
      <w:r w:rsidRPr="005A5357">
        <w:rPr>
          <w:sz w:val="23"/>
          <w:szCs w:val="22"/>
        </w:rPr>
        <w:t>bashkëpunimit</w:t>
      </w:r>
      <w:proofErr w:type="spellEnd"/>
      <w:r w:rsidRPr="005A5357">
        <w:rPr>
          <w:sz w:val="23"/>
          <w:szCs w:val="22"/>
        </w:rPr>
        <w:t xml:space="preserve"> me </w:t>
      </w:r>
      <w:r>
        <w:rPr>
          <w:sz w:val="23"/>
          <w:szCs w:val="22"/>
        </w:rPr>
        <w:t>BPRMV</w:t>
      </w:r>
      <w:r w:rsidRPr="005A5357">
        <w:rPr>
          <w:sz w:val="23"/>
          <w:szCs w:val="22"/>
        </w:rPr>
        <w:t xml:space="preserve">, </w:t>
      </w:r>
      <w:proofErr w:type="spellStart"/>
      <w:r w:rsidRPr="005A5357">
        <w:rPr>
          <w:sz w:val="23"/>
          <w:szCs w:val="22"/>
        </w:rPr>
        <w:t>Ministrinë</w:t>
      </w:r>
      <w:proofErr w:type="spellEnd"/>
      <w:r w:rsidRPr="005A5357">
        <w:rPr>
          <w:sz w:val="23"/>
          <w:szCs w:val="22"/>
        </w:rPr>
        <w:t xml:space="preserve"> e </w:t>
      </w:r>
      <w:proofErr w:type="spellStart"/>
      <w:r w:rsidRPr="005A5357">
        <w:rPr>
          <w:sz w:val="23"/>
          <w:szCs w:val="22"/>
        </w:rPr>
        <w:t>Financave</w:t>
      </w:r>
      <w:proofErr w:type="spellEnd"/>
      <w:r w:rsidRPr="005A5357">
        <w:rPr>
          <w:sz w:val="23"/>
          <w:szCs w:val="22"/>
        </w:rPr>
        <w:t xml:space="preserve">, </w:t>
      </w:r>
      <w:proofErr w:type="spellStart"/>
      <w:r w:rsidRPr="005A5357">
        <w:rPr>
          <w:sz w:val="23"/>
          <w:szCs w:val="22"/>
        </w:rPr>
        <w:t>Shoqatën</w:t>
      </w:r>
      <w:proofErr w:type="spellEnd"/>
      <w:r w:rsidRPr="005A5357">
        <w:rPr>
          <w:sz w:val="23"/>
          <w:szCs w:val="22"/>
        </w:rPr>
        <w:t xml:space="preserve"> e </w:t>
      </w:r>
      <w:proofErr w:type="spellStart"/>
      <w:r w:rsidRPr="005A5357">
        <w:rPr>
          <w:sz w:val="23"/>
          <w:szCs w:val="22"/>
        </w:rPr>
        <w:t>Bankave</w:t>
      </w:r>
      <w:proofErr w:type="spellEnd"/>
      <w:r w:rsidRPr="005A5357">
        <w:rPr>
          <w:sz w:val="23"/>
          <w:szCs w:val="22"/>
        </w:rPr>
        <w:t xml:space="preserve"> </w:t>
      </w:r>
      <w:proofErr w:type="spellStart"/>
      <w:r w:rsidRPr="005A5357">
        <w:rPr>
          <w:sz w:val="23"/>
          <w:szCs w:val="22"/>
        </w:rPr>
        <w:t>të</w:t>
      </w:r>
      <w:proofErr w:type="spellEnd"/>
      <w:r w:rsidRPr="005A5357">
        <w:rPr>
          <w:sz w:val="23"/>
          <w:szCs w:val="22"/>
        </w:rPr>
        <w:t xml:space="preserve"> </w:t>
      </w:r>
      <w:proofErr w:type="spellStart"/>
      <w:r w:rsidRPr="005A5357">
        <w:rPr>
          <w:sz w:val="23"/>
          <w:szCs w:val="22"/>
        </w:rPr>
        <w:t>Maqedonisë</w:t>
      </w:r>
      <w:proofErr w:type="spellEnd"/>
      <w:r w:rsidRPr="005A5357">
        <w:rPr>
          <w:sz w:val="23"/>
          <w:szCs w:val="22"/>
        </w:rPr>
        <w:t xml:space="preserve"> </w:t>
      </w:r>
      <w:proofErr w:type="spellStart"/>
      <w:r w:rsidRPr="005A5357">
        <w:rPr>
          <w:sz w:val="23"/>
          <w:szCs w:val="22"/>
        </w:rPr>
        <w:t>dhe</w:t>
      </w:r>
      <w:proofErr w:type="spellEnd"/>
      <w:r w:rsidRPr="005A5357">
        <w:rPr>
          <w:sz w:val="23"/>
          <w:szCs w:val="22"/>
        </w:rPr>
        <w:t xml:space="preserve"> </w:t>
      </w:r>
      <w:proofErr w:type="spellStart"/>
      <w:r w:rsidRPr="005A5357">
        <w:rPr>
          <w:sz w:val="23"/>
          <w:szCs w:val="22"/>
        </w:rPr>
        <w:t>institucione</w:t>
      </w:r>
      <w:proofErr w:type="spellEnd"/>
      <w:r w:rsidRPr="005A5357">
        <w:rPr>
          <w:sz w:val="23"/>
          <w:szCs w:val="22"/>
        </w:rPr>
        <w:t xml:space="preserve"> </w:t>
      </w:r>
      <w:proofErr w:type="spellStart"/>
      <w:r w:rsidRPr="005A5357">
        <w:rPr>
          <w:sz w:val="23"/>
          <w:szCs w:val="22"/>
        </w:rPr>
        <w:t>të</w:t>
      </w:r>
      <w:proofErr w:type="spellEnd"/>
      <w:r w:rsidRPr="005A5357">
        <w:rPr>
          <w:sz w:val="23"/>
          <w:szCs w:val="22"/>
        </w:rPr>
        <w:t xml:space="preserve"> </w:t>
      </w:r>
      <w:proofErr w:type="spellStart"/>
      <w:r w:rsidRPr="005A5357">
        <w:rPr>
          <w:sz w:val="23"/>
          <w:szCs w:val="22"/>
        </w:rPr>
        <w:t>tjera</w:t>
      </w:r>
      <w:proofErr w:type="spellEnd"/>
      <w:r w:rsidRPr="005A5357">
        <w:rPr>
          <w:sz w:val="23"/>
          <w:szCs w:val="22"/>
        </w:rPr>
        <w:t xml:space="preserve"> </w:t>
      </w:r>
      <w:proofErr w:type="spellStart"/>
      <w:r w:rsidRPr="005A5357">
        <w:rPr>
          <w:sz w:val="23"/>
          <w:szCs w:val="22"/>
        </w:rPr>
        <w:t>financiare</w:t>
      </w:r>
      <w:proofErr w:type="spellEnd"/>
      <w:r w:rsidRPr="005A5357">
        <w:rPr>
          <w:sz w:val="23"/>
          <w:szCs w:val="22"/>
        </w:rPr>
        <w:t xml:space="preserve"> </w:t>
      </w:r>
      <w:proofErr w:type="spellStart"/>
      <w:r w:rsidRPr="005A5357">
        <w:rPr>
          <w:sz w:val="23"/>
          <w:szCs w:val="22"/>
        </w:rPr>
        <w:t>dhe</w:t>
      </w:r>
      <w:proofErr w:type="spellEnd"/>
      <w:r w:rsidRPr="005A5357">
        <w:rPr>
          <w:sz w:val="23"/>
          <w:szCs w:val="22"/>
        </w:rPr>
        <w:t xml:space="preserve"> </w:t>
      </w:r>
      <w:proofErr w:type="spellStart"/>
      <w:r w:rsidRPr="005A5357">
        <w:rPr>
          <w:sz w:val="23"/>
          <w:szCs w:val="22"/>
        </w:rPr>
        <w:t>bankare</w:t>
      </w:r>
      <w:proofErr w:type="spellEnd"/>
      <w:r w:rsidRPr="005A5357">
        <w:rPr>
          <w:sz w:val="23"/>
          <w:szCs w:val="22"/>
        </w:rPr>
        <w:t xml:space="preserve"> </w:t>
      </w:r>
      <w:proofErr w:type="spellStart"/>
      <w:r w:rsidRPr="005A5357">
        <w:rPr>
          <w:sz w:val="23"/>
          <w:szCs w:val="22"/>
        </w:rPr>
        <w:t>të</w:t>
      </w:r>
      <w:proofErr w:type="spellEnd"/>
      <w:r w:rsidRPr="005A5357">
        <w:rPr>
          <w:sz w:val="23"/>
          <w:szCs w:val="22"/>
        </w:rPr>
        <w:t xml:space="preserve"> </w:t>
      </w:r>
      <w:proofErr w:type="spellStart"/>
      <w:r w:rsidRPr="005A5357">
        <w:rPr>
          <w:sz w:val="23"/>
          <w:szCs w:val="22"/>
        </w:rPr>
        <w:t>rëndësishme</w:t>
      </w:r>
      <w:proofErr w:type="spellEnd"/>
      <w:r w:rsidRPr="005A5357">
        <w:rPr>
          <w:sz w:val="23"/>
          <w:szCs w:val="22"/>
        </w:rPr>
        <w:t xml:space="preserve"> </w:t>
      </w:r>
      <w:proofErr w:type="spellStart"/>
      <w:r w:rsidRPr="005A5357">
        <w:rPr>
          <w:sz w:val="23"/>
          <w:szCs w:val="22"/>
        </w:rPr>
        <w:t>për</w:t>
      </w:r>
      <w:proofErr w:type="spellEnd"/>
      <w:r w:rsidRPr="005A5357">
        <w:rPr>
          <w:sz w:val="23"/>
          <w:szCs w:val="22"/>
        </w:rPr>
        <w:t xml:space="preserve"> </w:t>
      </w:r>
      <w:proofErr w:type="spellStart"/>
      <w:r w:rsidRPr="005A5357">
        <w:rPr>
          <w:sz w:val="23"/>
          <w:szCs w:val="22"/>
        </w:rPr>
        <w:t>ruajtjen</w:t>
      </w:r>
      <w:proofErr w:type="spellEnd"/>
      <w:r w:rsidRPr="005A5357">
        <w:rPr>
          <w:sz w:val="23"/>
          <w:szCs w:val="22"/>
        </w:rPr>
        <w:t xml:space="preserve"> e </w:t>
      </w:r>
      <w:proofErr w:type="spellStart"/>
      <w:r w:rsidRPr="005A5357">
        <w:rPr>
          <w:sz w:val="23"/>
          <w:szCs w:val="22"/>
        </w:rPr>
        <w:t>stabilitetit</w:t>
      </w:r>
      <w:proofErr w:type="spellEnd"/>
      <w:r w:rsidRPr="005A5357">
        <w:rPr>
          <w:sz w:val="23"/>
          <w:szCs w:val="22"/>
        </w:rPr>
        <w:t xml:space="preserve"> </w:t>
      </w:r>
      <w:proofErr w:type="spellStart"/>
      <w:r w:rsidRPr="005A5357">
        <w:rPr>
          <w:sz w:val="23"/>
          <w:szCs w:val="22"/>
        </w:rPr>
        <w:t>financiar</w:t>
      </w:r>
      <w:proofErr w:type="spellEnd"/>
      <w:r w:rsidRPr="005A5357">
        <w:rPr>
          <w:sz w:val="23"/>
          <w:szCs w:val="22"/>
        </w:rPr>
        <w:t xml:space="preserve"> </w:t>
      </w:r>
      <w:proofErr w:type="spellStart"/>
      <w:r w:rsidRPr="005A5357">
        <w:rPr>
          <w:sz w:val="23"/>
          <w:szCs w:val="22"/>
        </w:rPr>
        <w:t>në</w:t>
      </w:r>
      <w:proofErr w:type="spellEnd"/>
      <w:r w:rsidRPr="005A5357">
        <w:rPr>
          <w:sz w:val="23"/>
          <w:szCs w:val="22"/>
        </w:rPr>
        <w:t xml:space="preserve"> </w:t>
      </w:r>
      <w:proofErr w:type="spellStart"/>
      <w:r w:rsidRPr="005A5357">
        <w:rPr>
          <w:sz w:val="23"/>
          <w:szCs w:val="22"/>
        </w:rPr>
        <w:t>Republikën</w:t>
      </w:r>
      <w:proofErr w:type="spellEnd"/>
      <w:r w:rsidRPr="005A5357">
        <w:rPr>
          <w:sz w:val="23"/>
          <w:szCs w:val="22"/>
        </w:rPr>
        <w:t xml:space="preserve"> e </w:t>
      </w:r>
      <w:proofErr w:type="spellStart"/>
      <w:r w:rsidRPr="005A5357">
        <w:rPr>
          <w:sz w:val="23"/>
          <w:szCs w:val="22"/>
        </w:rPr>
        <w:t>Maqedonisë</w:t>
      </w:r>
      <w:proofErr w:type="spellEnd"/>
      <w:r>
        <w:rPr>
          <w:sz w:val="23"/>
          <w:szCs w:val="22"/>
        </w:rPr>
        <w:t xml:space="preserve"> </w:t>
      </w:r>
      <w:proofErr w:type="spellStart"/>
      <w:r>
        <w:rPr>
          <w:sz w:val="23"/>
          <w:szCs w:val="22"/>
        </w:rPr>
        <w:t>së</w:t>
      </w:r>
      <w:proofErr w:type="spellEnd"/>
      <w:r>
        <w:rPr>
          <w:sz w:val="23"/>
          <w:szCs w:val="22"/>
        </w:rPr>
        <w:t xml:space="preserve"> </w:t>
      </w:r>
      <w:proofErr w:type="spellStart"/>
      <w:r>
        <w:rPr>
          <w:sz w:val="23"/>
          <w:szCs w:val="22"/>
        </w:rPr>
        <w:t>Veriut</w:t>
      </w:r>
      <w:proofErr w:type="spellEnd"/>
      <w:r w:rsidRPr="005A5357">
        <w:rPr>
          <w:sz w:val="23"/>
          <w:szCs w:val="22"/>
        </w:rPr>
        <w:t>.</w:t>
      </w:r>
    </w:p>
    <w:p w14:paraId="2714C24F" w14:textId="77777777" w:rsidR="00D446A0" w:rsidRDefault="00D446A0" w:rsidP="00D446A0">
      <w:pPr>
        <w:pStyle w:val="BodyText"/>
        <w:spacing w:before="11"/>
        <w:rPr>
          <w:sz w:val="23"/>
        </w:rPr>
      </w:pPr>
    </w:p>
    <w:p w14:paraId="626F0FDD" w14:textId="77777777" w:rsidR="00D446A0" w:rsidRDefault="00D446A0" w:rsidP="00D446A0">
      <w:pPr>
        <w:pStyle w:val="Heading1"/>
        <w:tabs>
          <w:tab w:val="left" w:pos="865"/>
        </w:tabs>
        <w:spacing w:before="52"/>
      </w:pPr>
      <w:bookmarkStart w:id="1" w:name="_bookmark1"/>
      <w:bookmarkEnd w:id="1"/>
    </w:p>
    <w:p w14:paraId="59C06FD8" w14:textId="77777777" w:rsidR="00D446A0" w:rsidRDefault="00D446A0" w:rsidP="00D446A0">
      <w:pPr>
        <w:pStyle w:val="Heading1"/>
        <w:tabs>
          <w:tab w:val="left" w:pos="865"/>
        </w:tabs>
        <w:spacing w:before="52"/>
      </w:pPr>
    </w:p>
    <w:p w14:paraId="468F9426" w14:textId="77777777" w:rsidR="00D446A0" w:rsidRDefault="00D446A0" w:rsidP="00D446A0">
      <w:pPr>
        <w:pStyle w:val="Heading1"/>
        <w:tabs>
          <w:tab w:val="left" w:pos="865"/>
        </w:tabs>
        <w:spacing w:before="52"/>
      </w:pPr>
    </w:p>
    <w:p w14:paraId="0D33581D" w14:textId="77777777" w:rsidR="00D446A0" w:rsidRDefault="00D446A0" w:rsidP="00D446A0">
      <w:pPr>
        <w:pStyle w:val="Heading1"/>
        <w:tabs>
          <w:tab w:val="left" w:pos="865"/>
        </w:tabs>
        <w:spacing w:before="52"/>
      </w:pPr>
    </w:p>
    <w:p w14:paraId="05C81001" w14:textId="77777777" w:rsidR="00D446A0" w:rsidRDefault="00D446A0" w:rsidP="00D446A0">
      <w:pPr>
        <w:pStyle w:val="Heading1"/>
        <w:tabs>
          <w:tab w:val="left" w:pos="865"/>
        </w:tabs>
        <w:spacing w:before="52"/>
      </w:pPr>
    </w:p>
    <w:p w14:paraId="671AA411" w14:textId="77777777" w:rsidR="00D446A0" w:rsidRDefault="00D446A0" w:rsidP="00D446A0">
      <w:pPr>
        <w:pStyle w:val="Heading1"/>
        <w:tabs>
          <w:tab w:val="left" w:pos="865"/>
        </w:tabs>
        <w:spacing w:before="52"/>
      </w:pPr>
    </w:p>
    <w:p w14:paraId="041518BD" w14:textId="77777777" w:rsidR="00D446A0" w:rsidRDefault="00D446A0" w:rsidP="00D446A0">
      <w:pPr>
        <w:pStyle w:val="Heading1"/>
        <w:tabs>
          <w:tab w:val="left" w:pos="865"/>
        </w:tabs>
        <w:spacing w:before="52"/>
      </w:pPr>
    </w:p>
    <w:p w14:paraId="3862C81A" w14:textId="77777777" w:rsidR="00D446A0" w:rsidRDefault="00D446A0" w:rsidP="00D446A0">
      <w:pPr>
        <w:pStyle w:val="Heading1"/>
        <w:tabs>
          <w:tab w:val="left" w:pos="865"/>
        </w:tabs>
        <w:spacing w:before="52"/>
      </w:pPr>
    </w:p>
    <w:p w14:paraId="40A36530" w14:textId="77777777" w:rsidR="00D446A0" w:rsidRDefault="00D446A0" w:rsidP="00D446A0">
      <w:pPr>
        <w:pStyle w:val="Heading1"/>
        <w:tabs>
          <w:tab w:val="left" w:pos="865"/>
        </w:tabs>
        <w:spacing w:before="52"/>
      </w:pPr>
    </w:p>
    <w:p w14:paraId="576DB0D0" w14:textId="77777777" w:rsidR="00D446A0" w:rsidRDefault="00D446A0" w:rsidP="00D446A0">
      <w:pPr>
        <w:pStyle w:val="Heading1"/>
        <w:tabs>
          <w:tab w:val="left" w:pos="865"/>
        </w:tabs>
        <w:spacing w:before="52"/>
      </w:pPr>
    </w:p>
    <w:p w14:paraId="2624F541" w14:textId="77777777" w:rsidR="00D446A0" w:rsidRDefault="00D446A0" w:rsidP="00D446A0">
      <w:pPr>
        <w:pStyle w:val="Heading1"/>
        <w:tabs>
          <w:tab w:val="left" w:pos="865"/>
        </w:tabs>
        <w:spacing w:before="52"/>
      </w:pPr>
    </w:p>
    <w:p w14:paraId="72E18258" w14:textId="77777777" w:rsidR="00D446A0" w:rsidRDefault="00D446A0" w:rsidP="00D446A0">
      <w:pPr>
        <w:pStyle w:val="Heading1"/>
        <w:tabs>
          <w:tab w:val="left" w:pos="865"/>
        </w:tabs>
        <w:spacing w:before="52"/>
      </w:pPr>
    </w:p>
    <w:p w14:paraId="505271F7" w14:textId="77777777" w:rsidR="00D446A0" w:rsidRDefault="00D446A0" w:rsidP="00D446A0">
      <w:pPr>
        <w:pStyle w:val="Heading1"/>
        <w:tabs>
          <w:tab w:val="left" w:pos="865"/>
        </w:tabs>
        <w:spacing w:before="52"/>
      </w:pPr>
    </w:p>
    <w:p w14:paraId="05EADE49" w14:textId="77777777" w:rsidR="00D446A0" w:rsidRDefault="00D446A0" w:rsidP="00D446A0">
      <w:pPr>
        <w:pStyle w:val="Heading1"/>
        <w:tabs>
          <w:tab w:val="left" w:pos="865"/>
        </w:tabs>
        <w:spacing w:before="52"/>
      </w:pPr>
    </w:p>
    <w:p w14:paraId="1E5E49EC" w14:textId="77777777" w:rsidR="00D446A0" w:rsidRDefault="00D446A0" w:rsidP="00D446A0">
      <w:pPr>
        <w:pStyle w:val="Heading1"/>
        <w:tabs>
          <w:tab w:val="left" w:pos="865"/>
        </w:tabs>
        <w:spacing w:before="52"/>
      </w:pPr>
    </w:p>
    <w:p w14:paraId="2246AD71" w14:textId="77777777" w:rsidR="00D446A0" w:rsidRDefault="00D446A0" w:rsidP="00D446A0">
      <w:pPr>
        <w:pStyle w:val="Heading1"/>
        <w:tabs>
          <w:tab w:val="left" w:pos="865"/>
        </w:tabs>
        <w:spacing w:before="52"/>
      </w:pPr>
    </w:p>
    <w:p w14:paraId="0C787F34" w14:textId="77777777" w:rsidR="00D446A0" w:rsidRDefault="00D446A0" w:rsidP="00D446A0">
      <w:pPr>
        <w:pStyle w:val="Heading1"/>
        <w:tabs>
          <w:tab w:val="left" w:pos="865"/>
        </w:tabs>
        <w:spacing w:before="52"/>
      </w:pPr>
    </w:p>
    <w:p w14:paraId="05B49562" w14:textId="77777777" w:rsidR="00D446A0" w:rsidRDefault="00D446A0" w:rsidP="00D446A0">
      <w:pPr>
        <w:pStyle w:val="Heading1"/>
        <w:tabs>
          <w:tab w:val="left" w:pos="865"/>
        </w:tabs>
        <w:spacing w:before="52"/>
      </w:pPr>
    </w:p>
    <w:p w14:paraId="7BD37982" w14:textId="77777777" w:rsidR="00D446A0" w:rsidRDefault="00D446A0" w:rsidP="00D446A0">
      <w:pPr>
        <w:pStyle w:val="Heading1"/>
        <w:tabs>
          <w:tab w:val="left" w:pos="865"/>
        </w:tabs>
        <w:spacing w:before="52"/>
      </w:pPr>
    </w:p>
    <w:p w14:paraId="7AE9772B" w14:textId="77777777" w:rsidR="00D446A0" w:rsidRDefault="00D446A0" w:rsidP="00D446A0">
      <w:pPr>
        <w:pStyle w:val="Heading1"/>
        <w:tabs>
          <w:tab w:val="left" w:pos="865"/>
        </w:tabs>
        <w:spacing w:before="52"/>
      </w:pPr>
    </w:p>
    <w:p w14:paraId="698DB211" w14:textId="77777777" w:rsidR="00D446A0" w:rsidRDefault="00D446A0" w:rsidP="00D446A0">
      <w:pPr>
        <w:pStyle w:val="Heading1"/>
        <w:tabs>
          <w:tab w:val="left" w:pos="865"/>
        </w:tabs>
        <w:spacing w:before="52"/>
      </w:pPr>
    </w:p>
    <w:p w14:paraId="7BF52358" w14:textId="77777777" w:rsidR="00D446A0" w:rsidRDefault="00D446A0" w:rsidP="00D446A0">
      <w:pPr>
        <w:pStyle w:val="Heading1"/>
        <w:tabs>
          <w:tab w:val="left" w:pos="865"/>
        </w:tabs>
        <w:spacing w:before="52"/>
      </w:pPr>
    </w:p>
    <w:p w14:paraId="0659D9C3" w14:textId="77777777" w:rsidR="00D446A0" w:rsidRDefault="00D446A0" w:rsidP="00D446A0">
      <w:pPr>
        <w:pStyle w:val="Heading1"/>
        <w:tabs>
          <w:tab w:val="left" w:pos="865"/>
        </w:tabs>
        <w:spacing w:before="52"/>
      </w:pPr>
    </w:p>
    <w:p w14:paraId="4003CBCE" w14:textId="77777777" w:rsidR="00D446A0" w:rsidRDefault="00D446A0" w:rsidP="00D446A0">
      <w:pPr>
        <w:pStyle w:val="Heading1"/>
        <w:tabs>
          <w:tab w:val="left" w:pos="865"/>
        </w:tabs>
        <w:spacing w:before="52"/>
      </w:pPr>
    </w:p>
    <w:p w14:paraId="6CAE7FFD" w14:textId="77777777" w:rsidR="00D446A0" w:rsidRDefault="00D446A0" w:rsidP="00D446A0">
      <w:pPr>
        <w:pStyle w:val="Heading1"/>
        <w:tabs>
          <w:tab w:val="left" w:pos="865"/>
        </w:tabs>
        <w:spacing w:before="52"/>
      </w:pPr>
    </w:p>
    <w:p w14:paraId="7D710B29" w14:textId="77777777" w:rsidR="00D446A0" w:rsidRDefault="00D446A0" w:rsidP="00D446A0">
      <w:pPr>
        <w:pStyle w:val="Heading1"/>
        <w:tabs>
          <w:tab w:val="left" w:pos="865"/>
        </w:tabs>
        <w:spacing w:before="52"/>
      </w:pPr>
    </w:p>
    <w:p w14:paraId="74C626A4" w14:textId="77777777" w:rsidR="00D446A0" w:rsidRDefault="00D446A0" w:rsidP="00D446A0">
      <w:pPr>
        <w:pStyle w:val="Heading1"/>
        <w:tabs>
          <w:tab w:val="left" w:pos="865"/>
        </w:tabs>
        <w:spacing w:before="52"/>
      </w:pPr>
    </w:p>
    <w:p w14:paraId="70C5606E" w14:textId="77777777" w:rsidR="00D446A0" w:rsidRDefault="00D446A0" w:rsidP="00D446A0">
      <w:pPr>
        <w:pStyle w:val="Heading1"/>
        <w:tabs>
          <w:tab w:val="left" w:pos="865"/>
        </w:tabs>
        <w:spacing w:before="52"/>
      </w:pPr>
    </w:p>
    <w:p w14:paraId="5F1149BB" w14:textId="77777777" w:rsidR="00D446A0" w:rsidRDefault="00D446A0" w:rsidP="00D446A0">
      <w:pPr>
        <w:pStyle w:val="Heading1"/>
        <w:tabs>
          <w:tab w:val="left" w:pos="865"/>
        </w:tabs>
        <w:spacing w:before="52"/>
      </w:pPr>
    </w:p>
    <w:p w14:paraId="354668D2" w14:textId="77777777" w:rsidR="00D446A0" w:rsidRDefault="00D446A0" w:rsidP="00D446A0">
      <w:pPr>
        <w:pStyle w:val="Heading1"/>
        <w:tabs>
          <w:tab w:val="left" w:pos="865"/>
        </w:tabs>
        <w:spacing w:before="52"/>
      </w:pPr>
    </w:p>
    <w:p w14:paraId="69300A9E" w14:textId="77777777" w:rsidR="00D446A0" w:rsidRDefault="00D446A0" w:rsidP="00D446A0">
      <w:pPr>
        <w:pStyle w:val="Heading1"/>
        <w:tabs>
          <w:tab w:val="left" w:pos="865"/>
        </w:tabs>
        <w:spacing w:before="52"/>
        <w:ind w:left="1400"/>
      </w:pPr>
    </w:p>
    <w:p w14:paraId="7314306E" w14:textId="77777777" w:rsidR="00D446A0" w:rsidRPr="0048219F" w:rsidRDefault="00D446A0" w:rsidP="00D446A0">
      <w:pPr>
        <w:pStyle w:val="BodyText"/>
        <w:spacing w:before="8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I. </w:t>
      </w:r>
      <w:proofErr w:type="spellStart"/>
      <w:r w:rsidRPr="0048219F">
        <w:rPr>
          <w:b/>
          <w:bCs/>
          <w:sz w:val="28"/>
          <w:szCs w:val="28"/>
        </w:rPr>
        <w:t>Skenari</w:t>
      </w:r>
      <w:proofErr w:type="spellEnd"/>
      <w:r w:rsidRPr="0048219F">
        <w:rPr>
          <w:b/>
          <w:bCs/>
          <w:sz w:val="28"/>
          <w:szCs w:val="28"/>
        </w:rPr>
        <w:t xml:space="preserve"> </w:t>
      </w:r>
      <w:proofErr w:type="spellStart"/>
      <w:r w:rsidRPr="0048219F">
        <w:rPr>
          <w:b/>
          <w:bCs/>
          <w:sz w:val="28"/>
          <w:szCs w:val="28"/>
        </w:rPr>
        <w:t>makroekonomik</w:t>
      </w:r>
      <w:proofErr w:type="spellEnd"/>
      <w:r w:rsidRPr="0048219F">
        <w:rPr>
          <w:b/>
          <w:bCs/>
          <w:sz w:val="28"/>
          <w:szCs w:val="28"/>
        </w:rPr>
        <w:t xml:space="preserve"> </w:t>
      </w:r>
      <w:proofErr w:type="spellStart"/>
      <w:r w:rsidRPr="0048219F">
        <w:rPr>
          <w:b/>
          <w:bCs/>
          <w:sz w:val="28"/>
          <w:szCs w:val="28"/>
        </w:rPr>
        <w:t>për</w:t>
      </w:r>
      <w:proofErr w:type="spellEnd"/>
      <w:r w:rsidRPr="0048219F">
        <w:rPr>
          <w:b/>
          <w:bCs/>
          <w:sz w:val="28"/>
          <w:szCs w:val="28"/>
        </w:rPr>
        <w:t xml:space="preserve"> </w:t>
      </w:r>
      <w:proofErr w:type="spellStart"/>
      <w:r w:rsidRPr="0048219F">
        <w:rPr>
          <w:b/>
          <w:bCs/>
          <w:sz w:val="28"/>
          <w:szCs w:val="28"/>
        </w:rPr>
        <w:t>vitin</w:t>
      </w:r>
      <w:proofErr w:type="spellEnd"/>
      <w:r w:rsidRPr="0048219F">
        <w:rPr>
          <w:b/>
          <w:bCs/>
          <w:sz w:val="28"/>
          <w:szCs w:val="28"/>
        </w:rPr>
        <w:t xml:space="preserve"> 2021 </w:t>
      </w:r>
      <w:proofErr w:type="spellStart"/>
      <w:r w:rsidRPr="0048219F">
        <w:rPr>
          <w:b/>
          <w:bCs/>
          <w:sz w:val="28"/>
          <w:szCs w:val="28"/>
        </w:rPr>
        <w:t>në</w:t>
      </w:r>
      <w:proofErr w:type="spellEnd"/>
      <w:r w:rsidRPr="0048219F">
        <w:rPr>
          <w:b/>
          <w:bCs/>
          <w:sz w:val="28"/>
          <w:szCs w:val="28"/>
        </w:rPr>
        <w:t xml:space="preserve"> </w:t>
      </w:r>
      <w:proofErr w:type="spellStart"/>
      <w:r w:rsidRPr="0048219F">
        <w:rPr>
          <w:b/>
          <w:bCs/>
          <w:sz w:val="28"/>
          <w:szCs w:val="28"/>
        </w:rPr>
        <w:t>Republikën</w:t>
      </w:r>
      <w:proofErr w:type="spellEnd"/>
      <w:r w:rsidRPr="0048219F">
        <w:rPr>
          <w:b/>
          <w:bCs/>
          <w:sz w:val="28"/>
          <w:szCs w:val="28"/>
        </w:rPr>
        <w:t xml:space="preserve"> e </w:t>
      </w:r>
      <w:proofErr w:type="spellStart"/>
      <w:r w:rsidRPr="0048219F">
        <w:rPr>
          <w:b/>
          <w:bCs/>
          <w:sz w:val="28"/>
          <w:szCs w:val="28"/>
        </w:rPr>
        <w:t>Maqedonisë</w:t>
      </w:r>
      <w:proofErr w:type="spellEnd"/>
      <w:r w:rsidRPr="0048219F">
        <w:rPr>
          <w:b/>
          <w:bCs/>
          <w:sz w:val="28"/>
          <w:szCs w:val="28"/>
        </w:rPr>
        <w:t xml:space="preserve"> </w:t>
      </w:r>
      <w:proofErr w:type="spellStart"/>
      <w:r w:rsidRPr="0048219F">
        <w:rPr>
          <w:b/>
          <w:bCs/>
          <w:sz w:val="28"/>
          <w:szCs w:val="28"/>
        </w:rPr>
        <w:t>së</w:t>
      </w:r>
      <w:proofErr w:type="spellEnd"/>
      <w:r w:rsidRPr="0048219F">
        <w:rPr>
          <w:b/>
          <w:bCs/>
          <w:sz w:val="28"/>
          <w:szCs w:val="28"/>
        </w:rPr>
        <w:t xml:space="preserve"> </w:t>
      </w:r>
      <w:proofErr w:type="spellStart"/>
      <w:r w:rsidRPr="0048219F">
        <w:rPr>
          <w:b/>
          <w:bCs/>
          <w:sz w:val="28"/>
          <w:szCs w:val="28"/>
        </w:rPr>
        <w:t>Veriut</w:t>
      </w:r>
      <w:proofErr w:type="spellEnd"/>
    </w:p>
    <w:p w14:paraId="6892CE6A" w14:textId="77777777" w:rsidR="00D446A0" w:rsidRDefault="00D446A0" w:rsidP="00D446A0">
      <w:pPr>
        <w:pStyle w:val="BodyText"/>
        <w:spacing w:before="8"/>
        <w:ind w:left="1425"/>
        <w:rPr>
          <w:b/>
          <w:sz w:val="28"/>
        </w:rPr>
      </w:pPr>
    </w:p>
    <w:p w14:paraId="6305AC6C" w14:textId="77777777" w:rsidR="00D446A0" w:rsidRDefault="00D446A0" w:rsidP="00843EF1">
      <w:pPr>
        <w:pStyle w:val="BodyText"/>
        <w:spacing w:before="2"/>
        <w:ind w:left="680" w:right="815"/>
        <w:jc w:val="both"/>
      </w:pPr>
      <w:proofErr w:type="spellStart"/>
      <w:r w:rsidRPr="0027772B">
        <w:t>Gjatë</w:t>
      </w:r>
      <w:proofErr w:type="spellEnd"/>
      <w:r w:rsidRPr="0027772B">
        <w:t xml:space="preserve"> </w:t>
      </w:r>
      <w:proofErr w:type="spellStart"/>
      <w:r w:rsidRPr="0027772B">
        <w:t>vitit</w:t>
      </w:r>
      <w:proofErr w:type="spellEnd"/>
      <w:r w:rsidRPr="0027772B">
        <w:t xml:space="preserve"> 2020, e </w:t>
      </w:r>
      <w:proofErr w:type="spellStart"/>
      <w:r w:rsidRPr="0027772B">
        <w:t>gjithë</w:t>
      </w:r>
      <w:proofErr w:type="spellEnd"/>
      <w:r w:rsidRPr="0027772B">
        <w:t xml:space="preserve"> bota u </w:t>
      </w:r>
      <w:proofErr w:type="spellStart"/>
      <w:r w:rsidRPr="0027772B">
        <w:t>prek</w:t>
      </w:r>
      <w:proofErr w:type="spellEnd"/>
      <w:r w:rsidRPr="0027772B">
        <w:t xml:space="preserve"> </w:t>
      </w:r>
      <w:proofErr w:type="spellStart"/>
      <w:r w:rsidRPr="0027772B">
        <w:t>nga</w:t>
      </w:r>
      <w:proofErr w:type="spellEnd"/>
      <w:r w:rsidRPr="0027772B">
        <w:t xml:space="preserve"> </w:t>
      </w:r>
      <w:proofErr w:type="spellStart"/>
      <w:r w:rsidRPr="0027772B">
        <w:t>përhapja</w:t>
      </w:r>
      <w:proofErr w:type="spellEnd"/>
      <w:r w:rsidRPr="0027772B">
        <w:t xml:space="preserve"> e </w:t>
      </w:r>
      <w:proofErr w:type="spellStart"/>
      <w:r w:rsidRPr="0027772B">
        <w:t>sëmundjes</w:t>
      </w:r>
      <w:proofErr w:type="spellEnd"/>
      <w:r w:rsidRPr="0027772B">
        <w:t xml:space="preserve"> </w:t>
      </w:r>
      <w:proofErr w:type="spellStart"/>
      <w:r w:rsidRPr="0027772B">
        <w:t>ngjitëse</w:t>
      </w:r>
      <w:proofErr w:type="spellEnd"/>
      <w:r w:rsidRPr="0027772B">
        <w:t xml:space="preserve"> COVID 19, e </w:t>
      </w:r>
      <w:proofErr w:type="spellStart"/>
      <w:r w:rsidRPr="0027772B">
        <w:t>cila</w:t>
      </w:r>
      <w:proofErr w:type="spellEnd"/>
      <w:r w:rsidRPr="0027772B">
        <w:t xml:space="preserve"> </w:t>
      </w:r>
      <w:proofErr w:type="spellStart"/>
      <w:r w:rsidRPr="0027772B">
        <w:t>shkaktoi</w:t>
      </w:r>
      <w:proofErr w:type="spellEnd"/>
      <w:r w:rsidRPr="0027772B">
        <w:t xml:space="preserve"> </w:t>
      </w:r>
      <w:proofErr w:type="spellStart"/>
      <w:r w:rsidRPr="0027772B">
        <w:t>një</w:t>
      </w:r>
      <w:proofErr w:type="spellEnd"/>
      <w:r w:rsidRPr="0027772B">
        <w:t xml:space="preserve"> </w:t>
      </w:r>
      <w:proofErr w:type="spellStart"/>
      <w:r w:rsidRPr="0027772B">
        <w:t>pandemi</w:t>
      </w:r>
      <w:proofErr w:type="spellEnd"/>
      <w:r w:rsidRPr="0027772B">
        <w:t xml:space="preserve"> </w:t>
      </w:r>
      <w:proofErr w:type="spellStart"/>
      <w:r w:rsidRPr="0027772B">
        <w:t>globale</w:t>
      </w:r>
      <w:proofErr w:type="spellEnd"/>
      <w:r w:rsidRPr="0027772B">
        <w:t xml:space="preserve"> </w:t>
      </w:r>
      <w:proofErr w:type="spellStart"/>
      <w:r w:rsidRPr="0027772B">
        <w:t>dhe</w:t>
      </w:r>
      <w:proofErr w:type="spellEnd"/>
      <w:r w:rsidRPr="0027772B">
        <w:t xml:space="preserve"> </w:t>
      </w:r>
      <w:proofErr w:type="spellStart"/>
      <w:r w:rsidRPr="0027772B">
        <w:t>një</w:t>
      </w:r>
      <w:proofErr w:type="spellEnd"/>
      <w:r w:rsidRPr="0027772B">
        <w:t xml:space="preserve"> </w:t>
      </w:r>
      <w:proofErr w:type="spellStart"/>
      <w:r w:rsidRPr="0027772B">
        <w:t>krizë</w:t>
      </w:r>
      <w:proofErr w:type="spellEnd"/>
      <w:r w:rsidRPr="0027772B">
        <w:t xml:space="preserve"> </w:t>
      </w:r>
      <w:proofErr w:type="spellStart"/>
      <w:r w:rsidRPr="0027772B">
        <w:t>globale</w:t>
      </w:r>
      <w:proofErr w:type="spellEnd"/>
      <w:r w:rsidRPr="0027772B">
        <w:t xml:space="preserve"> </w:t>
      </w:r>
      <w:proofErr w:type="spellStart"/>
      <w:r w:rsidRPr="0027772B">
        <w:t>shëndetësore</w:t>
      </w:r>
      <w:proofErr w:type="spellEnd"/>
      <w:r w:rsidRPr="0027772B">
        <w:t xml:space="preserve">, </w:t>
      </w:r>
      <w:proofErr w:type="spellStart"/>
      <w:r w:rsidRPr="0027772B">
        <w:t>financiare</w:t>
      </w:r>
      <w:proofErr w:type="spellEnd"/>
      <w:r w:rsidRPr="0027772B">
        <w:t xml:space="preserve"> </w:t>
      </w:r>
      <w:proofErr w:type="spellStart"/>
      <w:r w:rsidRPr="0027772B">
        <w:t>dhe</w:t>
      </w:r>
      <w:proofErr w:type="spellEnd"/>
      <w:r w:rsidRPr="0027772B">
        <w:t xml:space="preserve"> </w:t>
      </w:r>
      <w:proofErr w:type="spellStart"/>
      <w:r w:rsidRPr="0027772B">
        <w:t>ekonomike</w:t>
      </w:r>
      <w:proofErr w:type="spellEnd"/>
      <w:r w:rsidRPr="0027772B">
        <w:t xml:space="preserve">. </w:t>
      </w:r>
      <w:proofErr w:type="spellStart"/>
      <w:r w:rsidRPr="0027772B">
        <w:t>Edhe</w:t>
      </w:r>
      <w:proofErr w:type="spellEnd"/>
      <w:r w:rsidRPr="0027772B">
        <w:t xml:space="preserve"> </w:t>
      </w:r>
      <w:proofErr w:type="spellStart"/>
      <w:r w:rsidRPr="0027772B">
        <w:t>vendet</w:t>
      </w:r>
      <w:proofErr w:type="spellEnd"/>
      <w:r w:rsidRPr="0027772B">
        <w:t xml:space="preserve"> </w:t>
      </w:r>
      <w:proofErr w:type="spellStart"/>
      <w:r w:rsidRPr="0027772B">
        <w:t>më</w:t>
      </w:r>
      <w:proofErr w:type="spellEnd"/>
      <w:r w:rsidRPr="0027772B">
        <w:t xml:space="preserve"> </w:t>
      </w:r>
      <w:proofErr w:type="spellStart"/>
      <w:r w:rsidRPr="0027772B">
        <w:t>të</w:t>
      </w:r>
      <w:proofErr w:type="spellEnd"/>
      <w:r w:rsidRPr="0027772B">
        <w:t xml:space="preserve"> </w:t>
      </w:r>
      <w:proofErr w:type="spellStart"/>
      <w:r w:rsidRPr="0027772B">
        <w:t>zhvilluara</w:t>
      </w:r>
      <w:proofErr w:type="spellEnd"/>
      <w:r w:rsidRPr="0027772B">
        <w:t xml:space="preserve"> </w:t>
      </w:r>
      <w:proofErr w:type="spellStart"/>
      <w:r w:rsidRPr="0027772B">
        <w:t>dhe</w:t>
      </w:r>
      <w:proofErr w:type="spellEnd"/>
      <w:r w:rsidRPr="0027772B">
        <w:t xml:space="preserve"> </w:t>
      </w:r>
      <w:proofErr w:type="spellStart"/>
      <w:r w:rsidRPr="0027772B">
        <w:t>sistemet</w:t>
      </w:r>
      <w:proofErr w:type="spellEnd"/>
      <w:r w:rsidRPr="0027772B">
        <w:t xml:space="preserve"> </w:t>
      </w:r>
      <w:proofErr w:type="spellStart"/>
      <w:r w:rsidRPr="0027772B">
        <w:t>moderne</w:t>
      </w:r>
      <w:proofErr w:type="spellEnd"/>
      <w:r w:rsidRPr="0027772B">
        <w:t xml:space="preserve"> </w:t>
      </w:r>
      <w:proofErr w:type="spellStart"/>
      <w:r w:rsidRPr="0027772B">
        <w:t>janë</w:t>
      </w:r>
      <w:proofErr w:type="spellEnd"/>
      <w:r w:rsidRPr="0027772B">
        <w:t xml:space="preserve"> </w:t>
      </w:r>
      <w:proofErr w:type="spellStart"/>
      <w:r w:rsidRPr="0027772B">
        <w:t>prekur</w:t>
      </w:r>
      <w:proofErr w:type="spellEnd"/>
      <w:r w:rsidRPr="0027772B">
        <w:t xml:space="preserve"> </w:t>
      </w:r>
      <w:proofErr w:type="spellStart"/>
      <w:r w:rsidRPr="0027772B">
        <w:t>thellë</w:t>
      </w:r>
      <w:proofErr w:type="spellEnd"/>
      <w:r w:rsidRPr="0027772B">
        <w:t xml:space="preserve"> </w:t>
      </w:r>
      <w:proofErr w:type="spellStart"/>
      <w:r w:rsidRPr="0027772B">
        <w:t>nga</w:t>
      </w:r>
      <w:proofErr w:type="spellEnd"/>
      <w:r w:rsidRPr="0027772B">
        <w:t xml:space="preserve"> </w:t>
      </w:r>
      <w:proofErr w:type="spellStart"/>
      <w:r w:rsidRPr="0027772B">
        <w:t>kjo</w:t>
      </w:r>
      <w:proofErr w:type="spellEnd"/>
      <w:r w:rsidRPr="0027772B">
        <w:t xml:space="preserve"> </w:t>
      </w:r>
      <w:proofErr w:type="spellStart"/>
      <w:r w:rsidRPr="0027772B">
        <w:t>situatë</w:t>
      </w:r>
      <w:proofErr w:type="spellEnd"/>
      <w:r w:rsidRPr="0027772B">
        <w:t xml:space="preserve"> e </w:t>
      </w:r>
      <w:proofErr w:type="spellStart"/>
      <w:r w:rsidRPr="0027772B">
        <w:t>cila</w:t>
      </w:r>
      <w:proofErr w:type="spellEnd"/>
      <w:r w:rsidRPr="0027772B">
        <w:t xml:space="preserve">, </w:t>
      </w:r>
      <w:proofErr w:type="spellStart"/>
      <w:r w:rsidRPr="0027772B">
        <w:t>për</w:t>
      </w:r>
      <w:proofErr w:type="spellEnd"/>
      <w:r w:rsidRPr="0027772B">
        <w:t xml:space="preserve"> fat </w:t>
      </w:r>
      <w:proofErr w:type="spellStart"/>
      <w:r w:rsidRPr="0027772B">
        <w:t>të</w:t>
      </w:r>
      <w:proofErr w:type="spellEnd"/>
      <w:r w:rsidRPr="0027772B">
        <w:t xml:space="preserve"> </w:t>
      </w:r>
      <w:proofErr w:type="spellStart"/>
      <w:r w:rsidRPr="0027772B">
        <w:t>keq</w:t>
      </w:r>
      <w:proofErr w:type="spellEnd"/>
      <w:r w:rsidRPr="0027772B">
        <w:t xml:space="preserve">, </w:t>
      </w:r>
      <w:proofErr w:type="spellStart"/>
      <w:r w:rsidRPr="0027772B">
        <w:t>është</w:t>
      </w:r>
      <w:proofErr w:type="spellEnd"/>
      <w:r w:rsidRPr="0027772B">
        <w:t xml:space="preserve"> </w:t>
      </w:r>
      <w:proofErr w:type="spellStart"/>
      <w:r w:rsidRPr="0027772B">
        <w:t>ende</w:t>
      </w:r>
      <w:proofErr w:type="spellEnd"/>
      <w:r w:rsidRPr="0027772B">
        <w:t xml:space="preserve"> </w:t>
      </w:r>
      <w:proofErr w:type="spellStart"/>
      <w:r w:rsidRPr="0027772B">
        <w:t>në</w:t>
      </w:r>
      <w:proofErr w:type="spellEnd"/>
      <w:r w:rsidRPr="0027772B">
        <w:t xml:space="preserve"> </w:t>
      </w:r>
      <w:proofErr w:type="spellStart"/>
      <w:r w:rsidRPr="0027772B">
        <w:t>vazhdim</w:t>
      </w:r>
      <w:proofErr w:type="spellEnd"/>
      <w:r w:rsidRPr="0027772B">
        <w:t xml:space="preserve"> e </w:t>
      </w:r>
      <w:proofErr w:type="spellStart"/>
      <w:r w:rsidRPr="0027772B">
        <w:t>thellim</w:t>
      </w:r>
      <w:proofErr w:type="spellEnd"/>
      <w:r w:rsidRPr="0027772B">
        <w:t xml:space="preserve"> </w:t>
      </w:r>
      <w:proofErr w:type="spellStart"/>
      <w:r w:rsidRPr="0027772B">
        <w:t>në</w:t>
      </w:r>
      <w:proofErr w:type="spellEnd"/>
      <w:r w:rsidRPr="0027772B">
        <w:t xml:space="preserve"> </w:t>
      </w:r>
      <w:proofErr w:type="spellStart"/>
      <w:r w:rsidRPr="0027772B">
        <w:t>momentin</w:t>
      </w:r>
      <w:proofErr w:type="spellEnd"/>
      <w:r w:rsidRPr="0027772B">
        <w:t xml:space="preserve"> </w:t>
      </w:r>
      <w:proofErr w:type="spellStart"/>
      <w:r w:rsidRPr="0027772B">
        <w:t>kur</w:t>
      </w:r>
      <w:proofErr w:type="spellEnd"/>
      <w:r w:rsidRPr="0027772B">
        <w:t xml:space="preserve"> po </w:t>
      </w:r>
      <w:proofErr w:type="spellStart"/>
      <w:r w:rsidRPr="0027772B">
        <w:t>përgatitet</w:t>
      </w:r>
      <w:proofErr w:type="spellEnd"/>
      <w:r w:rsidRPr="0027772B">
        <w:t xml:space="preserve"> </w:t>
      </w:r>
      <w:proofErr w:type="spellStart"/>
      <w:r w:rsidRPr="0027772B">
        <w:t>Plani</w:t>
      </w:r>
      <w:proofErr w:type="spellEnd"/>
      <w:r w:rsidRPr="0027772B">
        <w:t xml:space="preserve"> </w:t>
      </w:r>
      <w:proofErr w:type="spellStart"/>
      <w:r w:rsidRPr="0027772B">
        <w:t>Financiar</w:t>
      </w:r>
      <w:proofErr w:type="spellEnd"/>
      <w:r w:rsidRPr="0027772B">
        <w:t xml:space="preserve"> </w:t>
      </w:r>
      <w:proofErr w:type="spellStart"/>
      <w:r w:rsidRPr="0027772B">
        <w:t>i</w:t>
      </w:r>
      <w:proofErr w:type="spellEnd"/>
      <w:r w:rsidRPr="0027772B">
        <w:t xml:space="preserve"> </w:t>
      </w:r>
      <w:proofErr w:type="spellStart"/>
      <w:r w:rsidRPr="0027772B">
        <w:t>Fondit</w:t>
      </w:r>
      <w:proofErr w:type="spellEnd"/>
      <w:r w:rsidRPr="0027772B">
        <w:t xml:space="preserve"> </w:t>
      </w:r>
      <w:proofErr w:type="spellStart"/>
      <w:r w:rsidRPr="0027772B">
        <w:t>të</w:t>
      </w:r>
      <w:proofErr w:type="spellEnd"/>
      <w:r w:rsidRPr="0027772B">
        <w:t xml:space="preserve"> </w:t>
      </w:r>
      <w:proofErr w:type="spellStart"/>
      <w:r w:rsidRPr="0027772B">
        <w:t>Sigurimit</w:t>
      </w:r>
      <w:proofErr w:type="spellEnd"/>
      <w:r w:rsidRPr="0027772B">
        <w:t xml:space="preserve"> </w:t>
      </w:r>
      <w:proofErr w:type="spellStart"/>
      <w:r w:rsidRPr="0027772B">
        <w:t>të</w:t>
      </w:r>
      <w:proofErr w:type="spellEnd"/>
      <w:r w:rsidRPr="0027772B">
        <w:t xml:space="preserve"> </w:t>
      </w:r>
      <w:proofErr w:type="spellStart"/>
      <w:r w:rsidRPr="0027772B">
        <w:t>Depozitave</w:t>
      </w:r>
      <w:proofErr w:type="spellEnd"/>
      <w:r w:rsidRPr="0027772B">
        <w:t xml:space="preserve"> </w:t>
      </w:r>
      <w:proofErr w:type="spellStart"/>
      <w:r w:rsidRPr="0027772B">
        <w:t>për</w:t>
      </w:r>
      <w:proofErr w:type="spellEnd"/>
      <w:r w:rsidRPr="0027772B">
        <w:t xml:space="preserve"> 2021.</w:t>
      </w:r>
    </w:p>
    <w:p w14:paraId="6BB484FF" w14:textId="77777777" w:rsidR="00D446A0" w:rsidRDefault="00D446A0" w:rsidP="00843EF1">
      <w:pPr>
        <w:pStyle w:val="BodyText"/>
        <w:spacing w:before="11"/>
        <w:ind w:left="709" w:right="770"/>
        <w:jc w:val="both"/>
      </w:pPr>
      <w:proofErr w:type="spellStart"/>
      <w:r w:rsidRPr="006F6C13">
        <w:t>Sidoqoftë</w:t>
      </w:r>
      <w:proofErr w:type="spellEnd"/>
      <w:r w:rsidRPr="006F6C13">
        <w:t xml:space="preserve">, </w:t>
      </w:r>
      <w:proofErr w:type="spellStart"/>
      <w:r w:rsidRPr="006F6C13">
        <w:t>përkundër</w:t>
      </w:r>
      <w:proofErr w:type="spellEnd"/>
      <w:r w:rsidRPr="006F6C13">
        <w:t xml:space="preserve"> </w:t>
      </w:r>
      <w:proofErr w:type="spellStart"/>
      <w:r w:rsidRPr="006F6C13">
        <w:t>sfidave</w:t>
      </w:r>
      <w:proofErr w:type="spellEnd"/>
      <w:r w:rsidRPr="006F6C13">
        <w:t xml:space="preserve"> </w:t>
      </w:r>
      <w:proofErr w:type="spellStart"/>
      <w:r w:rsidRPr="006F6C13">
        <w:t>të</w:t>
      </w:r>
      <w:proofErr w:type="spellEnd"/>
      <w:r w:rsidRPr="006F6C13">
        <w:t xml:space="preserve"> </w:t>
      </w:r>
      <w:proofErr w:type="spellStart"/>
      <w:r w:rsidRPr="006F6C13">
        <w:t>mëdha</w:t>
      </w:r>
      <w:proofErr w:type="spellEnd"/>
      <w:r w:rsidRPr="006F6C13">
        <w:t xml:space="preserve"> me </w:t>
      </w:r>
      <w:proofErr w:type="spellStart"/>
      <w:r w:rsidRPr="006F6C13">
        <w:t>të</w:t>
      </w:r>
      <w:proofErr w:type="spellEnd"/>
      <w:r w:rsidRPr="006F6C13">
        <w:t xml:space="preserve"> </w:t>
      </w:r>
      <w:proofErr w:type="spellStart"/>
      <w:r w:rsidRPr="006F6C13">
        <w:t>cilat</w:t>
      </w:r>
      <w:proofErr w:type="spellEnd"/>
      <w:r w:rsidRPr="006F6C13">
        <w:t xml:space="preserve"> </w:t>
      </w:r>
      <w:proofErr w:type="spellStart"/>
      <w:r w:rsidRPr="006F6C13">
        <w:t>përballet</w:t>
      </w:r>
      <w:proofErr w:type="spellEnd"/>
      <w:r w:rsidRPr="006F6C13">
        <w:t xml:space="preserve"> </w:t>
      </w:r>
      <w:proofErr w:type="spellStart"/>
      <w:r w:rsidRPr="006F6C13">
        <w:t>ekonomia</w:t>
      </w:r>
      <w:proofErr w:type="spellEnd"/>
      <w:r w:rsidRPr="006F6C13">
        <w:t xml:space="preserve"> </w:t>
      </w:r>
      <w:proofErr w:type="spellStart"/>
      <w:r w:rsidRPr="006F6C13">
        <w:t>maqedonase</w:t>
      </w:r>
      <w:proofErr w:type="spellEnd"/>
      <w:r w:rsidRPr="006F6C13">
        <w:t xml:space="preserve">, </w:t>
      </w:r>
      <w:proofErr w:type="spellStart"/>
      <w:r w:rsidRPr="006F6C13">
        <w:t>sistemi</w:t>
      </w:r>
      <w:proofErr w:type="spellEnd"/>
      <w:r w:rsidRPr="006F6C13">
        <w:t xml:space="preserve"> </w:t>
      </w:r>
      <w:proofErr w:type="spellStart"/>
      <w:r w:rsidRPr="006F6C13">
        <w:t>bankar</w:t>
      </w:r>
      <w:proofErr w:type="spellEnd"/>
      <w:r w:rsidRPr="006F6C13">
        <w:t xml:space="preserve"> </w:t>
      </w:r>
      <w:proofErr w:type="spellStart"/>
      <w:r w:rsidRPr="006F6C13">
        <w:t>mbetet</w:t>
      </w:r>
      <w:proofErr w:type="spellEnd"/>
      <w:r w:rsidRPr="006F6C13">
        <w:t xml:space="preserve"> </w:t>
      </w:r>
      <w:proofErr w:type="spellStart"/>
      <w:r w:rsidRPr="006F6C13">
        <w:t>i</w:t>
      </w:r>
      <w:proofErr w:type="spellEnd"/>
      <w:r w:rsidRPr="006F6C13">
        <w:t xml:space="preserve"> </w:t>
      </w:r>
      <w:proofErr w:type="spellStart"/>
      <w:r w:rsidRPr="006F6C13">
        <w:t>qëndrueshëm</w:t>
      </w:r>
      <w:proofErr w:type="spellEnd"/>
      <w:r w:rsidRPr="006F6C13">
        <w:t xml:space="preserve"> </w:t>
      </w:r>
      <w:proofErr w:type="spellStart"/>
      <w:r w:rsidRPr="006F6C13">
        <w:t>dhe</w:t>
      </w:r>
      <w:proofErr w:type="spellEnd"/>
      <w:r w:rsidRPr="006F6C13">
        <w:t xml:space="preserve"> solid. </w:t>
      </w:r>
      <w:proofErr w:type="spellStart"/>
      <w:r w:rsidRPr="006F6C13">
        <w:t>Depozitat</w:t>
      </w:r>
      <w:proofErr w:type="spellEnd"/>
      <w:r w:rsidRPr="006F6C13">
        <w:t xml:space="preserve"> e </w:t>
      </w:r>
      <w:proofErr w:type="spellStart"/>
      <w:r>
        <w:t>popullsisë</w:t>
      </w:r>
      <w:proofErr w:type="spellEnd"/>
      <w:r w:rsidRPr="006F6C13">
        <w:t xml:space="preserve"> </w:t>
      </w:r>
      <w:proofErr w:type="spellStart"/>
      <w:r w:rsidRPr="006F6C13">
        <w:t>vazhdimisht</w:t>
      </w:r>
      <w:proofErr w:type="spellEnd"/>
      <w:r w:rsidRPr="006F6C13">
        <w:t xml:space="preserve"> </w:t>
      </w:r>
      <w:proofErr w:type="spellStart"/>
      <w:r w:rsidRPr="006F6C13">
        <w:t>tregojnë</w:t>
      </w:r>
      <w:proofErr w:type="spellEnd"/>
      <w:r w:rsidRPr="006F6C13">
        <w:t xml:space="preserve"> </w:t>
      </w:r>
      <w:proofErr w:type="spellStart"/>
      <w:r w:rsidRPr="006F6C13">
        <w:t>një</w:t>
      </w:r>
      <w:proofErr w:type="spellEnd"/>
      <w:r w:rsidRPr="006F6C13">
        <w:t xml:space="preserve"> </w:t>
      </w:r>
      <w:proofErr w:type="spellStart"/>
      <w:r w:rsidRPr="006F6C13">
        <w:t>normë</w:t>
      </w:r>
      <w:proofErr w:type="spellEnd"/>
      <w:r w:rsidRPr="006F6C13">
        <w:t xml:space="preserve"> </w:t>
      </w:r>
      <w:proofErr w:type="spellStart"/>
      <w:r w:rsidRPr="006F6C13">
        <w:t>rritjeje</w:t>
      </w:r>
      <w:proofErr w:type="spellEnd"/>
      <w:r w:rsidRPr="006F6C13">
        <w:t xml:space="preserve">, e </w:t>
      </w:r>
      <w:proofErr w:type="spellStart"/>
      <w:r w:rsidRPr="006F6C13">
        <w:t>cila</w:t>
      </w:r>
      <w:proofErr w:type="spellEnd"/>
      <w:r w:rsidRPr="006F6C13">
        <w:t xml:space="preserve"> </w:t>
      </w:r>
      <w:proofErr w:type="spellStart"/>
      <w:r w:rsidRPr="006F6C13">
        <w:t>ngulit</w:t>
      </w:r>
      <w:proofErr w:type="spellEnd"/>
      <w:r w:rsidRPr="006F6C13">
        <w:t xml:space="preserve"> </w:t>
      </w:r>
      <w:proofErr w:type="spellStart"/>
      <w:r w:rsidRPr="006F6C13">
        <w:t>optimizëm</w:t>
      </w:r>
      <w:proofErr w:type="spellEnd"/>
      <w:r w:rsidRPr="006F6C13">
        <w:t xml:space="preserve"> </w:t>
      </w:r>
      <w:proofErr w:type="spellStart"/>
      <w:r w:rsidRPr="006F6C13">
        <w:t>në</w:t>
      </w:r>
      <w:proofErr w:type="spellEnd"/>
      <w:r w:rsidRPr="006F6C13">
        <w:t xml:space="preserve"> </w:t>
      </w:r>
      <w:proofErr w:type="spellStart"/>
      <w:r w:rsidRPr="006F6C13">
        <w:t>parashikimet</w:t>
      </w:r>
      <w:proofErr w:type="spellEnd"/>
      <w:r w:rsidRPr="006F6C13">
        <w:t xml:space="preserve"> e </w:t>
      </w:r>
      <w:proofErr w:type="spellStart"/>
      <w:r w:rsidRPr="006F6C13">
        <w:t>mëtejshme</w:t>
      </w:r>
      <w:proofErr w:type="spellEnd"/>
      <w:r w:rsidRPr="006F6C13">
        <w:t xml:space="preserve"> </w:t>
      </w:r>
      <w:proofErr w:type="spellStart"/>
      <w:r w:rsidRPr="006F6C13">
        <w:t>për</w:t>
      </w:r>
      <w:proofErr w:type="spellEnd"/>
      <w:r w:rsidRPr="006F6C13">
        <w:t xml:space="preserve"> </w:t>
      </w:r>
      <w:proofErr w:type="spellStart"/>
      <w:r w:rsidRPr="006F6C13">
        <w:t>rritjen</w:t>
      </w:r>
      <w:proofErr w:type="spellEnd"/>
      <w:r w:rsidRPr="006F6C13">
        <w:t xml:space="preserve"> e </w:t>
      </w:r>
      <w:proofErr w:type="spellStart"/>
      <w:r w:rsidRPr="006F6C13">
        <w:t>depozitave</w:t>
      </w:r>
      <w:proofErr w:type="spellEnd"/>
      <w:r w:rsidRPr="006F6C13">
        <w:t xml:space="preserve">. </w:t>
      </w:r>
      <w:proofErr w:type="spellStart"/>
      <w:r w:rsidRPr="006F6C13">
        <w:t>Masat</w:t>
      </w:r>
      <w:proofErr w:type="spellEnd"/>
      <w:r w:rsidRPr="006F6C13">
        <w:t xml:space="preserve"> e </w:t>
      </w:r>
      <w:proofErr w:type="spellStart"/>
      <w:r w:rsidRPr="006F6C13">
        <w:t>marra</w:t>
      </w:r>
      <w:proofErr w:type="spellEnd"/>
      <w:r w:rsidRPr="006F6C13">
        <w:t xml:space="preserve"> </w:t>
      </w:r>
      <w:proofErr w:type="spellStart"/>
      <w:r w:rsidRPr="006F6C13">
        <w:t>nga</w:t>
      </w:r>
      <w:proofErr w:type="spellEnd"/>
      <w:r w:rsidRPr="006F6C13">
        <w:t xml:space="preserve"> Banka </w:t>
      </w:r>
      <w:r>
        <w:rPr>
          <w:lang w:val="sq-AL"/>
        </w:rPr>
        <w:t>Popullore</w:t>
      </w:r>
      <w:r w:rsidRPr="006F6C13">
        <w:t xml:space="preserve"> e </w:t>
      </w:r>
      <w:proofErr w:type="spellStart"/>
      <w:r w:rsidRPr="006F6C13">
        <w:t>Republikës</w:t>
      </w:r>
      <w:proofErr w:type="spellEnd"/>
      <w:r w:rsidRPr="006F6C13">
        <w:t xml:space="preserve"> </w:t>
      </w:r>
      <w:proofErr w:type="spellStart"/>
      <w:r w:rsidRPr="006F6C13">
        <w:t>së</w:t>
      </w:r>
      <w:proofErr w:type="spellEnd"/>
      <w:r w:rsidRPr="006F6C13">
        <w:t xml:space="preserve"> </w:t>
      </w:r>
      <w:proofErr w:type="spellStart"/>
      <w:r w:rsidRPr="006F6C13">
        <w:t>Maqedonisë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Veriut</w:t>
      </w:r>
      <w:proofErr w:type="spellEnd"/>
      <w:r w:rsidRPr="006F6C13">
        <w:t xml:space="preserve"> </w:t>
      </w:r>
      <w:proofErr w:type="spellStart"/>
      <w:r w:rsidRPr="006F6C13">
        <w:t>për</w:t>
      </w:r>
      <w:proofErr w:type="spellEnd"/>
      <w:r w:rsidRPr="006F6C13">
        <w:t xml:space="preserve"> </w:t>
      </w:r>
      <w:proofErr w:type="spellStart"/>
      <w:r w:rsidRPr="006F6C13">
        <w:t>të</w:t>
      </w:r>
      <w:proofErr w:type="spellEnd"/>
      <w:r w:rsidRPr="006F6C13">
        <w:t xml:space="preserve"> </w:t>
      </w:r>
      <w:proofErr w:type="spellStart"/>
      <w:r w:rsidRPr="006F6C13">
        <w:t>mbrojtur</w:t>
      </w:r>
      <w:proofErr w:type="spellEnd"/>
      <w:r w:rsidRPr="006F6C13">
        <w:t xml:space="preserve"> </w:t>
      </w:r>
      <w:proofErr w:type="spellStart"/>
      <w:r w:rsidRPr="006F6C13">
        <w:t>ekonominë</w:t>
      </w:r>
      <w:proofErr w:type="spellEnd"/>
      <w:r w:rsidRPr="006F6C13">
        <w:t xml:space="preserve"> </w:t>
      </w:r>
      <w:proofErr w:type="spellStart"/>
      <w:r w:rsidRPr="006F6C13">
        <w:t>monetare</w:t>
      </w:r>
      <w:proofErr w:type="spellEnd"/>
      <w:r w:rsidRPr="006F6C13">
        <w:t xml:space="preserve"> </w:t>
      </w:r>
      <w:proofErr w:type="spellStart"/>
      <w:r w:rsidRPr="006F6C13">
        <w:t>kanë</w:t>
      </w:r>
      <w:proofErr w:type="spellEnd"/>
      <w:r w:rsidRPr="006F6C13">
        <w:t xml:space="preserve"> </w:t>
      </w:r>
      <w:proofErr w:type="spellStart"/>
      <w:r w:rsidRPr="006F6C13">
        <w:t>dhënë</w:t>
      </w:r>
      <w:proofErr w:type="spellEnd"/>
      <w:r w:rsidRPr="006F6C13">
        <w:t xml:space="preserve"> </w:t>
      </w:r>
      <w:proofErr w:type="spellStart"/>
      <w:r w:rsidRPr="006F6C13">
        <w:t>rezultate</w:t>
      </w:r>
      <w:proofErr w:type="spellEnd"/>
      <w:r w:rsidRPr="006F6C13">
        <w:t xml:space="preserve"> </w:t>
      </w:r>
      <w:proofErr w:type="spellStart"/>
      <w:r w:rsidRPr="006F6C13">
        <w:t>dhe</w:t>
      </w:r>
      <w:proofErr w:type="spellEnd"/>
      <w:r w:rsidRPr="006F6C13">
        <w:t xml:space="preserve"> </w:t>
      </w:r>
      <w:proofErr w:type="spellStart"/>
      <w:r w:rsidRPr="006F6C13">
        <w:t>kanë</w:t>
      </w:r>
      <w:proofErr w:type="spellEnd"/>
      <w:r w:rsidRPr="006F6C13">
        <w:t xml:space="preserve"> </w:t>
      </w:r>
      <w:proofErr w:type="spellStart"/>
      <w:r w:rsidRPr="006F6C13">
        <w:t>vepruar</w:t>
      </w:r>
      <w:proofErr w:type="spellEnd"/>
      <w:r w:rsidRPr="006F6C13">
        <w:t xml:space="preserve"> </w:t>
      </w:r>
      <w:proofErr w:type="spellStart"/>
      <w:r w:rsidRPr="006F6C13">
        <w:t>për</w:t>
      </w:r>
      <w:proofErr w:type="spellEnd"/>
      <w:r w:rsidRPr="006F6C13">
        <w:t xml:space="preserve"> </w:t>
      </w:r>
      <w:proofErr w:type="spellStart"/>
      <w:r w:rsidRPr="006F6C13">
        <w:t>të</w:t>
      </w:r>
      <w:proofErr w:type="spellEnd"/>
      <w:r w:rsidRPr="006F6C13">
        <w:t xml:space="preserve"> </w:t>
      </w:r>
      <w:proofErr w:type="spellStart"/>
      <w:r w:rsidRPr="006F6C13">
        <w:t>rritur</w:t>
      </w:r>
      <w:proofErr w:type="spellEnd"/>
      <w:r w:rsidRPr="006F6C13">
        <w:t xml:space="preserve"> </w:t>
      </w:r>
      <w:proofErr w:type="spellStart"/>
      <w:r w:rsidRPr="006F6C13">
        <w:t>likuiditetin</w:t>
      </w:r>
      <w:proofErr w:type="spellEnd"/>
      <w:r w:rsidRPr="006F6C13">
        <w:t xml:space="preserve"> e </w:t>
      </w:r>
      <w:proofErr w:type="spellStart"/>
      <w:r w:rsidRPr="006F6C13">
        <w:t>sistemit</w:t>
      </w:r>
      <w:proofErr w:type="spellEnd"/>
      <w:r w:rsidRPr="006F6C13">
        <w:t xml:space="preserve"> </w:t>
      </w:r>
      <w:proofErr w:type="spellStart"/>
      <w:r w:rsidRPr="006F6C13">
        <w:t>bankar</w:t>
      </w:r>
      <w:proofErr w:type="spellEnd"/>
      <w:r w:rsidRPr="006F6C13">
        <w:t xml:space="preserve"> </w:t>
      </w:r>
      <w:proofErr w:type="spellStart"/>
      <w:r w:rsidRPr="006F6C13">
        <w:t>dhe</w:t>
      </w:r>
      <w:proofErr w:type="spellEnd"/>
      <w:r w:rsidRPr="006F6C13">
        <w:t xml:space="preserve"> </w:t>
      </w:r>
      <w:proofErr w:type="spellStart"/>
      <w:r w:rsidRPr="006F6C13">
        <w:t>për</w:t>
      </w:r>
      <w:proofErr w:type="spellEnd"/>
      <w:r w:rsidRPr="006F6C13">
        <w:t xml:space="preserve"> </w:t>
      </w:r>
      <w:proofErr w:type="spellStart"/>
      <w:r w:rsidRPr="006F6C13">
        <w:t>të</w:t>
      </w:r>
      <w:proofErr w:type="spellEnd"/>
      <w:r w:rsidRPr="006F6C13">
        <w:t xml:space="preserve"> </w:t>
      </w:r>
      <w:proofErr w:type="spellStart"/>
      <w:r w:rsidRPr="006F6C13">
        <w:t>mbështetur</w:t>
      </w:r>
      <w:proofErr w:type="spellEnd"/>
      <w:r w:rsidRPr="006F6C13">
        <w:t xml:space="preserve"> </w:t>
      </w:r>
      <w:proofErr w:type="spellStart"/>
      <w:r w:rsidRPr="006F6C13">
        <w:t>flukset</w:t>
      </w:r>
      <w:proofErr w:type="spellEnd"/>
      <w:r w:rsidRPr="006F6C13">
        <w:t xml:space="preserve"> e </w:t>
      </w:r>
      <w:proofErr w:type="spellStart"/>
      <w:r w:rsidRPr="006F6C13">
        <w:t>kredive</w:t>
      </w:r>
      <w:proofErr w:type="spellEnd"/>
      <w:r w:rsidRPr="006F6C13">
        <w:t xml:space="preserve"> </w:t>
      </w:r>
      <w:proofErr w:type="spellStart"/>
      <w:r w:rsidRPr="006F6C13">
        <w:t>në</w:t>
      </w:r>
      <w:proofErr w:type="spellEnd"/>
      <w:r w:rsidRPr="006F6C13">
        <w:t xml:space="preserve"> </w:t>
      </w:r>
      <w:proofErr w:type="spellStart"/>
      <w:r w:rsidRPr="006F6C13">
        <w:t>ekonomi</w:t>
      </w:r>
      <w:proofErr w:type="spellEnd"/>
      <w:r w:rsidRPr="006F6C13">
        <w:t xml:space="preserve">, </w:t>
      </w:r>
      <w:proofErr w:type="spellStart"/>
      <w:r w:rsidRPr="006F6C13">
        <w:t>dhe</w:t>
      </w:r>
      <w:proofErr w:type="spellEnd"/>
      <w:r w:rsidRPr="006F6C13">
        <w:t xml:space="preserve"> </w:t>
      </w:r>
      <w:proofErr w:type="spellStart"/>
      <w:r w:rsidRPr="006F6C13">
        <w:t>kështu</w:t>
      </w:r>
      <w:proofErr w:type="spellEnd"/>
      <w:r w:rsidRPr="006F6C13">
        <w:t xml:space="preserve"> </w:t>
      </w:r>
      <w:proofErr w:type="spellStart"/>
      <w:r w:rsidRPr="006F6C13">
        <w:t>të</w:t>
      </w:r>
      <w:proofErr w:type="spellEnd"/>
      <w:r w:rsidRPr="006F6C13">
        <w:t xml:space="preserve"> </w:t>
      </w:r>
      <w:proofErr w:type="spellStart"/>
      <w:r w:rsidRPr="006F6C13">
        <w:t>mbështesin</w:t>
      </w:r>
      <w:proofErr w:type="spellEnd"/>
      <w:r w:rsidRPr="006F6C13">
        <w:t xml:space="preserve"> </w:t>
      </w:r>
      <w:proofErr w:type="spellStart"/>
      <w:r w:rsidRPr="006F6C13">
        <w:t>aktivitetin</w:t>
      </w:r>
      <w:proofErr w:type="spellEnd"/>
      <w:r w:rsidRPr="006F6C13">
        <w:t xml:space="preserve"> </w:t>
      </w:r>
      <w:proofErr w:type="spellStart"/>
      <w:r w:rsidRPr="006F6C13">
        <w:t>eko</w:t>
      </w:r>
      <w:r>
        <w:t>nomik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fazën</w:t>
      </w:r>
      <w:proofErr w:type="spellEnd"/>
      <w:r>
        <w:t xml:space="preserve"> </w:t>
      </w:r>
      <w:proofErr w:type="spellStart"/>
      <w:r>
        <w:t>akute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pandemisë</w:t>
      </w:r>
      <w:r>
        <w:rPr>
          <w:vertAlign w:val="superscript"/>
        </w:rPr>
        <w:t>1</w:t>
      </w:r>
      <w:r w:rsidRPr="006F6C13">
        <w:t>.</w:t>
      </w:r>
    </w:p>
    <w:p w14:paraId="075F1BB5" w14:textId="77777777" w:rsidR="00D446A0" w:rsidRDefault="00D446A0" w:rsidP="00D446A0">
      <w:pPr>
        <w:pStyle w:val="BodyText"/>
        <w:spacing w:before="11"/>
        <w:ind w:left="709" w:right="770"/>
        <w:rPr>
          <w:sz w:val="23"/>
        </w:rPr>
      </w:pPr>
    </w:p>
    <w:p w14:paraId="66B6A5F9" w14:textId="77777777" w:rsidR="00D446A0" w:rsidRDefault="00843EF1" w:rsidP="00F17410">
      <w:pPr>
        <w:pStyle w:val="BodyText"/>
        <w:spacing w:before="172"/>
        <w:ind w:left="680" w:right="816"/>
        <w:jc w:val="both"/>
      </w:pPr>
      <w:proofErr w:type="spellStart"/>
      <w:r>
        <w:t>Sipas</w:t>
      </w:r>
      <w:proofErr w:type="spellEnd"/>
      <w:r>
        <w:t xml:space="preserve"> </w:t>
      </w:r>
      <w:proofErr w:type="spellStart"/>
      <w:r>
        <w:t>parashikimeve</w:t>
      </w:r>
      <w:proofErr w:type="spellEnd"/>
      <w:r w:rsidR="00D446A0" w:rsidRPr="00517EA8">
        <w:t xml:space="preserve"> </w:t>
      </w:r>
      <w:proofErr w:type="spellStart"/>
      <w:r w:rsidR="00D446A0" w:rsidRPr="00517EA8">
        <w:t>të</w:t>
      </w:r>
      <w:proofErr w:type="spellEnd"/>
      <w:r w:rsidR="00D446A0" w:rsidRPr="00517EA8">
        <w:t xml:space="preserve"> </w:t>
      </w:r>
      <w:proofErr w:type="spellStart"/>
      <w:r w:rsidR="00D446A0" w:rsidRPr="00517EA8">
        <w:t>fundit</w:t>
      </w:r>
      <w:proofErr w:type="spellEnd"/>
      <w:r w:rsidR="00D446A0" w:rsidRPr="00517EA8">
        <w:t xml:space="preserve"> </w:t>
      </w:r>
      <w:proofErr w:type="spellStart"/>
      <w:r w:rsidR="00D446A0" w:rsidRPr="00517EA8">
        <w:t>të</w:t>
      </w:r>
      <w:proofErr w:type="spellEnd"/>
      <w:r w:rsidR="00D446A0" w:rsidRPr="00517EA8">
        <w:t xml:space="preserve"> </w:t>
      </w:r>
      <w:proofErr w:type="spellStart"/>
      <w:r w:rsidR="00D446A0" w:rsidRPr="00517EA8">
        <w:t>Ministrisë</w:t>
      </w:r>
      <w:proofErr w:type="spellEnd"/>
      <w:r w:rsidR="00D446A0" w:rsidRPr="00517EA8">
        <w:t xml:space="preserve"> </w:t>
      </w:r>
      <w:proofErr w:type="spellStart"/>
      <w:r w:rsidR="00D446A0" w:rsidRPr="00517EA8">
        <w:t>së</w:t>
      </w:r>
      <w:proofErr w:type="spellEnd"/>
      <w:r w:rsidR="00D446A0" w:rsidRPr="00517EA8">
        <w:t xml:space="preserve"> </w:t>
      </w:r>
      <w:proofErr w:type="spellStart"/>
      <w:r w:rsidR="00D446A0" w:rsidRPr="00517EA8">
        <w:t>Financave</w:t>
      </w:r>
      <w:proofErr w:type="spellEnd"/>
      <w:r w:rsidR="00D446A0" w:rsidRPr="00517EA8">
        <w:t xml:space="preserve">, </w:t>
      </w:r>
      <w:proofErr w:type="spellStart"/>
      <w:r w:rsidR="00D446A0" w:rsidRPr="00517EA8">
        <w:t>norma</w:t>
      </w:r>
      <w:proofErr w:type="spellEnd"/>
      <w:r w:rsidR="00D446A0" w:rsidRPr="00517EA8">
        <w:t xml:space="preserve"> </w:t>
      </w:r>
      <w:proofErr w:type="spellStart"/>
      <w:r w:rsidR="00D446A0" w:rsidRPr="00517EA8">
        <w:t>reale</w:t>
      </w:r>
      <w:proofErr w:type="spellEnd"/>
      <w:r w:rsidR="00D446A0" w:rsidRPr="00517EA8">
        <w:t xml:space="preserve"> e </w:t>
      </w:r>
      <w:proofErr w:type="spellStart"/>
      <w:r w:rsidR="00D446A0" w:rsidRPr="00517EA8">
        <w:t>rritjes</w:t>
      </w:r>
      <w:proofErr w:type="spellEnd"/>
      <w:r w:rsidR="00D446A0" w:rsidRPr="00517EA8">
        <w:t xml:space="preserve"> </w:t>
      </w:r>
      <w:proofErr w:type="spellStart"/>
      <w:r w:rsidR="00D446A0" w:rsidRPr="00517EA8">
        <w:t>së</w:t>
      </w:r>
      <w:proofErr w:type="spellEnd"/>
      <w:r w:rsidR="00D446A0" w:rsidRPr="00517EA8">
        <w:t xml:space="preserve"> PBB-</w:t>
      </w:r>
      <w:proofErr w:type="spellStart"/>
      <w:r w:rsidR="00D446A0" w:rsidRPr="00517EA8">
        <w:t>së</w:t>
      </w:r>
      <w:proofErr w:type="spellEnd"/>
      <w:r w:rsidR="00D446A0" w:rsidRPr="00517EA8">
        <w:t xml:space="preserve"> </w:t>
      </w:r>
      <w:proofErr w:type="spellStart"/>
      <w:r w:rsidR="00D446A0" w:rsidRPr="00517EA8">
        <w:t>pritet</w:t>
      </w:r>
      <w:proofErr w:type="spellEnd"/>
      <w:r w:rsidR="00D446A0" w:rsidRPr="00517EA8">
        <w:t xml:space="preserve"> </w:t>
      </w:r>
      <w:proofErr w:type="spellStart"/>
      <w:r w:rsidR="00D446A0" w:rsidRPr="00517EA8">
        <w:t>të</w:t>
      </w:r>
      <w:proofErr w:type="spellEnd"/>
      <w:r w:rsidR="00D446A0" w:rsidRPr="00517EA8">
        <w:t xml:space="preserve"> </w:t>
      </w:r>
      <w:proofErr w:type="spellStart"/>
      <w:r w:rsidR="00D446A0" w:rsidRPr="00517EA8">
        <w:t>jetë</w:t>
      </w:r>
      <w:proofErr w:type="spellEnd"/>
      <w:r w:rsidR="00D446A0" w:rsidRPr="00517EA8">
        <w:t xml:space="preserve"> -4</w:t>
      </w:r>
      <w:r>
        <w:t xml:space="preserve">.4%, </w:t>
      </w:r>
      <w:proofErr w:type="spellStart"/>
      <w:r>
        <w:t>ndërsa</w:t>
      </w:r>
      <w:proofErr w:type="spellEnd"/>
      <w:r>
        <w:t xml:space="preserve"> </w:t>
      </w:r>
      <w:proofErr w:type="spellStart"/>
      <w:r>
        <w:t>inflacioni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1%</w:t>
      </w:r>
      <w:r w:rsidR="00D446A0" w:rsidRPr="00843EF1">
        <w:rPr>
          <w:vertAlign w:val="superscript"/>
        </w:rPr>
        <w:t>2</w:t>
      </w:r>
      <w:r w:rsidR="00D446A0" w:rsidRPr="00517EA8">
        <w:t xml:space="preserve">. Banka </w:t>
      </w:r>
      <w:proofErr w:type="spellStart"/>
      <w:r w:rsidR="00D446A0">
        <w:t>Popullore</w:t>
      </w:r>
      <w:proofErr w:type="spellEnd"/>
      <w:r w:rsidR="00D446A0" w:rsidRPr="00517EA8">
        <w:t xml:space="preserve"> e </w:t>
      </w:r>
      <w:proofErr w:type="spellStart"/>
      <w:r w:rsidR="00D446A0" w:rsidRPr="00517EA8">
        <w:t>Republikës</w:t>
      </w:r>
      <w:proofErr w:type="spellEnd"/>
      <w:r w:rsidR="00D446A0" w:rsidRPr="00517EA8">
        <w:t xml:space="preserve"> </w:t>
      </w:r>
      <w:proofErr w:type="spellStart"/>
      <w:r w:rsidR="00D446A0" w:rsidRPr="00517EA8">
        <w:t>së</w:t>
      </w:r>
      <w:proofErr w:type="spellEnd"/>
      <w:r w:rsidR="00D446A0" w:rsidRPr="00517EA8">
        <w:t xml:space="preserve"> </w:t>
      </w:r>
      <w:proofErr w:type="spellStart"/>
      <w:r w:rsidR="00D446A0" w:rsidRPr="00517EA8">
        <w:t>Maqedonisë</w:t>
      </w:r>
      <w:proofErr w:type="spellEnd"/>
      <w:r w:rsidR="00D446A0">
        <w:t xml:space="preserve"> </w:t>
      </w:r>
      <w:proofErr w:type="spellStart"/>
      <w:r w:rsidR="00D446A0">
        <w:t>së</w:t>
      </w:r>
      <w:proofErr w:type="spellEnd"/>
      <w:r w:rsidR="00D446A0">
        <w:t xml:space="preserve"> </w:t>
      </w:r>
      <w:proofErr w:type="spellStart"/>
      <w:r w:rsidR="00D446A0">
        <w:t>Veriut</w:t>
      </w:r>
      <w:proofErr w:type="spellEnd"/>
      <w:r w:rsidR="00D446A0" w:rsidRPr="00517EA8">
        <w:t xml:space="preserve"> </w:t>
      </w:r>
      <w:proofErr w:type="spellStart"/>
      <w:r w:rsidR="00D446A0" w:rsidRPr="00517EA8">
        <w:t>parashikon</w:t>
      </w:r>
      <w:proofErr w:type="spellEnd"/>
      <w:r w:rsidR="00D446A0" w:rsidRPr="00517EA8">
        <w:t xml:space="preserve"> </w:t>
      </w:r>
      <w:proofErr w:type="spellStart"/>
      <w:r w:rsidR="00D446A0" w:rsidRPr="00517EA8">
        <w:t>që</w:t>
      </w:r>
      <w:proofErr w:type="spellEnd"/>
      <w:r w:rsidR="00D446A0" w:rsidRPr="00517EA8">
        <w:t xml:space="preserve"> </w:t>
      </w:r>
      <w:proofErr w:type="spellStart"/>
      <w:r w:rsidR="00D446A0" w:rsidRPr="00517EA8">
        <w:t>në</w:t>
      </w:r>
      <w:proofErr w:type="spellEnd"/>
      <w:r w:rsidR="00D446A0" w:rsidRPr="00517EA8">
        <w:t xml:space="preserve"> </w:t>
      </w:r>
      <w:proofErr w:type="spellStart"/>
      <w:r w:rsidR="00D446A0" w:rsidRPr="00517EA8">
        <w:t>kushtet</w:t>
      </w:r>
      <w:proofErr w:type="spellEnd"/>
      <w:r w:rsidR="00D446A0" w:rsidRPr="00517EA8">
        <w:t xml:space="preserve"> e </w:t>
      </w:r>
      <w:proofErr w:type="spellStart"/>
      <w:r w:rsidR="00D446A0" w:rsidRPr="00517EA8">
        <w:t>rregullimit</w:t>
      </w:r>
      <w:proofErr w:type="spellEnd"/>
      <w:r w:rsidR="00D446A0" w:rsidRPr="00517EA8">
        <w:t xml:space="preserve"> </w:t>
      </w:r>
      <w:proofErr w:type="spellStart"/>
      <w:r w:rsidR="00D446A0" w:rsidRPr="00517EA8">
        <w:t>më</w:t>
      </w:r>
      <w:proofErr w:type="spellEnd"/>
      <w:r w:rsidR="00D446A0" w:rsidRPr="00517EA8">
        <w:t xml:space="preserve"> </w:t>
      </w:r>
      <w:proofErr w:type="spellStart"/>
      <w:r w:rsidR="00D446A0" w:rsidRPr="00517EA8">
        <w:t>të</w:t>
      </w:r>
      <w:proofErr w:type="spellEnd"/>
      <w:r w:rsidR="00D446A0" w:rsidRPr="00517EA8">
        <w:t xml:space="preserve"> </w:t>
      </w:r>
      <w:proofErr w:type="spellStart"/>
      <w:r w:rsidR="00D446A0" w:rsidRPr="00517EA8">
        <w:t>theksuar</w:t>
      </w:r>
      <w:proofErr w:type="spellEnd"/>
      <w:r w:rsidR="00D446A0" w:rsidRPr="00517EA8">
        <w:t xml:space="preserve"> </w:t>
      </w:r>
      <w:proofErr w:type="spellStart"/>
      <w:r w:rsidR="00D446A0" w:rsidRPr="00517EA8">
        <w:t>në</w:t>
      </w:r>
      <w:proofErr w:type="spellEnd"/>
      <w:r w:rsidR="00D446A0" w:rsidRPr="00517EA8">
        <w:t xml:space="preserve"> </w:t>
      </w:r>
      <w:proofErr w:type="spellStart"/>
      <w:r w:rsidR="00D446A0" w:rsidRPr="00517EA8">
        <w:t>rënie</w:t>
      </w:r>
      <w:proofErr w:type="spellEnd"/>
      <w:r w:rsidR="00D446A0" w:rsidRPr="00517EA8">
        <w:t xml:space="preserve"> </w:t>
      </w:r>
      <w:proofErr w:type="spellStart"/>
      <w:r w:rsidR="00D446A0" w:rsidRPr="00517EA8">
        <w:t>të</w:t>
      </w:r>
      <w:proofErr w:type="spellEnd"/>
      <w:r w:rsidR="00D446A0" w:rsidRPr="00517EA8">
        <w:t xml:space="preserve"> </w:t>
      </w:r>
      <w:proofErr w:type="spellStart"/>
      <w:r w:rsidR="00D446A0" w:rsidRPr="00517EA8">
        <w:t>investimeve</w:t>
      </w:r>
      <w:proofErr w:type="spellEnd"/>
      <w:r w:rsidR="00D446A0" w:rsidRPr="00517EA8">
        <w:t xml:space="preserve"> </w:t>
      </w:r>
      <w:proofErr w:type="spellStart"/>
      <w:r w:rsidR="00D446A0" w:rsidRPr="00517EA8">
        <w:t>dhe</w:t>
      </w:r>
      <w:proofErr w:type="spellEnd"/>
      <w:r w:rsidR="00D446A0" w:rsidRPr="00517EA8">
        <w:t xml:space="preserve"> </w:t>
      </w:r>
      <w:proofErr w:type="spellStart"/>
      <w:r w:rsidR="00D446A0" w:rsidRPr="00517EA8">
        <w:t>konsumit</w:t>
      </w:r>
      <w:proofErr w:type="spellEnd"/>
      <w:r w:rsidR="00D446A0" w:rsidRPr="00517EA8">
        <w:t xml:space="preserve">, </w:t>
      </w:r>
      <w:proofErr w:type="spellStart"/>
      <w:r w:rsidR="00D446A0" w:rsidRPr="00517EA8">
        <w:t>si</w:t>
      </w:r>
      <w:proofErr w:type="spellEnd"/>
      <w:r w:rsidR="00D446A0" w:rsidRPr="00517EA8">
        <w:t xml:space="preserve"> </w:t>
      </w:r>
      <w:proofErr w:type="spellStart"/>
      <w:r w:rsidR="00D446A0" w:rsidRPr="00517EA8">
        <w:t>dhe</w:t>
      </w:r>
      <w:proofErr w:type="spellEnd"/>
      <w:r w:rsidR="00D446A0" w:rsidRPr="00517EA8">
        <w:t xml:space="preserve"> </w:t>
      </w:r>
      <w:proofErr w:type="spellStart"/>
      <w:r w:rsidR="00D446A0">
        <w:t>kontrakcionit</w:t>
      </w:r>
      <w:proofErr w:type="spellEnd"/>
      <w:r w:rsidR="00D446A0">
        <w:t xml:space="preserve"> </w:t>
      </w:r>
      <w:proofErr w:type="spellStart"/>
      <w:r w:rsidR="00D446A0">
        <w:t>t</w:t>
      </w:r>
      <w:r w:rsidR="00D446A0" w:rsidRPr="00517EA8">
        <w:t>ë</w:t>
      </w:r>
      <w:proofErr w:type="spellEnd"/>
      <w:r w:rsidR="00D446A0" w:rsidRPr="00517EA8">
        <w:t xml:space="preserve"> </w:t>
      </w:r>
      <w:proofErr w:type="spellStart"/>
      <w:r w:rsidR="00D446A0" w:rsidRPr="00517EA8">
        <w:t>eksportit</w:t>
      </w:r>
      <w:proofErr w:type="spellEnd"/>
      <w:r w:rsidR="00D446A0" w:rsidRPr="00517EA8">
        <w:t xml:space="preserve">, </w:t>
      </w:r>
      <w:proofErr w:type="spellStart"/>
      <w:r w:rsidR="00D446A0" w:rsidRPr="00517EA8">
        <w:t>parashikohet</w:t>
      </w:r>
      <w:proofErr w:type="spellEnd"/>
      <w:r w:rsidR="00D446A0" w:rsidRPr="00517EA8">
        <w:t xml:space="preserve"> </w:t>
      </w:r>
      <w:proofErr w:type="spellStart"/>
      <w:r w:rsidR="00D446A0" w:rsidRPr="00517EA8">
        <w:t>një</w:t>
      </w:r>
      <w:proofErr w:type="spellEnd"/>
      <w:r w:rsidR="00D446A0" w:rsidRPr="00517EA8">
        <w:t xml:space="preserve"> </w:t>
      </w:r>
      <w:proofErr w:type="spellStart"/>
      <w:r w:rsidR="00D446A0" w:rsidRPr="00517EA8">
        <w:t>rënie</w:t>
      </w:r>
      <w:proofErr w:type="spellEnd"/>
      <w:r w:rsidR="00D446A0" w:rsidRPr="00517EA8">
        <w:t xml:space="preserve"> e PBB-</w:t>
      </w:r>
      <w:proofErr w:type="spellStart"/>
      <w:r w:rsidR="00D446A0" w:rsidRPr="00517EA8">
        <w:t>së</w:t>
      </w:r>
      <w:proofErr w:type="spellEnd"/>
      <w:r w:rsidR="00D446A0" w:rsidRPr="00517EA8">
        <w:t xml:space="preserve"> </w:t>
      </w:r>
      <w:proofErr w:type="spellStart"/>
      <w:r w:rsidR="00D446A0" w:rsidRPr="00517EA8">
        <w:t>prej</w:t>
      </w:r>
      <w:proofErr w:type="spellEnd"/>
      <w:r w:rsidR="00D446A0" w:rsidRPr="00517EA8">
        <w:t xml:space="preserve"> 4.9 </w:t>
      </w:r>
      <w:proofErr w:type="spellStart"/>
      <w:r w:rsidR="00D446A0" w:rsidRPr="00517EA8">
        <w:t>përqind</w:t>
      </w:r>
      <w:proofErr w:type="spellEnd"/>
      <w:r w:rsidR="00D446A0" w:rsidRPr="00517EA8">
        <w:t xml:space="preserve"> </w:t>
      </w:r>
      <w:proofErr w:type="spellStart"/>
      <w:r w:rsidR="00D446A0" w:rsidRPr="00517EA8">
        <w:t>për</w:t>
      </w:r>
      <w:proofErr w:type="spellEnd"/>
      <w:r w:rsidR="00D446A0" w:rsidRPr="00517EA8">
        <w:t xml:space="preserve"> </w:t>
      </w:r>
      <w:proofErr w:type="spellStart"/>
      <w:r w:rsidR="00D446A0" w:rsidRPr="00517EA8">
        <w:t>vitin</w:t>
      </w:r>
      <w:proofErr w:type="spellEnd"/>
      <w:r w:rsidR="00D446A0" w:rsidRPr="00517EA8">
        <w:t xml:space="preserve"> 2020, pas </w:t>
      </w:r>
      <w:proofErr w:type="spellStart"/>
      <w:r w:rsidR="00D446A0" w:rsidRPr="00517EA8">
        <w:t>së</w:t>
      </w:r>
      <w:proofErr w:type="spellEnd"/>
      <w:r w:rsidR="00D446A0" w:rsidRPr="00517EA8">
        <w:t xml:space="preserve"> </w:t>
      </w:r>
      <w:proofErr w:type="spellStart"/>
      <w:r w:rsidR="00D446A0" w:rsidRPr="00517EA8">
        <w:t>cilës</w:t>
      </w:r>
      <w:proofErr w:type="spellEnd"/>
      <w:r w:rsidR="00D446A0" w:rsidRPr="00517EA8">
        <w:t xml:space="preserve"> </w:t>
      </w:r>
      <w:proofErr w:type="spellStart"/>
      <w:r w:rsidR="00D446A0" w:rsidRPr="00517EA8">
        <w:t>pritet</w:t>
      </w:r>
      <w:proofErr w:type="spellEnd"/>
      <w:r w:rsidR="00D446A0" w:rsidRPr="00517EA8">
        <w:t xml:space="preserve"> </w:t>
      </w:r>
      <w:proofErr w:type="spellStart"/>
      <w:r w:rsidR="00D446A0" w:rsidRPr="00517EA8">
        <w:t>rimëkëmbja</w:t>
      </w:r>
      <w:proofErr w:type="spellEnd"/>
      <w:r w:rsidR="00D446A0" w:rsidRPr="00517EA8">
        <w:t xml:space="preserve"> </w:t>
      </w:r>
      <w:proofErr w:type="spellStart"/>
      <w:r w:rsidR="00D446A0" w:rsidRPr="00517EA8">
        <w:t>graduale</w:t>
      </w:r>
      <w:proofErr w:type="spellEnd"/>
      <w:r w:rsidR="00D446A0" w:rsidRPr="00517EA8">
        <w:t xml:space="preserve"> </w:t>
      </w:r>
      <w:proofErr w:type="spellStart"/>
      <w:r w:rsidR="00D446A0" w:rsidRPr="00517EA8">
        <w:t>dhe</w:t>
      </w:r>
      <w:proofErr w:type="spellEnd"/>
      <w:r w:rsidR="00D446A0" w:rsidRPr="00517EA8">
        <w:t xml:space="preserve"> e </w:t>
      </w:r>
      <w:proofErr w:type="spellStart"/>
      <w:r w:rsidR="00D446A0" w:rsidRPr="00517EA8">
        <w:t>pj</w:t>
      </w:r>
      <w:r w:rsidR="00F17410">
        <w:t>esshme</w:t>
      </w:r>
      <w:proofErr w:type="spellEnd"/>
      <w:r w:rsidR="00F17410">
        <w:t xml:space="preserve">, </w:t>
      </w:r>
      <w:proofErr w:type="spellStart"/>
      <w:r w:rsidR="00F17410">
        <w:t>dmth</w:t>
      </w:r>
      <w:proofErr w:type="spellEnd"/>
      <w:r w:rsidR="00F17410">
        <w:t xml:space="preserve">. </w:t>
      </w:r>
      <w:proofErr w:type="spellStart"/>
      <w:r w:rsidR="00F17410">
        <w:t>rritje</w:t>
      </w:r>
      <w:proofErr w:type="spellEnd"/>
      <w:r w:rsidR="00F17410">
        <w:t xml:space="preserve"> </w:t>
      </w:r>
      <w:proofErr w:type="spellStart"/>
      <w:r w:rsidR="00D446A0" w:rsidRPr="00517EA8">
        <w:t>nga</w:t>
      </w:r>
      <w:proofErr w:type="spellEnd"/>
      <w:r w:rsidR="00D446A0" w:rsidRPr="00517EA8">
        <w:t xml:space="preserve"> 3.9 </w:t>
      </w:r>
      <w:proofErr w:type="spellStart"/>
      <w:r w:rsidR="00D446A0" w:rsidRPr="00517EA8">
        <w:t>përqind</w:t>
      </w:r>
      <w:proofErr w:type="spellEnd"/>
      <w:r w:rsidR="00D446A0" w:rsidRPr="00517EA8">
        <w:t xml:space="preserve"> </w:t>
      </w:r>
      <w:proofErr w:type="spellStart"/>
      <w:r w:rsidR="00D446A0" w:rsidRPr="00517EA8">
        <w:t>në</w:t>
      </w:r>
      <w:proofErr w:type="spellEnd"/>
      <w:r w:rsidR="00D446A0" w:rsidRPr="00517EA8">
        <w:t xml:space="preserve"> 2021</w:t>
      </w:r>
      <w:r w:rsidR="00D446A0">
        <w:rPr>
          <w:vertAlign w:val="superscript"/>
        </w:rPr>
        <w:t>3</w:t>
      </w:r>
      <w:r w:rsidR="00D446A0" w:rsidRPr="00517EA8">
        <w:t>.</w:t>
      </w:r>
    </w:p>
    <w:p w14:paraId="080A3CA5" w14:textId="77777777" w:rsidR="00D446A0" w:rsidRDefault="00D446A0" w:rsidP="00F17410">
      <w:pPr>
        <w:pStyle w:val="BodyText"/>
        <w:spacing w:before="172"/>
        <w:ind w:left="680" w:right="816"/>
        <w:jc w:val="both"/>
      </w:pPr>
      <w:proofErr w:type="spellStart"/>
      <w:r w:rsidRPr="00A67692">
        <w:t>Në</w:t>
      </w:r>
      <w:proofErr w:type="spellEnd"/>
      <w:r w:rsidRPr="00A67692">
        <w:t xml:space="preserve"> </w:t>
      </w:r>
      <w:proofErr w:type="spellStart"/>
      <w:r w:rsidRPr="00A67692">
        <w:t>hartimin</w:t>
      </w:r>
      <w:proofErr w:type="spellEnd"/>
      <w:r w:rsidRPr="00A67692">
        <w:t xml:space="preserve"> e Planit </w:t>
      </w:r>
      <w:proofErr w:type="spellStart"/>
      <w:r w:rsidRPr="00A67692">
        <w:t>Financiar</w:t>
      </w:r>
      <w:proofErr w:type="spellEnd"/>
      <w:r w:rsidRPr="00A67692">
        <w:t xml:space="preserve"> </w:t>
      </w:r>
      <w:proofErr w:type="spellStart"/>
      <w:r w:rsidRPr="00A67692">
        <w:t>të</w:t>
      </w:r>
      <w:proofErr w:type="spellEnd"/>
      <w:r w:rsidRPr="00A67692">
        <w:t xml:space="preserve"> </w:t>
      </w:r>
      <w:proofErr w:type="spellStart"/>
      <w:r w:rsidRPr="00A67692">
        <w:t>Fondit</w:t>
      </w:r>
      <w:proofErr w:type="spellEnd"/>
      <w:r w:rsidRPr="00A67692">
        <w:t xml:space="preserve"> </w:t>
      </w:r>
      <w:proofErr w:type="spellStart"/>
      <w:r w:rsidRPr="00A67692">
        <w:t>të</w:t>
      </w:r>
      <w:proofErr w:type="spellEnd"/>
      <w:r w:rsidRPr="00A67692">
        <w:t xml:space="preserve"> </w:t>
      </w:r>
      <w:proofErr w:type="spellStart"/>
      <w:r w:rsidRPr="00A67692">
        <w:t>Sigurimit</w:t>
      </w:r>
      <w:proofErr w:type="spellEnd"/>
      <w:r w:rsidRPr="00A67692">
        <w:t xml:space="preserve"> </w:t>
      </w:r>
      <w:proofErr w:type="spellStart"/>
      <w:r w:rsidRPr="00A67692">
        <w:t>të</w:t>
      </w:r>
      <w:proofErr w:type="spellEnd"/>
      <w:r w:rsidRPr="00A67692">
        <w:t xml:space="preserve"> </w:t>
      </w:r>
      <w:proofErr w:type="spellStart"/>
      <w:r w:rsidRPr="00A67692">
        <w:t>Depozitave</w:t>
      </w:r>
      <w:proofErr w:type="spellEnd"/>
      <w:r w:rsidRPr="00A67692">
        <w:t xml:space="preserve"> </w:t>
      </w:r>
      <w:proofErr w:type="spellStart"/>
      <w:r w:rsidRPr="00A67692">
        <w:t>për</w:t>
      </w:r>
      <w:proofErr w:type="spellEnd"/>
      <w:r w:rsidRPr="00A67692">
        <w:t xml:space="preserve"> </w:t>
      </w:r>
      <w:proofErr w:type="spellStart"/>
      <w:r w:rsidRPr="00A67692">
        <w:t>vitin</w:t>
      </w:r>
      <w:proofErr w:type="spellEnd"/>
      <w:r w:rsidRPr="00A67692">
        <w:t xml:space="preserve"> 2021, </w:t>
      </w:r>
      <w:proofErr w:type="spellStart"/>
      <w:r w:rsidRPr="00A67692">
        <w:t>më</w:t>
      </w:r>
      <w:proofErr w:type="spellEnd"/>
      <w:r w:rsidRPr="00A67692">
        <w:t xml:space="preserve"> </w:t>
      </w:r>
      <w:proofErr w:type="spellStart"/>
      <w:r w:rsidRPr="00A67692">
        <w:t>të</w:t>
      </w:r>
      <w:proofErr w:type="spellEnd"/>
      <w:r w:rsidRPr="00A67692">
        <w:t xml:space="preserve"> </w:t>
      </w:r>
      <w:proofErr w:type="spellStart"/>
      <w:r w:rsidRPr="00A67692">
        <w:t>rëndësishmet</w:t>
      </w:r>
      <w:proofErr w:type="spellEnd"/>
      <w:r w:rsidRPr="00A67692">
        <w:t xml:space="preserve"> </w:t>
      </w:r>
      <w:proofErr w:type="spellStart"/>
      <w:r w:rsidRPr="00A67692">
        <w:t>janë</w:t>
      </w:r>
      <w:proofErr w:type="spellEnd"/>
      <w:r w:rsidRPr="00A67692">
        <w:t xml:space="preserve"> </w:t>
      </w:r>
      <w:proofErr w:type="spellStart"/>
      <w:r w:rsidRPr="00A67692">
        <w:t>lëvizjet</w:t>
      </w:r>
      <w:proofErr w:type="spellEnd"/>
      <w:r w:rsidRPr="00A67692">
        <w:t xml:space="preserve"> e </w:t>
      </w:r>
      <w:proofErr w:type="spellStart"/>
      <w:r w:rsidRPr="00A67692">
        <w:t>depozitave</w:t>
      </w:r>
      <w:proofErr w:type="spellEnd"/>
      <w:r w:rsidRPr="00A67692">
        <w:t xml:space="preserve"> </w:t>
      </w:r>
      <w:proofErr w:type="spellStart"/>
      <w:r w:rsidRPr="00A67692">
        <w:t>të</w:t>
      </w:r>
      <w:proofErr w:type="spellEnd"/>
      <w:r w:rsidRPr="00A67692">
        <w:t xml:space="preserve"> </w:t>
      </w:r>
      <w:proofErr w:type="spellStart"/>
      <w:r>
        <w:t>popullsisë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siguruara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kompensuara</w:t>
      </w:r>
      <w:proofErr w:type="spellEnd"/>
      <w:r w:rsidRPr="00A67692">
        <w:t xml:space="preserve"> </w:t>
      </w:r>
      <w:proofErr w:type="spellStart"/>
      <w:r w:rsidRPr="00A67692">
        <w:t>nga</w:t>
      </w:r>
      <w:proofErr w:type="spellEnd"/>
      <w:r w:rsidRPr="00A67692">
        <w:t xml:space="preserve"> </w:t>
      </w:r>
      <w:proofErr w:type="spellStart"/>
      <w:r w:rsidRPr="00A67692">
        <w:t>Fondi</w:t>
      </w:r>
      <w:proofErr w:type="spellEnd"/>
      <w:r w:rsidRPr="00A67692">
        <w:t xml:space="preserve"> </w:t>
      </w:r>
      <w:proofErr w:type="spellStart"/>
      <w:r w:rsidRPr="00A67692">
        <w:t>i</w:t>
      </w:r>
      <w:proofErr w:type="spellEnd"/>
      <w:r w:rsidRPr="00A67692">
        <w:t xml:space="preserve"> </w:t>
      </w:r>
      <w:proofErr w:type="spellStart"/>
      <w:r w:rsidRPr="00A67692">
        <w:t>Sigurimit</w:t>
      </w:r>
      <w:proofErr w:type="spellEnd"/>
      <w:r w:rsidRPr="00A67692">
        <w:t xml:space="preserve"> </w:t>
      </w:r>
      <w:proofErr w:type="spellStart"/>
      <w:r w:rsidRPr="00A67692">
        <w:t>të</w:t>
      </w:r>
      <w:proofErr w:type="spellEnd"/>
      <w:r w:rsidRPr="00A67692">
        <w:t xml:space="preserve"> </w:t>
      </w:r>
      <w:proofErr w:type="spellStart"/>
      <w:r w:rsidRPr="00A67692">
        <w:t>Depozitave</w:t>
      </w:r>
      <w:proofErr w:type="spellEnd"/>
      <w:r w:rsidRPr="00A67692">
        <w:t xml:space="preserve"> </w:t>
      </w:r>
      <w:proofErr w:type="spellStart"/>
      <w:r w:rsidRPr="00A67692">
        <w:t>dhe</w:t>
      </w:r>
      <w:proofErr w:type="spellEnd"/>
      <w:r w:rsidRPr="00A67692">
        <w:t xml:space="preserve"> </w:t>
      </w:r>
      <w:proofErr w:type="spellStart"/>
      <w:r w:rsidRPr="00A67692">
        <w:t>faktorët</w:t>
      </w:r>
      <w:proofErr w:type="spellEnd"/>
      <w:r w:rsidRPr="00A67692">
        <w:t xml:space="preserve"> e </w:t>
      </w:r>
      <w:proofErr w:type="spellStart"/>
      <w:r w:rsidRPr="00A67692">
        <w:t>tjerë</w:t>
      </w:r>
      <w:proofErr w:type="spellEnd"/>
      <w:r w:rsidRPr="00A67692">
        <w:t xml:space="preserve"> </w:t>
      </w:r>
      <w:proofErr w:type="spellStart"/>
      <w:r>
        <w:t>siç</w:t>
      </w:r>
      <w:proofErr w:type="spellEnd"/>
      <w:r>
        <w:t xml:space="preserve"> </w:t>
      </w:r>
      <w:proofErr w:type="spellStart"/>
      <w:r>
        <w:t>janë</w:t>
      </w:r>
      <w:proofErr w:type="spellEnd"/>
      <w:r w:rsidRPr="00A67692">
        <w:t>:</w:t>
      </w:r>
    </w:p>
    <w:p w14:paraId="0BC52ABC" w14:textId="77777777" w:rsidR="00D446A0" w:rsidRPr="00A67692" w:rsidRDefault="00D446A0" w:rsidP="00F17410">
      <w:pPr>
        <w:pStyle w:val="ListParagraph"/>
        <w:numPr>
          <w:ilvl w:val="1"/>
          <w:numId w:val="10"/>
        </w:numPr>
        <w:tabs>
          <w:tab w:val="left" w:pos="1247"/>
        </w:tabs>
        <w:spacing w:before="8" w:line="285" w:lineRule="auto"/>
        <w:ind w:right="821"/>
        <w:rPr>
          <w:rFonts w:ascii="Symbol" w:hAnsi="Symbol"/>
          <w:sz w:val="24"/>
        </w:rPr>
      </w:pPr>
      <w:proofErr w:type="spellStart"/>
      <w:r w:rsidRPr="00A67692">
        <w:rPr>
          <w:sz w:val="24"/>
        </w:rPr>
        <w:t>Parashikimet</w:t>
      </w:r>
      <w:proofErr w:type="spellEnd"/>
      <w:r w:rsidRPr="00A67692">
        <w:rPr>
          <w:sz w:val="24"/>
        </w:rPr>
        <w:t xml:space="preserve"> </w:t>
      </w:r>
      <w:proofErr w:type="spellStart"/>
      <w:r w:rsidRPr="00A67692">
        <w:rPr>
          <w:sz w:val="24"/>
        </w:rPr>
        <w:t>për</w:t>
      </w:r>
      <w:proofErr w:type="spellEnd"/>
      <w:r w:rsidRPr="00A67692">
        <w:rPr>
          <w:sz w:val="24"/>
        </w:rPr>
        <w:t xml:space="preserve"> </w:t>
      </w:r>
      <w:proofErr w:type="spellStart"/>
      <w:r w:rsidRPr="00A67692">
        <w:rPr>
          <w:sz w:val="24"/>
        </w:rPr>
        <w:t>zhvillimet</w:t>
      </w:r>
      <w:proofErr w:type="spellEnd"/>
      <w:r w:rsidRPr="00A67692">
        <w:rPr>
          <w:sz w:val="24"/>
        </w:rPr>
        <w:t xml:space="preserve"> </w:t>
      </w:r>
      <w:proofErr w:type="spellStart"/>
      <w:r w:rsidRPr="00A67692">
        <w:rPr>
          <w:sz w:val="24"/>
        </w:rPr>
        <w:t>makroekonomike</w:t>
      </w:r>
      <w:proofErr w:type="spellEnd"/>
      <w:r w:rsidRPr="00A67692">
        <w:rPr>
          <w:sz w:val="24"/>
        </w:rPr>
        <w:t xml:space="preserve"> </w:t>
      </w:r>
      <w:proofErr w:type="spellStart"/>
      <w:r w:rsidRPr="00A67692">
        <w:rPr>
          <w:sz w:val="24"/>
        </w:rPr>
        <w:t>dhe</w:t>
      </w:r>
      <w:proofErr w:type="spellEnd"/>
      <w:r w:rsidRPr="00A67692">
        <w:rPr>
          <w:sz w:val="24"/>
        </w:rPr>
        <w:t xml:space="preserve"> </w:t>
      </w:r>
      <w:proofErr w:type="spellStart"/>
      <w:r w:rsidRPr="00A67692">
        <w:rPr>
          <w:sz w:val="24"/>
        </w:rPr>
        <w:t>politikën</w:t>
      </w:r>
      <w:proofErr w:type="spellEnd"/>
      <w:r w:rsidRPr="00A67692">
        <w:rPr>
          <w:sz w:val="24"/>
        </w:rPr>
        <w:t xml:space="preserve"> </w:t>
      </w:r>
      <w:proofErr w:type="spellStart"/>
      <w:r w:rsidRPr="00A67692">
        <w:rPr>
          <w:sz w:val="24"/>
        </w:rPr>
        <w:t>monetare</w:t>
      </w:r>
      <w:proofErr w:type="spellEnd"/>
      <w:r w:rsidRPr="00A67692">
        <w:rPr>
          <w:sz w:val="24"/>
        </w:rPr>
        <w:t xml:space="preserve"> </w:t>
      </w:r>
      <w:proofErr w:type="spellStart"/>
      <w:r w:rsidRPr="00A67692">
        <w:rPr>
          <w:sz w:val="24"/>
        </w:rPr>
        <w:t>në</w:t>
      </w:r>
      <w:proofErr w:type="spellEnd"/>
      <w:r w:rsidRPr="00A67692">
        <w:rPr>
          <w:sz w:val="24"/>
        </w:rPr>
        <w:t xml:space="preserve"> </w:t>
      </w:r>
      <w:proofErr w:type="spellStart"/>
      <w:r w:rsidRPr="00A67692">
        <w:rPr>
          <w:sz w:val="24"/>
        </w:rPr>
        <w:t>Republikën</w:t>
      </w:r>
      <w:proofErr w:type="spellEnd"/>
      <w:r w:rsidRPr="00A67692">
        <w:rPr>
          <w:sz w:val="24"/>
        </w:rPr>
        <w:t xml:space="preserve"> e </w:t>
      </w:r>
      <w:proofErr w:type="spellStart"/>
      <w:r w:rsidRPr="00A67692">
        <w:rPr>
          <w:sz w:val="24"/>
        </w:rPr>
        <w:t>Maqedonisë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Veriut</w:t>
      </w:r>
      <w:proofErr w:type="spellEnd"/>
      <w:r w:rsidRPr="00A67692">
        <w:rPr>
          <w:sz w:val="24"/>
        </w:rPr>
        <w:t xml:space="preserve"> </w:t>
      </w:r>
      <w:proofErr w:type="spellStart"/>
      <w:r w:rsidRPr="00A67692">
        <w:rPr>
          <w:sz w:val="24"/>
        </w:rPr>
        <w:t>për</w:t>
      </w:r>
      <w:proofErr w:type="spellEnd"/>
      <w:r w:rsidRPr="00A67692">
        <w:rPr>
          <w:sz w:val="24"/>
        </w:rPr>
        <w:t xml:space="preserve"> </w:t>
      </w:r>
      <w:proofErr w:type="spellStart"/>
      <w:r w:rsidRPr="00A67692">
        <w:rPr>
          <w:sz w:val="24"/>
        </w:rPr>
        <w:t>vitin</w:t>
      </w:r>
      <w:proofErr w:type="spellEnd"/>
      <w:r w:rsidRPr="00A67692">
        <w:rPr>
          <w:sz w:val="24"/>
        </w:rPr>
        <w:t xml:space="preserve"> 2021;</w:t>
      </w:r>
    </w:p>
    <w:p w14:paraId="260528E5" w14:textId="77777777" w:rsidR="00D446A0" w:rsidRPr="00A67692" w:rsidRDefault="00D446A0" w:rsidP="00F17410">
      <w:pPr>
        <w:pStyle w:val="ListParagraph"/>
        <w:numPr>
          <w:ilvl w:val="1"/>
          <w:numId w:val="10"/>
        </w:numPr>
        <w:tabs>
          <w:tab w:val="left" w:pos="1247"/>
        </w:tabs>
        <w:spacing w:before="5" w:line="285" w:lineRule="auto"/>
        <w:ind w:right="821"/>
        <w:rPr>
          <w:rFonts w:ascii="Symbol" w:hAnsi="Symbol"/>
          <w:sz w:val="24"/>
        </w:rPr>
      </w:pPr>
      <w:proofErr w:type="spellStart"/>
      <w:r w:rsidRPr="00A67692">
        <w:rPr>
          <w:sz w:val="24"/>
        </w:rPr>
        <w:t>Dinamika</w:t>
      </w:r>
      <w:proofErr w:type="spellEnd"/>
      <w:r w:rsidRPr="00A67692">
        <w:rPr>
          <w:sz w:val="24"/>
        </w:rPr>
        <w:t xml:space="preserve"> e </w:t>
      </w:r>
      <w:proofErr w:type="spellStart"/>
      <w:r w:rsidRPr="00A67692">
        <w:rPr>
          <w:sz w:val="24"/>
        </w:rPr>
        <w:t>planifikuar</w:t>
      </w:r>
      <w:proofErr w:type="spellEnd"/>
      <w:r w:rsidRPr="00A67692">
        <w:rPr>
          <w:sz w:val="24"/>
        </w:rPr>
        <w:t xml:space="preserve"> e </w:t>
      </w:r>
      <w:proofErr w:type="spellStart"/>
      <w:r w:rsidRPr="00A67692">
        <w:rPr>
          <w:sz w:val="24"/>
        </w:rPr>
        <w:t>lëvizjes</w:t>
      </w:r>
      <w:proofErr w:type="spellEnd"/>
      <w:r w:rsidRPr="00A67692">
        <w:rPr>
          <w:sz w:val="24"/>
        </w:rPr>
        <w:t xml:space="preserve"> </w:t>
      </w:r>
      <w:proofErr w:type="spellStart"/>
      <w:r w:rsidRPr="00A67692">
        <w:rPr>
          <w:sz w:val="24"/>
        </w:rPr>
        <w:t>së</w:t>
      </w:r>
      <w:proofErr w:type="spellEnd"/>
      <w:r w:rsidRPr="00A67692">
        <w:rPr>
          <w:sz w:val="24"/>
        </w:rPr>
        <w:t xml:space="preserve"> </w:t>
      </w:r>
      <w:proofErr w:type="spellStart"/>
      <w:r w:rsidRPr="00A67692">
        <w:rPr>
          <w:sz w:val="24"/>
        </w:rPr>
        <w:t>depozitave</w:t>
      </w:r>
      <w:proofErr w:type="spellEnd"/>
      <w:r w:rsidRPr="00A67692">
        <w:rPr>
          <w:sz w:val="24"/>
        </w:rPr>
        <w:t xml:space="preserve"> </w:t>
      </w:r>
      <w:proofErr w:type="spellStart"/>
      <w:r w:rsidRPr="00A67692">
        <w:rPr>
          <w:sz w:val="24"/>
        </w:rPr>
        <w:t>të</w:t>
      </w:r>
      <w:proofErr w:type="spellEnd"/>
      <w:r w:rsidRPr="00A67692">
        <w:rPr>
          <w:sz w:val="24"/>
        </w:rPr>
        <w:t xml:space="preserve"> </w:t>
      </w:r>
      <w:proofErr w:type="spellStart"/>
      <w:r>
        <w:rPr>
          <w:sz w:val="24"/>
        </w:rPr>
        <w:t>popullsisë</w:t>
      </w:r>
      <w:proofErr w:type="spellEnd"/>
      <w:r w:rsidRPr="00A67692">
        <w:rPr>
          <w:sz w:val="24"/>
        </w:rPr>
        <w:t xml:space="preserve"> </w:t>
      </w:r>
      <w:proofErr w:type="spellStart"/>
      <w:r w:rsidRPr="00A67692">
        <w:rPr>
          <w:sz w:val="24"/>
        </w:rPr>
        <w:t>në</w:t>
      </w:r>
      <w:proofErr w:type="spellEnd"/>
      <w:r w:rsidRPr="00A67692">
        <w:rPr>
          <w:sz w:val="24"/>
        </w:rPr>
        <w:t xml:space="preserve"> </w:t>
      </w:r>
      <w:proofErr w:type="spellStart"/>
      <w:r w:rsidRPr="00A67692">
        <w:rPr>
          <w:sz w:val="24"/>
        </w:rPr>
        <w:t>sektorin</w:t>
      </w:r>
      <w:proofErr w:type="spellEnd"/>
      <w:r w:rsidRPr="00A67692">
        <w:rPr>
          <w:sz w:val="24"/>
        </w:rPr>
        <w:t xml:space="preserve"> </w:t>
      </w:r>
      <w:proofErr w:type="spellStart"/>
      <w:r w:rsidRPr="00A67692">
        <w:rPr>
          <w:sz w:val="24"/>
        </w:rPr>
        <w:t>bankar</w:t>
      </w:r>
      <w:proofErr w:type="spellEnd"/>
      <w:r w:rsidRPr="00A67692">
        <w:rPr>
          <w:sz w:val="24"/>
        </w:rPr>
        <w:t xml:space="preserve"> </w:t>
      </w:r>
      <w:proofErr w:type="spellStart"/>
      <w:r w:rsidRPr="00A67692">
        <w:rPr>
          <w:sz w:val="24"/>
        </w:rPr>
        <w:t>në</w:t>
      </w:r>
      <w:proofErr w:type="spellEnd"/>
      <w:r w:rsidRPr="00A67692">
        <w:rPr>
          <w:sz w:val="24"/>
        </w:rPr>
        <w:t xml:space="preserve"> </w:t>
      </w:r>
      <w:proofErr w:type="spellStart"/>
      <w:r w:rsidRPr="00A67692">
        <w:rPr>
          <w:sz w:val="24"/>
        </w:rPr>
        <w:t>Republikën</w:t>
      </w:r>
      <w:proofErr w:type="spellEnd"/>
      <w:r w:rsidRPr="00A67692">
        <w:rPr>
          <w:sz w:val="24"/>
        </w:rPr>
        <w:t xml:space="preserve"> e </w:t>
      </w:r>
      <w:proofErr w:type="spellStart"/>
      <w:r w:rsidRPr="00A67692">
        <w:rPr>
          <w:sz w:val="24"/>
        </w:rPr>
        <w:t>Maqedonisë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Veriut</w:t>
      </w:r>
      <w:proofErr w:type="spellEnd"/>
      <w:r w:rsidRPr="00A67692">
        <w:rPr>
          <w:sz w:val="24"/>
        </w:rPr>
        <w:t xml:space="preserve"> </w:t>
      </w:r>
      <w:proofErr w:type="spellStart"/>
      <w:r w:rsidRPr="00A67692">
        <w:rPr>
          <w:sz w:val="24"/>
        </w:rPr>
        <w:t>për</w:t>
      </w:r>
      <w:proofErr w:type="spellEnd"/>
      <w:r w:rsidRPr="00A67692">
        <w:rPr>
          <w:sz w:val="24"/>
        </w:rPr>
        <w:t xml:space="preserve"> </w:t>
      </w:r>
      <w:proofErr w:type="spellStart"/>
      <w:r w:rsidRPr="00A67692">
        <w:rPr>
          <w:sz w:val="24"/>
        </w:rPr>
        <w:t>vitin</w:t>
      </w:r>
      <w:proofErr w:type="spellEnd"/>
      <w:r w:rsidRPr="00A67692">
        <w:rPr>
          <w:sz w:val="24"/>
        </w:rPr>
        <w:t xml:space="preserve"> 2021;</w:t>
      </w:r>
    </w:p>
    <w:p w14:paraId="2EFE8E51" w14:textId="77777777" w:rsidR="00D446A0" w:rsidRPr="00DE4B20" w:rsidRDefault="00D446A0" w:rsidP="00F17410">
      <w:pPr>
        <w:pStyle w:val="ListParagraph"/>
        <w:numPr>
          <w:ilvl w:val="1"/>
          <w:numId w:val="10"/>
        </w:numPr>
        <w:tabs>
          <w:tab w:val="left" w:pos="1247"/>
        </w:tabs>
        <w:spacing w:before="5"/>
        <w:ind w:right="770"/>
        <w:rPr>
          <w:rFonts w:ascii="Symbol" w:hAnsi="Symbol"/>
          <w:sz w:val="24"/>
        </w:rPr>
      </w:pPr>
      <w:proofErr w:type="spellStart"/>
      <w:r w:rsidRPr="00A67692">
        <w:rPr>
          <w:sz w:val="24"/>
        </w:rPr>
        <w:t>Dinamika</w:t>
      </w:r>
      <w:proofErr w:type="spellEnd"/>
      <w:r w:rsidRPr="00A67692">
        <w:rPr>
          <w:sz w:val="24"/>
        </w:rPr>
        <w:t xml:space="preserve"> e </w:t>
      </w:r>
      <w:proofErr w:type="spellStart"/>
      <w:r w:rsidRPr="00A67692">
        <w:rPr>
          <w:sz w:val="24"/>
        </w:rPr>
        <w:t>planifikuar</w:t>
      </w:r>
      <w:proofErr w:type="spellEnd"/>
      <w:r w:rsidRPr="00A67692">
        <w:rPr>
          <w:sz w:val="24"/>
        </w:rPr>
        <w:t xml:space="preserve"> </w:t>
      </w:r>
      <w:proofErr w:type="spellStart"/>
      <w:r w:rsidRPr="00A67692">
        <w:rPr>
          <w:sz w:val="24"/>
        </w:rPr>
        <w:t>mujore</w:t>
      </w:r>
      <w:proofErr w:type="spellEnd"/>
      <w:r w:rsidRPr="00A67692">
        <w:rPr>
          <w:sz w:val="24"/>
        </w:rPr>
        <w:t xml:space="preserve"> e </w:t>
      </w:r>
      <w:proofErr w:type="spellStart"/>
      <w:r w:rsidRPr="00A67692">
        <w:rPr>
          <w:sz w:val="24"/>
        </w:rPr>
        <w:t>lëvizjes</w:t>
      </w:r>
      <w:proofErr w:type="spellEnd"/>
      <w:r w:rsidRPr="00A67692">
        <w:rPr>
          <w:sz w:val="24"/>
        </w:rPr>
        <w:t xml:space="preserve"> </w:t>
      </w:r>
      <w:proofErr w:type="spellStart"/>
      <w:r w:rsidRPr="00A67692">
        <w:rPr>
          <w:sz w:val="24"/>
        </w:rPr>
        <w:t>dhe</w:t>
      </w:r>
      <w:proofErr w:type="spellEnd"/>
      <w:r w:rsidRPr="00A67692">
        <w:rPr>
          <w:sz w:val="24"/>
        </w:rPr>
        <w:t xml:space="preserve"> </w:t>
      </w:r>
      <w:proofErr w:type="spellStart"/>
      <w:r w:rsidRPr="00A67692">
        <w:rPr>
          <w:sz w:val="24"/>
        </w:rPr>
        <w:t>gjendja</w:t>
      </w:r>
      <w:proofErr w:type="spellEnd"/>
      <w:r w:rsidRPr="00A67692">
        <w:rPr>
          <w:sz w:val="24"/>
        </w:rPr>
        <w:t xml:space="preserve"> e </w:t>
      </w:r>
      <w:proofErr w:type="spellStart"/>
      <w:r w:rsidRPr="00A67692">
        <w:rPr>
          <w:sz w:val="24"/>
        </w:rPr>
        <w:t>portofolit</w:t>
      </w:r>
      <w:proofErr w:type="spellEnd"/>
      <w:r w:rsidRPr="00A67692">
        <w:rPr>
          <w:sz w:val="24"/>
        </w:rPr>
        <w:t xml:space="preserve"> </w:t>
      </w:r>
      <w:proofErr w:type="spellStart"/>
      <w:r w:rsidRPr="00A67692">
        <w:rPr>
          <w:sz w:val="24"/>
        </w:rPr>
        <w:t>të</w:t>
      </w:r>
      <w:proofErr w:type="spellEnd"/>
      <w:r w:rsidRPr="00A67692">
        <w:rPr>
          <w:sz w:val="24"/>
        </w:rPr>
        <w:t xml:space="preserve"> </w:t>
      </w:r>
      <w:proofErr w:type="spellStart"/>
      <w:r w:rsidRPr="00A67692">
        <w:rPr>
          <w:sz w:val="24"/>
        </w:rPr>
        <w:t>investimeve</w:t>
      </w:r>
      <w:proofErr w:type="spellEnd"/>
      <w:r w:rsidRPr="00A67692">
        <w:rPr>
          <w:sz w:val="24"/>
        </w:rPr>
        <w:t xml:space="preserve"> </w:t>
      </w:r>
      <w:proofErr w:type="spellStart"/>
      <w:r w:rsidRPr="00A67692">
        <w:rPr>
          <w:sz w:val="24"/>
        </w:rPr>
        <w:t>të</w:t>
      </w:r>
      <w:proofErr w:type="spellEnd"/>
      <w:r w:rsidRPr="00A67692">
        <w:rPr>
          <w:sz w:val="24"/>
        </w:rPr>
        <w:t xml:space="preserve"> </w:t>
      </w:r>
      <w:proofErr w:type="spellStart"/>
      <w:r w:rsidRPr="00A67692">
        <w:rPr>
          <w:sz w:val="24"/>
        </w:rPr>
        <w:t>Fondit</w:t>
      </w:r>
      <w:proofErr w:type="spellEnd"/>
      <w:r w:rsidRPr="00A67692">
        <w:rPr>
          <w:sz w:val="24"/>
        </w:rPr>
        <w:t xml:space="preserve"> </w:t>
      </w:r>
      <w:proofErr w:type="spellStart"/>
      <w:r w:rsidRPr="00A67692">
        <w:rPr>
          <w:sz w:val="24"/>
        </w:rPr>
        <w:t>të</w:t>
      </w:r>
      <w:proofErr w:type="spellEnd"/>
      <w:r w:rsidRPr="00A67692">
        <w:rPr>
          <w:sz w:val="24"/>
        </w:rPr>
        <w:t xml:space="preserve"> </w:t>
      </w:r>
      <w:proofErr w:type="spellStart"/>
      <w:r w:rsidRPr="00A67692">
        <w:rPr>
          <w:sz w:val="24"/>
        </w:rPr>
        <w:t>Sigurimit</w:t>
      </w:r>
      <w:proofErr w:type="spellEnd"/>
      <w:r w:rsidRPr="00A67692">
        <w:rPr>
          <w:sz w:val="24"/>
        </w:rPr>
        <w:t xml:space="preserve"> </w:t>
      </w:r>
      <w:proofErr w:type="spellStart"/>
      <w:r w:rsidRPr="00A67692">
        <w:rPr>
          <w:sz w:val="24"/>
        </w:rPr>
        <w:t>të</w:t>
      </w:r>
      <w:proofErr w:type="spellEnd"/>
      <w:r w:rsidRPr="00A67692">
        <w:rPr>
          <w:sz w:val="24"/>
        </w:rPr>
        <w:t xml:space="preserve"> </w:t>
      </w:r>
      <w:proofErr w:type="spellStart"/>
      <w:r w:rsidRPr="00A67692">
        <w:rPr>
          <w:sz w:val="24"/>
        </w:rPr>
        <w:t>Depozitave</w:t>
      </w:r>
      <w:proofErr w:type="spellEnd"/>
      <w:r w:rsidRPr="00A67692">
        <w:rPr>
          <w:sz w:val="24"/>
        </w:rPr>
        <w:t xml:space="preserve"> </w:t>
      </w:r>
      <w:proofErr w:type="spellStart"/>
      <w:r w:rsidRPr="00A67692">
        <w:rPr>
          <w:sz w:val="24"/>
        </w:rPr>
        <w:t>për</w:t>
      </w:r>
      <w:proofErr w:type="spellEnd"/>
      <w:r w:rsidRPr="00A67692">
        <w:rPr>
          <w:sz w:val="24"/>
        </w:rPr>
        <w:t xml:space="preserve"> </w:t>
      </w:r>
      <w:proofErr w:type="spellStart"/>
      <w:r w:rsidRPr="00A67692">
        <w:rPr>
          <w:sz w:val="24"/>
        </w:rPr>
        <w:t>vitin</w:t>
      </w:r>
      <w:proofErr w:type="spellEnd"/>
      <w:r w:rsidRPr="00A67692">
        <w:rPr>
          <w:sz w:val="24"/>
        </w:rPr>
        <w:t xml:space="preserve"> 2021;</w:t>
      </w:r>
    </w:p>
    <w:p w14:paraId="76A68AF2" w14:textId="77777777" w:rsidR="00D446A0" w:rsidRPr="00DE4B20" w:rsidRDefault="00D446A0" w:rsidP="00F17410">
      <w:pPr>
        <w:pStyle w:val="ListParagraph"/>
        <w:numPr>
          <w:ilvl w:val="1"/>
          <w:numId w:val="10"/>
        </w:numPr>
        <w:tabs>
          <w:tab w:val="left" w:pos="1247"/>
        </w:tabs>
        <w:spacing w:before="5"/>
        <w:rPr>
          <w:rFonts w:ascii="Symbol" w:hAnsi="Symbol"/>
          <w:sz w:val="24"/>
          <w:szCs w:val="24"/>
        </w:rPr>
      </w:pPr>
      <w:proofErr w:type="spellStart"/>
      <w:r w:rsidRPr="00DE4B20">
        <w:rPr>
          <w:sz w:val="24"/>
          <w:szCs w:val="24"/>
        </w:rPr>
        <w:t>Rezultatet</w:t>
      </w:r>
      <w:proofErr w:type="spellEnd"/>
      <w:r w:rsidRPr="00DE4B20">
        <w:rPr>
          <w:sz w:val="24"/>
          <w:szCs w:val="24"/>
        </w:rPr>
        <w:t xml:space="preserve"> e </w:t>
      </w:r>
      <w:proofErr w:type="spellStart"/>
      <w:r w:rsidRPr="00DE4B20">
        <w:rPr>
          <w:sz w:val="24"/>
          <w:szCs w:val="24"/>
        </w:rPr>
        <w:t>vlerësuara</w:t>
      </w:r>
      <w:proofErr w:type="spellEnd"/>
      <w:r w:rsidRPr="00DE4B20">
        <w:rPr>
          <w:sz w:val="24"/>
          <w:szCs w:val="24"/>
        </w:rPr>
        <w:t xml:space="preserve"> </w:t>
      </w:r>
      <w:proofErr w:type="spellStart"/>
      <w:r w:rsidRPr="00DE4B20">
        <w:rPr>
          <w:sz w:val="24"/>
          <w:szCs w:val="24"/>
        </w:rPr>
        <w:t>të</w:t>
      </w:r>
      <w:proofErr w:type="spellEnd"/>
      <w:r w:rsidRPr="00DE4B20">
        <w:rPr>
          <w:sz w:val="24"/>
          <w:szCs w:val="24"/>
        </w:rPr>
        <w:t xml:space="preserve"> </w:t>
      </w:r>
      <w:proofErr w:type="spellStart"/>
      <w:r w:rsidRPr="00DE4B20">
        <w:rPr>
          <w:sz w:val="24"/>
          <w:szCs w:val="24"/>
        </w:rPr>
        <w:t>bilancit</w:t>
      </w:r>
      <w:proofErr w:type="spellEnd"/>
      <w:r w:rsidRPr="00DE4B20">
        <w:rPr>
          <w:sz w:val="24"/>
          <w:szCs w:val="24"/>
        </w:rPr>
        <w:t xml:space="preserve"> </w:t>
      </w:r>
      <w:proofErr w:type="spellStart"/>
      <w:r w:rsidRPr="00DE4B20">
        <w:rPr>
          <w:sz w:val="24"/>
          <w:szCs w:val="24"/>
        </w:rPr>
        <w:t>në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vitin</w:t>
      </w:r>
      <w:proofErr w:type="spellEnd"/>
      <w:r w:rsidRPr="00DE4B20">
        <w:rPr>
          <w:sz w:val="24"/>
          <w:szCs w:val="24"/>
        </w:rPr>
        <w:t xml:space="preserve"> 2021.</w:t>
      </w:r>
      <w:r w:rsidRPr="00DE4B20">
        <w:t xml:space="preserve"> </w:t>
      </w:r>
    </w:p>
    <w:p w14:paraId="6E2D57BA" w14:textId="77777777" w:rsidR="00D446A0" w:rsidRDefault="00D446A0" w:rsidP="00F17410">
      <w:pPr>
        <w:tabs>
          <w:tab w:val="left" w:pos="1247"/>
        </w:tabs>
        <w:spacing w:before="5"/>
        <w:ind w:left="1039"/>
        <w:jc w:val="both"/>
        <w:rPr>
          <w:sz w:val="24"/>
          <w:szCs w:val="24"/>
        </w:rPr>
      </w:pPr>
    </w:p>
    <w:p w14:paraId="5C8B7779" w14:textId="77777777" w:rsidR="00D446A0" w:rsidRPr="00DE4B20" w:rsidRDefault="00D446A0" w:rsidP="00D446A0">
      <w:pPr>
        <w:tabs>
          <w:tab w:val="left" w:pos="1247"/>
        </w:tabs>
        <w:spacing w:before="5"/>
        <w:ind w:left="709" w:right="770"/>
        <w:jc w:val="both"/>
        <w:rPr>
          <w:rFonts w:ascii="Symbol" w:hAnsi="Symbol"/>
          <w:sz w:val="24"/>
          <w:szCs w:val="24"/>
        </w:rPr>
      </w:pPr>
      <w:proofErr w:type="spellStart"/>
      <w:r w:rsidRPr="00DE4B20">
        <w:rPr>
          <w:sz w:val="24"/>
          <w:szCs w:val="24"/>
        </w:rPr>
        <w:t>Gjatë</w:t>
      </w:r>
      <w:proofErr w:type="spellEnd"/>
      <w:r w:rsidRPr="00DE4B20">
        <w:rPr>
          <w:sz w:val="24"/>
          <w:szCs w:val="24"/>
        </w:rPr>
        <w:t xml:space="preserve"> </w:t>
      </w:r>
      <w:proofErr w:type="spellStart"/>
      <w:r w:rsidRPr="00DE4B20">
        <w:rPr>
          <w:sz w:val="24"/>
          <w:szCs w:val="24"/>
        </w:rPr>
        <w:t>vitit</w:t>
      </w:r>
      <w:proofErr w:type="spellEnd"/>
      <w:r w:rsidRPr="00DE4B20">
        <w:rPr>
          <w:sz w:val="24"/>
          <w:szCs w:val="24"/>
        </w:rPr>
        <w:t xml:space="preserve"> 2021, </w:t>
      </w:r>
      <w:proofErr w:type="spellStart"/>
      <w:r w:rsidRPr="00DE4B20">
        <w:rPr>
          <w:sz w:val="24"/>
          <w:szCs w:val="24"/>
        </w:rPr>
        <w:t>Fondi</w:t>
      </w:r>
      <w:proofErr w:type="spellEnd"/>
      <w:r w:rsidRPr="00DE4B20">
        <w:rPr>
          <w:sz w:val="24"/>
          <w:szCs w:val="24"/>
        </w:rPr>
        <w:t xml:space="preserve"> </w:t>
      </w:r>
      <w:proofErr w:type="spellStart"/>
      <w:r w:rsidRPr="00DE4B20">
        <w:rPr>
          <w:sz w:val="24"/>
          <w:szCs w:val="24"/>
        </w:rPr>
        <w:t>i</w:t>
      </w:r>
      <w:proofErr w:type="spellEnd"/>
      <w:r w:rsidRPr="00DE4B20">
        <w:rPr>
          <w:sz w:val="24"/>
          <w:szCs w:val="24"/>
        </w:rPr>
        <w:t xml:space="preserve"> </w:t>
      </w:r>
      <w:proofErr w:type="spellStart"/>
      <w:r w:rsidRPr="00DE4B20">
        <w:rPr>
          <w:sz w:val="24"/>
          <w:szCs w:val="24"/>
        </w:rPr>
        <w:t>Sigurimit</w:t>
      </w:r>
      <w:proofErr w:type="spellEnd"/>
      <w:r w:rsidRPr="00DE4B20">
        <w:rPr>
          <w:sz w:val="24"/>
          <w:szCs w:val="24"/>
        </w:rPr>
        <w:t xml:space="preserve"> </w:t>
      </w:r>
      <w:proofErr w:type="spellStart"/>
      <w:r w:rsidRPr="00DE4B20">
        <w:rPr>
          <w:sz w:val="24"/>
          <w:szCs w:val="24"/>
        </w:rPr>
        <w:t>të</w:t>
      </w:r>
      <w:proofErr w:type="spellEnd"/>
      <w:r w:rsidRPr="00DE4B20">
        <w:rPr>
          <w:sz w:val="24"/>
          <w:szCs w:val="24"/>
        </w:rPr>
        <w:t xml:space="preserve"> </w:t>
      </w:r>
      <w:proofErr w:type="spellStart"/>
      <w:r w:rsidRPr="00DE4B20">
        <w:rPr>
          <w:sz w:val="24"/>
          <w:szCs w:val="24"/>
        </w:rPr>
        <w:t>Depozitave</w:t>
      </w:r>
      <w:proofErr w:type="spellEnd"/>
      <w:r w:rsidRPr="00DE4B20">
        <w:rPr>
          <w:sz w:val="24"/>
          <w:szCs w:val="24"/>
        </w:rPr>
        <w:t xml:space="preserve"> do </w:t>
      </w:r>
      <w:proofErr w:type="spellStart"/>
      <w:r w:rsidRPr="00DE4B20">
        <w:rPr>
          <w:sz w:val="24"/>
          <w:szCs w:val="24"/>
        </w:rPr>
        <w:t>të</w:t>
      </w:r>
      <w:proofErr w:type="spellEnd"/>
      <w:r w:rsidRPr="00DE4B20">
        <w:rPr>
          <w:sz w:val="24"/>
          <w:szCs w:val="24"/>
        </w:rPr>
        <w:t xml:space="preserve"> </w:t>
      </w:r>
      <w:proofErr w:type="spellStart"/>
      <w:r w:rsidRPr="00DE4B20">
        <w:rPr>
          <w:sz w:val="24"/>
          <w:szCs w:val="24"/>
        </w:rPr>
        <w:t>vazhdojë</w:t>
      </w:r>
      <w:proofErr w:type="spellEnd"/>
      <w:r w:rsidRPr="00DE4B20">
        <w:rPr>
          <w:sz w:val="24"/>
          <w:szCs w:val="24"/>
        </w:rPr>
        <w:t xml:space="preserve"> </w:t>
      </w:r>
      <w:proofErr w:type="spellStart"/>
      <w:r w:rsidRPr="00DE4B20">
        <w:rPr>
          <w:sz w:val="24"/>
          <w:szCs w:val="24"/>
        </w:rPr>
        <w:t>të</w:t>
      </w:r>
      <w:proofErr w:type="spellEnd"/>
      <w:r w:rsidRPr="00DE4B20">
        <w:rPr>
          <w:sz w:val="24"/>
          <w:szCs w:val="24"/>
        </w:rPr>
        <w:t xml:space="preserve"> </w:t>
      </w:r>
      <w:proofErr w:type="spellStart"/>
      <w:r w:rsidRPr="00DE4B20">
        <w:rPr>
          <w:sz w:val="24"/>
          <w:szCs w:val="24"/>
        </w:rPr>
        <w:t>kryejë</w:t>
      </w:r>
      <w:proofErr w:type="spellEnd"/>
      <w:r w:rsidRPr="00DE4B20">
        <w:rPr>
          <w:sz w:val="24"/>
          <w:szCs w:val="24"/>
        </w:rPr>
        <w:t xml:space="preserve"> </w:t>
      </w:r>
      <w:proofErr w:type="spellStart"/>
      <w:r w:rsidRPr="00DE4B20">
        <w:rPr>
          <w:sz w:val="24"/>
          <w:szCs w:val="24"/>
        </w:rPr>
        <w:t>aktivitetet</w:t>
      </w:r>
      <w:proofErr w:type="spellEnd"/>
      <w:r w:rsidRPr="00DE4B20">
        <w:rPr>
          <w:sz w:val="24"/>
          <w:szCs w:val="24"/>
        </w:rPr>
        <w:t xml:space="preserve"> e </w:t>
      </w:r>
      <w:proofErr w:type="spellStart"/>
      <w:r w:rsidRPr="00DE4B20">
        <w:rPr>
          <w:sz w:val="24"/>
          <w:szCs w:val="24"/>
        </w:rPr>
        <w:t>rregullta</w:t>
      </w:r>
      <w:proofErr w:type="spellEnd"/>
      <w:r w:rsidRPr="00DE4B20">
        <w:rPr>
          <w:sz w:val="24"/>
          <w:szCs w:val="24"/>
        </w:rPr>
        <w:t xml:space="preserve"> </w:t>
      </w:r>
      <w:proofErr w:type="spellStart"/>
      <w:r w:rsidRPr="00DE4B20">
        <w:rPr>
          <w:sz w:val="24"/>
          <w:szCs w:val="24"/>
        </w:rPr>
        <w:t>të</w:t>
      </w:r>
      <w:proofErr w:type="spellEnd"/>
      <w:r w:rsidRPr="00DE4B20">
        <w:rPr>
          <w:sz w:val="24"/>
          <w:szCs w:val="24"/>
        </w:rPr>
        <w:t xml:space="preserve"> </w:t>
      </w:r>
      <w:proofErr w:type="spellStart"/>
      <w:r w:rsidRPr="00DE4B20">
        <w:rPr>
          <w:sz w:val="24"/>
          <w:szCs w:val="24"/>
        </w:rPr>
        <w:t>biznesit</w:t>
      </w:r>
      <w:proofErr w:type="spellEnd"/>
      <w:r w:rsidRPr="00DE4B20">
        <w:rPr>
          <w:sz w:val="24"/>
          <w:szCs w:val="24"/>
        </w:rPr>
        <w:t xml:space="preserve"> </w:t>
      </w:r>
      <w:proofErr w:type="spellStart"/>
      <w:r w:rsidRPr="00DE4B20">
        <w:rPr>
          <w:sz w:val="24"/>
          <w:szCs w:val="24"/>
        </w:rPr>
        <w:t>përmes</w:t>
      </w:r>
      <w:proofErr w:type="spellEnd"/>
      <w:r w:rsidRPr="00DE4B20">
        <w:rPr>
          <w:sz w:val="24"/>
          <w:szCs w:val="24"/>
        </w:rPr>
        <w:t xml:space="preserve"> </w:t>
      </w:r>
      <w:proofErr w:type="spellStart"/>
      <w:r w:rsidR="00F17410">
        <w:rPr>
          <w:sz w:val="24"/>
          <w:szCs w:val="24"/>
        </w:rPr>
        <w:t>s</w:t>
      </w:r>
      <w:r w:rsidRPr="00DE4B20">
        <w:rPr>
          <w:sz w:val="24"/>
          <w:szCs w:val="24"/>
        </w:rPr>
        <w:t>ë</w:t>
      </w:r>
      <w:proofErr w:type="spellEnd"/>
      <w:r w:rsidRPr="00DE4B20">
        <w:rPr>
          <w:sz w:val="24"/>
          <w:szCs w:val="24"/>
        </w:rPr>
        <w:t xml:space="preserve"> </w:t>
      </w:r>
      <w:proofErr w:type="spellStart"/>
      <w:r w:rsidRPr="00DE4B20">
        <w:rPr>
          <w:sz w:val="24"/>
          <w:szCs w:val="24"/>
        </w:rPr>
        <w:t>cilave</w:t>
      </w:r>
      <w:proofErr w:type="spellEnd"/>
      <w:r w:rsidRPr="00DE4B20">
        <w:rPr>
          <w:sz w:val="24"/>
          <w:szCs w:val="24"/>
        </w:rPr>
        <w:t xml:space="preserve"> </w:t>
      </w:r>
      <w:proofErr w:type="spellStart"/>
      <w:r w:rsidRPr="00DE4B20">
        <w:rPr>
          <w:sz w:val="24"/>
          <w:szCs w:val="24"/>
        </w:rPr>
        <w:t>realizohen</w:t>
      </w:r>
      <w:proofErr w:type="spellEnd"/>
      <w:r w:rsidRPr="00DE4B20">
        <w:rPr>
          <w:sz w:val="24"/>
          <w:szCs w:val="24"/>
        </w:rPr>
        <w:t xml:space="preserve"> </w:t>
      </w:r>
      <w:proofErr w:type="spellStart"/>
      <w:r w:rsidRPr="00DE4B20">
        <w:rPr>
          <w:sz w:val="24"/>
          <w:szCs w:val="24"/>
        </w:rPr>
        <w:t>qëllimet</w:t>
      </w:r>
      <w:proofErr w:type="spellEnd"/>
      <w:r w:rsidRPr="00DE4B20">
        <w:rPr>
          <w:sz w:val="24"/>
          <w:szCs w:val="24"/>
        </w:rPr>
        <w:t xml:space="preserve"> e </w:t>
      </w:r>
      <w:proofErr w:type="spellStart"/>
      <w:r w:rsidRPr="00DE4B20">
        <w:rPr>
          <w:sz w:val="24"/>
          <w:szCs w:val="24"/>
        </w:rPr>
        <w:t>tij</w:t>
      </w:r>
      <w:proofErr w:type="spellEnd"/>
      <w:r w:rsidRPr="00DE4B20">
        <w:rPr>
          <w:sz w:val="24"/>
          <w:szCs w:val="24"/>
        </w:rPr>
        <w:t xml:space="preserve"> </w:t>
      </w:r>
      <w:proofErr w:type="spellStart"/>
      <w:r w:rsidRPr="00DE4B20">
        <w:rPr>
          <w:sz w:val="24"/>
          <w:szCs w:val="24"/>
        </w:rPr>
        <w:t>themelore</w:t>
      </w:r>
      <w:proofErr w:type="spellEnd"/>
      <w:r w:rsidRPr="00DE4B20">
        <w:rPr>
          <w:sz w:val="24"/>
          <w:szCs w:val="24"/>
        </w:rPr>
        <w:t xml:space="preserve">, </w:t>
      </w:r>
      <w:proofErr w:type="spellStart"/>
      <w:r w:rsidRPr="00DE4B20">
        <w:rPr>
          <w:sz w:val="24"/>
          <w:szCs w:val="24"/>
        </w:rPr>
        <w:t>strategjitë</w:t>
      </w:r>
      <w:proofErr w:type="spellEnd"/>
      <w:r w:rsidRPr="00DE4B20">
        <w:rPr>
          <w:sz w:val="24"/>
          <w:szCs w:val="24"/>
        </w:rPr>
        <w:t xml:space="preserve"> </w:t>
      </w:r>
      <w:proofErr w:type="spellStart"/>
      <w:r w:rsidRPr="00DE4B20">
        <w:rPr>
          <w:sz w:val="24"/>
          <w:szCs w:val="24"/>
        </w:rPr>
        <w:t>dhe</w:t>
      </w:r>
      <w:proofErr w:type="spellEnd"/>
      <w:r w:rsidRPr="00DE4B20">
        <w:rPr>
          <w:sz w:val="24"/>
          <w:szCs w:val="24"/>
        </w:rPr>
        <w:t xml:space="preserve"> </w:t>
      </w:r>
      <w:proofErr w:type="spellStart"/>
      <w:r w:rsidRPr="00DE4B20">
        <w:rPr>
          <w:sz w:val="24"/>
          <w:szCs w:val="24"/>
        </w:rPr>
        <w:t>misioni</w:t>
      </w:r>
      <w:proofErr w:type="spellEnd"/>
      <w:r w:rsidRPr="00DE4B20">
        <w:rPr>
          <w:sz w:val="24"/>
          <w:szCs w:val="24"/>
        </w:rPr>
        <w:t xml:space="preserve"> </w:t>
      </w:r>
      <w:proofErr w:type="spellStart"/>
      <w:r w:rsidRPr="00DE4B20">
        <w:rPr>
          <w:sz w:val="24"/>
          <w:szCs w:val="24"/>
        </w:rPr>
        <w:t>për</w:t>
      </w:r>
      <w:proofErr w:type="spellEnd"/>
      <w:r w:rsidRPr="00DE4B20">
        <w:rPr>
          <w:sz w:val="24"/>
          <w:szCs w:val="24"/>
        </w:rPr>
        <w:t xml:space="preserve"> </w:t>
      </w:r>
      <w:proofErr w:type="spellStart"/>
      <w:r w:rsidRPr="00DE4B20">
        <w:rPr>
          <w:sz w:val="24"/>
          <w:szCs w:val="24"/>
        </w:rPr>
        <w:t>të</w:t>
      </w:r>
      <w:proofErr w:type="spellEnd"/>
      <w:r w:rsidRPr="00DE4B20">
        <w:rPr>
          <w:sz w:val="24"/>
          <w:szCs w:val="24"/>
        </w:rPr>
        <w:t xml:space="preserve"> </w:t>
      </w:r>
      <w:proofErr w:type="spellStart"/>
      <w:r w:rsidRPr="00DE4B20">
        <w:rPr>
          <w:sz w:val="24"/>
          <w:szCs w:val="24"/>
        </w:rPr>
        <w:t>cilin</w:t>
      </w:r>
      <w:proofErr w:type="spellEnd"/>
      <w:r w:rsidRPr="00DE4B20">
        <w:rPr>
          <w:sz w:val="24"/>
          <w:szCs w:val="24"/>
        </w:rPr>
        <w:t xml:space="preserve"> </w:t>
      </w:r>
      <w:proofErr w:type="spellStart"/>
      <w:r w:rsidRPr="00DE4B20">
        <w:rPr>
          <w:sz w:val="24"/>
          <w:szCs w:val="24"/>
        </w:rPr>
        <w:t>është</w:t>
      </w:r>
      <w:proofErr w:type="spellEnd"/>
      <w:r w:rsidRPr="00DE4B20">
        <w:rPr>
          <w:sz w:val="24"/>
          <w:szCs w:val="24"/>
        </w:rPr>
        <w:t xml:space="preserve"> </w:t>
      </w:r>
      <w:proofErr w:type="spellStart"/>
      <w:r w:rsidRPr="00DE4B20">
        <w:rPr>
          <w:sz w:val="24"/>
          <w:szCs w:val="24"/>
        </w:rPr>
        <w:t>krijuar</w:t>
      </w:r>
      <w:proofErr w:type="spellEnd"/>
      <w:r w:rsidRPr="00DE4B20">
        <w:rPr>
          <w:sz w:val="24"/>
          <w:szCs w:val="24"/>
        </w:rPr>
        <w:t xml:space="preserve">, duke </w:t>
      </w:r>
      <w:proofErr w:type="spellStart"/>
      <w:r w:rsidRPr="00DE4B20">
        <w:rPr>
          <w:sz w:val="24"/>
          <w:szCs w:val="24"/>
        </w:rPr>
        <w:t>marrë</w:t>
      </w:r>
      <w:proofErr w:type="spellEnd"/>
      <w:r w:rsidRPr="00DE4B20">
        <w:rPr>
          <w:sz w:val="24"/>
          <w:szCs w:val="24"/>
        </w:rPr>
        <w:t xml:space="preserve"> </w:t>
      </w:r>
      <w:proofErr w:type="spellStart"/>
      <w:r w:rsidRPr="00DE4B20">
        <w:rPr>
          <w:sz w:val="24"/>
          <w:szCs w:val="24"/>
        </w:rPr>
        <w:t>parasysh</w:t>
      </w:r>
      <w:proofErr w:type="spellEnd"/>
      <w:r w:rsidRPr="00DE4B20">
        <w:rPr>
          <w:sz w:val="24"/>
          <w:szCs w:val="24"/>
        </w:rPr>
        <w:t xml:space="preserve"> </w:t>
      </w:r>
      <w:proofErr w:type="spellStart"/>
      <w:r w:rsidRPr="00DE4B20">
        <w:rPr>
          <w:sz w:val="24"/>
          <w:szCs w:val="24"/>
        </w:rPr>
        <w:t>zbatimin</w:t>
      </w:r>
      <w:proofErr w:type="spellEnd"/>
      <w:r w:rsidRPr="00DE4B20">
        <w:rPr>
          <w:sz w:val="24"/>
          <w:szCs w:val="24"/>
        </w:rPr>
        <w:t xml:space="preserve"> e </w:t>
      </w:r>
      <w:proofErr w:type="spellStart"/>
      <w:r w:rsidRPr="00DE4B20">
        <w:rPr>
          <w:sz w:val="24"/>
          <w:szCs w:val="24"/>
        </w:rPr>
        <w:t>masave</w:t>
      </w:r>
      <w:proofErr w:type="spellEnd"/>
      <w:r w:rsidRPr="00DE4B20">
        <w:rPr>
          <w:sz w:val="24"/>
          <w:szCs w:val="24"/>
        </w:rPr>
        <w:t xml:space="preserve"> </w:t>
      </w:r>
      <w:proofErr w:type="spellStart"/>
      <w:r w:rsidRPr="00DE4B20">
        <w:rPr>
          <w:sz w:val="24"/>
          <w:szCs w:val="24"/>
        </w:rPr>
        <w:t>dhe</w:t>
      </w:r>
      <w:proofErr w:type="spellEnd"/>
      <w:r w:rsidRPr="00DE4B20">
        <w:rPr>
          <w:sz w:val="24"/>
          <w:szCs w:val="24"/>
        </w:rPr>
        <w:t xml:space="preserve"> </w:t>
      </w:r>
      <w:proofErr w:type="spellStart"/>
      <w:r w:rsidRPr="00DE4B20">
        <w:rPr>
          <w:sz w:val="24"/>
          <w:szCs w:val="24"/>
        </w:rPr>
        <w:t>aktiviteteve</w:t>
      </w:r>
      <w:proofErr w:type="spellEnd"/>
      <w:r w:rsidRPr="00DE4B20">
        <w:rPr>
          <w:sz w:val="24"/>
          <w:szCs w:val="24"/>
        </w:rPr>
        <w:t xml:space="preserve"> </w:t>
      </w:r>
      <w:proofErr w:type="spellStart"/>
      <w:r w:rsidRPr="00DE4B20">
        <w:rPr>
          <w:sz w:val="24"/>
          <w:szCs w:val="24"/>
        </w:rPr>
        <w:t>për</w:t>
      </w:r>
      <w:proofErr w:type="spellEnd"/>
      <w:r w:rsidRPr="00DE4B20">
        <w:rPr>
          <w:sz w:val="24"/>
          <w:szCs w:val="24"/>
        </w:rPr>
        <w:t xml:space="preserve"> </w:t>
      </w:r>
      <w:proofErr w:type="spellStart"/>
      <w:r w:rsidRPr="00DE4B20">
        <w:rPr>
          <w:sz w:val="24"/>
          <w:szCs w:val="24"/>
        </w:rPr>
        <w:t>një</w:t>
      </w:r>
      <w:proofErr w:type="spellEnd"/>
      <w:r w:rsidRPr="00DE4B20">
        <w:rPr>
          <w:sz w:val="24"/>
          <w:szCs w:val="24"/>
        </w:rPr>
        <w:t xml:space="preserve"> </w:t>
      </w:r>
      <w:proofErr w:type="spellStart"/>
      <w:r w:rsidRPr="00DE4B20">
        <w:rPr>
          <w:sz w:val="24"/>
          <w:szCs w:val="24"/>
        </w:rPr>
        <w:t>funksionim</w:t>
      </w:r>
      <w:proofErr w:type="spellEnd"/>
      <w:r w:rsidRPr="00DE4B20">
        <w:rPr>
          <w:sz w:val="24"/>
          <w:szCs w:val="24"/>
        </w:rPr>
        <w:t xml:space="preserve"> </w:t>
      </w:r>
      <w:proofErr w:type="spellStart"/>
      <w:r w:rsidRPr="00DE4B20">
        <w:rPr>
          <w:sz w:val="24"/>
          <w:szCs w:val="24"/>
        </w:rPr>
        <w:t>ef</w:t>
      </w:r>
      <w:r w:rsidR="00F17410">
        <w:rPr>
          <w:sz w:val="24"/>
          <w:szCs w:val="24"/>
        </w:rPr>
        <w:t>ikas</w:t>
      </w:r>
      <w:proofErr w:type="spellEnd"/>
      <w:r w:rsidR="00F17410">
        <w:rPr>
          <w:sz w:val="24"/>
          <w:szCs w:val="24"/>
        </w:rPr>
        <w:t xml:space="preserve"> </w:t>
      </w:r>
      <w:proofErr w:type="spellStart"/>
      <w:r w:rsidR="00F17410">
        <w:rPr>
          <w:sz w:val="24"/>
          <w:szCs w:val="24"/>
        </w:rPr>
        <w:t>dhe</w:t>
      </w:r>
      <w:proofErr w:type="spellEnd"/>
      <w:r w:rsidR="00F17410">
        <w:rPr>
          <w:sz w:val="24"/>
          <w:szCs w:val="24"/>
        </w:rPr>
        <w:t xml:space="preserve"> </w:t>
      </w:r>
      <w:proofErr w:type="spellStart"/>
      <w:r w:rsidR="00F17410">
        <w:rPr>
          <w:sz w:val="24"/>
          <w:szCs w:val="24"/>
        </w:rPr>
        <w:t>efektiv</w:t>
      </w:r>
      <w:proofErr w:type="spellEnd"/>
      <w:r w:rsidRPr="00DE4B20">
        <w:rPr>
          <w:sz w:val="24"/>
          <w:szCs w:val="24"/>
        </w:rPr>
        <w:t xml:space="preserve">, </w:t>
      </w:r>
      <w:proofErr w:type="spellStart"/>
      <w:r w:rsidRPr="00DE4B20">
        <w:rPr>
          <w:sz w:val="24"/>
          <w:szCs w:val="24"/>
        </w:rPr>
        <w:t>vlerësimi</w:t>
      </w:r>
      <w:proofErr w:type="spellEnd"/>
      <w:r w:rsidRPr="00DE4B20">
        <w:rPr>
          <w:sz w:val="24"/>
          <w:szCs w:val="24"/>
        </w:rPr>
        <w:t xml:space="preserve"> </w:t>
      </w:r>
      <w:proofErr w:type="spellStart"/>
      <w:r w:rsidRPr="00DE4B20">
        <w:rPr>
          <w:sz w:val="24"/>
          <w:szCs w:val="24"/>
        </w:rPr>
        <w:t>i</w:t>
      </w:r>
      <w:proofErr w:type="spellEnd"/>
      <w:r w:rsidRPr="00DE4B20">
        <w:rPr>
          <w:sz w:val="24"/>
          <w:szCs w:val="24"/>
        </w:rPr>
        <w:t xml:space="preserve"> </w:t>
      </w:r>
      <w:proofErr w:type="spellStart"/>
      <w:r w:rsidRPr="00DE4B20">
        <w:rPr>
          <w:sz w:val="24"/>
          <w:szCs w:val="24"/>
        </w:rPr>
        <w:t>qëllimeve</w:t>
      </w:r>
      <w:proofErr w:type="spellEnd"/>
      <w:r w:rsidRPr="00DE4B20">
        <w:rPr>
          <w:sz w:val="24"/>
          <w:szCs w:val="24"/>
        </w:rPr>
        <w:t xml:space="preserve"> </w:t>
      </w:r>
      <w:proofErr w:type="spellStart"/>
      <w:r w:rsidRPr="00DE4B20">
        <w:rPr>
          <w:sz w:val="24"/>
          <w:szCs w:val="24"/>
        </w:rPr>
        <w:t>të</w:t>
      </w:r>
      <w:proofErr w:type="spellEnd"/>
      <w:r w:rsidRPr="00DE4B20">
        <w:rPr>
          <w:sz w:val="24"/>
          <w:szCs w:val="24"/>
        </w:rPr>
        <w:t xml:space="preserve"> </w:t>
      </w:r>
      <w:proofErr w:type="spellStart"/>
      <w:r w:rsidRPr="00DE4B20">
        <w:rPr>
          <w:sz w:val="24"/>
          <w:szCs w:val="24"/>
        </w:rPr>
        <w:t>arritura</w:t>
      </w:r>
      <w:proofErr w:type="spellEnd"/>
      <w:r w:rsidRPr="00DE4B20">
        <w:rPr>
          <w:sz w:val="24"/>
          <w:szCs w:val="24"/>
        </w:rPr>
        <w:t xml:space="preserve"> </w:t>
      </w:r>
      <w:proofErr w:type="spellStart"/>
      <w:r w:rsidRPr="00DE4B20">
        <w:rPr>
          <w:sz w:val="24"/>
          <w:szCs w:val="24"/>
        </w:rPr>
        <w:t>dhe</w:t>
      </w:r>
      <w:proofErr w:type="spellEnd"/>
      <w:r w:rsidRPr="00DE4B20">
        <w:rPr>
          <w:sz w:val="24"/>
          <w:szCs w:val="24"/>
        </w:rPr>
        <w:t xml:space="preserve"> </w:t>
      </w:r>
      <w:proofErr w:type="spellStart"/>
      <w:r w:rsidRPr="00DE4B20">
        <w:rPr>
          <w:sz w:val="24"/>
          <w:szCs w:val="24"/>
        </w:rPr>
        <w:t>vendosja</w:t>
      </w:r>
      <w:proofErr w:type="spellEnd"/>
      <w:r w:rsidRPr="00DE4B20">
        <w:rPr>
          <w:sz w:val="24"/>
          <w:szCs w:val="24"/>
        </w:rPr>
        <w:t xml:space="preserve"> e </w:t>
      </w:r>
      <w:proofErr w:type="spellStart"/>
      <w:r w:rsidRPr="00DE4B20">
        <w:rPr>
          <w:sz w:val="24"/>
          <w:szCs w:val="24"/>
        </w:rPr>
        <w:t>një</w:t>
      </w:r>
      <w:proofErr w:type="spellEnd"/>
      <w:r w:rsidRPr="00DE4B20">
        <w:rPr>
          <w:sz w:val="24"/>
          <w:szCs w:val="24"/>
        </w:rPr>
        <w:t xml:space="preserve"> </w:t>
      </w:r>
      <w:proofErr w:type="spellStart"/>
      <w:r w:rsidRPr="00DE4B20">
        <w:rPr>
          <w:sz w:val="24"/>
          <w:szCs w:val="24"/>
        </w:rPr>
        <w:t>shkalle</w:t>
      </w:r>
      <w:proofErr w:type="spellEnd"/>
      <w:r w:rsidRPr="00DE4B20">
        <w:rPr>
          <w:sz w:val="24"/>
          <w:szCs w:val="24"/>
        </w:rPr>
        <w:t xml:space="preserve"> </w:t>
      </w:r>
      <w:proofErr w:type="spellStart"/>
      <w:r w:rsidRPr="00DE4B20">
        <w:rPr>
          <w:sz w:val="24"/>
          <w:szCs w:val="24"/>
        </w:rPr>
        <w:t>të</w:t>
      </w:r>
      <w:proofErr w:type="spellEnd"/>
      <w:r w:rsidRPr="00DE4B20">
        <w:rPr>
          <w:sz w:val="24"/>
          <w:szCs w:val="24"/>
        </w:rPr>
        <w:t xml:space="preserve"> </w:t>
      </w:r>
      <w:proofErr w:type="spellStart"/>
      <w:r w:rsidRPr="00DE4B20">
        <w:rPr>
          <w:sz w:val="24"/>
          <w:szCs w:val="24"/>
        </w:rPr>
        <w:t>lartë</w:t>
      </w:r>
      <w:proofErr w:type="spellEnd"/>
      <w:r w:rsidRPr="00DE4B20">
        <w:rPr>
          <w:sz w:val="24"/>
          <w:szCs w:val="24"/>
        </w:rPr>
        <w:t xml:space="preserve"> </w:t>
      </w:r>
      <w:proofErr w:type="spellStart"/>
      <w:r w:rsidRPr="00DE4B20">
        <w:rPr>
          <w:sz w:val="24"/>
          <w:szCs w:val="24"/>
        </w:rPr>
        <w:t>të</w:t>
      </w:r>
      <w:proofErr w:type="spellEnd"/>
      <w:r w:rsidRPr="00DE4B20">
        <w:rPr>
          <w:sz w:val="24"/>
          <w:szCs w:val="24"/>
        </w:rPr>
        <w:t xml:space="preserve"> </w:t>
      </w:r>
      <w:proofErr w:type="spellStart"/>
      <w:r w:rsidRPr="00DE4B20">
        <w:rPr>
          <w:sz w:val="24"/>
          <w:szCs w:val="24"/>
        </w:rPr>
        <w:t>kontrollit</w:t>
      </w:r>
      <w:proofErr w:type="spellEnd"/>
      <w:r w:rsidRPr="00DE4B20">
        <w:rPr>
          <w:sz w:val="24"/>
          <w:szCs w:val="24"/>
        </w:rPr>
        <w:t xml:space="preserve"> </w:t>
      </w:r>
      <w:proofErr w:type="spellStart"/>
      <w:r w:rsidRPr="00DE4B20">
        <w:rPr>
          <w:sz w:val="24"/>
          <w:szCs w:val="24"/>
        </w:rPr>
        <w:t>mbi</w:t>
      </w:r>
      <w:proofErr w:type="spellEnd"/>
      <w:r w:rsidRPr="00DE4B2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punën</w:t>
      </w:r>
      <w:proofErr w:type="spellEnd"/>
      <w:r w:rsidRPr="00DE4B20">
        <w:rPr>
          <w:sz w:val="24"/>
          <w:szCs w:val="24"/>
        </w:rPr>
        <w:t xml:space="preserve">. </w:t>
      </w:r>
      <w:proofErr w:type="spellStart"/>
      <w:r w:rsidRPr="00DE4B20">
        <w:rPr>
          <w:sz w:val="24"/>
          <w:szCs w:val="24"/>
        </w:rPr>
        <w:t>Në</w:t>
      </w:r>
      <w:proofErr w:type="spellEnd"/>
      <w:r w:rsidRPr="00DE4B20">
        <w:rPr>
          <w:sz w:val="24"/>
          <w:szCs w:val="24"/>
        </w:rPr>
        <w:t xml:space="preserve"> </w:t>
      </w:r>
      <w:proofErr w:type="spellStart"/>
      <w:r w:rsidRPr="00DE4B20">
        <w:rPr>
          <w:sz w:val="24"/>
          <w:szCs w:val="24"/>
        </w:rPr>
        <w:t>të</w:t>
      </w:r>
      <w:proofErr w:type="spellEnd"/>
      <w:r w:rsidRPr="00DE4B20">
        <w:rPr>
          <w:sz w:val="24"/>
          <w:szCs w:val="24"/>
        </w:rPr>
        <w:t xml:space="preserve"> </w:t>
      </w:r>
      <w:proofErr w:type="spellStart"/>
      <w:r w:rsidRPr="00DE4B20">
        <w:rPr>
          <w:sz w:val="24"/>
          <w:szCs w:val="24"/>
        </w:rPr>
        <w:t>njëjtën</w:t>
      </w:r>
      <w:proofErr w:type="spellEnd"/>
      <w:r w:rsidRPr="00DE4B20">
        <w:rPr>
          <w:sz w:val="24"/>
          <w:szCs w:val="24"/>
        </w:rPr>
        <w:t xml:space="preserve"> </w:t>
      </w:r>
      <w:proofErr w:type="spellStart"/>
      <w:r w:rsidRPr="00DE4B20">
        <w:rPr>
          <w:sz w:val="24"/>
          <w:szCs w:val="24"/>
        </w:rPr>
        <w:t>kohë</w:t>
      </w:r>
      <w:proofErr w:type="spellEnd"/>
      <w:r w:rsidRPr="00DE4B20">
        <w:rPr>
          <w:sz w:val="24"/>
          <w:szCs w:val="24"/>
        </w:rPr>
        <w:t xml:space="preserve">, </w:t>
      </w:r>
      <w:proofErr w:type="spellStart"/>
      <w:r w:rsidRPr="00DE4B20">
        <w:rPr>
          <w:sz w:val="24"/>
          <w:szCs w:val="24"/>
        </w:rPr>
        <w:t>Fondi</w:t>
      </w:r>
      <w:proofErr w:type="spellEnd"/>
      <w:r w:rsidRPr="00DE4B20">
        <w:rPr>
          <w:sz w:val="24"/>
          <w:szCs w:val="24"/>
        </w:rPr>
        <w:t xml:space="preserve"> </w:t>
      </w:r>
      <w:proofErr w:type="spellStart"/>
      <w:r w:rsidRPr="00DE4B20">
        <w:rPr>
          <w:sz w:val="24"/>
          <w:szCs w:val="24"/>
        </w:rPr>
        <w:t>i</w:t>
      </w:r>
      <w:proofErr w:type="spellEnd"/>
      <w:r w:rsidRPr="00DE4B20">
        <w:rPr>
          <w:sz w:val="24"/>
          <w:szCs w:val="24"/>
        </w:rPr>
        <w:t xml:space="preserve"> </w:t>
      </w:r>
      <w:proofErr w:type="spellStart"/>
      <w:r w:rsidRPr="00DE4B20">
        <w:rPr>
          <w:sz w:val="24"/>
          <w:szCs w:val="24"/>
        </w:rPr>
        <w:t>Sigurimit</w:t>
      </w:r>
      <w:proofErr w:type="spellEnd"/>
      <w:r w:rsidRPr="00DE4B20">
        <w:rPr>
          <w:sz w:val="24"/>
          <w:szCs w:val="24"/>
        </w:rPr>
        <w:t xml:space="preserve"> </w:t>
      </w:r>
      <w:proofErr w:type="spellStart"/>
      <w:r w:rsidRPr="00DE4B20">
        <w:rPr>
          <w:sz w:val="24"/>
          <w:szCs w:val="24"/>
        </w:rPr>
        <w:t>të</w:t>
      </w:r>
      <w:proofErr w:type="spellEnd"/>
      <w:r w:rsidRPr="00DE4B20">
        <w:rPr>
          <w:sz w:val="24"/>
          <w:szCs w:val="24"/>
        </w:rPr>
        <w:t xml:space="preserve"> </w:t>
      </w:r>
      <w:proofErr w:type="spellStart"/>
      <w:r w:rsidRPr="00DE4B20">
        <w:rPr>
          <w:sz w:val="24"/>
          <w:szCs w:val="24"/>
        </w:rPr>
        <w:t>Depozitave</w:t>
      </w:r>
      <w:proofErr w:type="spellEnd"/>
      <w:r w:rsidRPr="00DE4B20">
        <w:rPr>
          <w:sz w:val="24"/>
          <w:szCs w:val="24"/>
        </w:rPr>
        <w:t xml:space="preserve"> </w:t>
      </w:r>
      <w:proofErr w:type="spellStart"/>
      <w:r w:rsidRPr="00DE4B20">
        <w:rPr>
          <w:sz w:val="24"/>
          <w:szCs w:val="24"/>
        </w:rPr>
        <w:t>planifikon</w:t>
      </w:r>
      <w:proofErr w:type="spellEnd"/>
      <w:r w:rsidRPr="00DE4B20">
        <w:rPr>
          <w:sz w:val="24"/>
          <w:szCs w:val="24"/>
        </w:rPr>
        <w:t xml:space="preserve"> </w:t>
      </w:r>
      <w:proofErr w:type="spellStart"/>
      <w:r w:rsidRPr="00DE4B20">
        <w:rPr>
          <w:sz w:val="24"/>
          <w:szCs w:val="24"/>
        </w:rPr>
        <w:t>të</w:t>
      </w:r>
      <w:proofErr w:type="spellEnd"/>
      <w:r w:rsidRPr="00DE4B20">
        <w:rPr>
          <w:sz w:val="24"/>
          <w:szCs w:val="24"/>
        </w:rPr>
        <w:t xml:space="preserve"> </w:t>
      </w:r>
      <w:proofErr w:type="spellStart"/>
      <w:r w:rsidRPr="00DE4B20">
        <w:rPr>
          <w:sz w:val="24"/>
          <w:szCs w:val="24"/>
        </w:rPr>
        <w:t>kryejë</w:t>
      </w:r>
      <w:proofErr w:type="spellEnd"/>
      <w:r w:rsidRPr="00DE4B20">
        <w:rPr>
          <w:sz w:val="24"/>
          <w:szCs w:val="24"/>
        </w:rPr>
        <w:t xml:space="preserve"> </w:t>
      </w:r>
      <w:proofErr w:type="spellStart"/>
      <w:r w:rsidRPr="00DE4B20">
        <w:rPr>
          <w:sz w:val="24"/>
          <w:szCs w:val="24"/>
        </w:rPr>
        <w:t>disa</w:t>
      </w:r>
      <w:proofErr w:type="spellEnd"/>
      <w:r w:rsidRPr="00DE4B20">
        <w:rPr>
          <w:sz w:val="24"/>
          <w:szCs w:val="24"/>
        </w:rPr>
        <w:t xml:space="preserve"> </w:t>
      </w:r>
      <w:proofErr w:type="spellStart"/>
      <w:r w:rsidRPr="00DE4B20">
        <w:rPr>
          <w:sz w:val="24"/>
          <w:szCs w:val="24"/>
        </w:rPr>
        <w:t>aktivitete</w:t>
      </w:r>
      <w:proofErr w:type="spellEnd"/>
      <w:r w:rsidRPr="00DE4B20">
        <w:rPr>
          <w:sz w:val="24"/>
          <w:szCs w:val="24"/>
        </w:rPr>
        <w:t xml:space="preserve"> </w:t>
      </w:r>
      <w:proofErr w:type="spellStart"/>
      <w:r w:rsidRPr="00DE4B20">
        <w:rPr>
          <w:sz w:val="24"/>
          <w:szCs w:val="24"/>
        </w:rPr>
        <w:t>përgatitore</w:t>
      </w:r>
      <w:proofErr w:type="spellEnd"/>
      <w:r w:rsidRPr="00DE4B20">
        <w:rPr>
          <w:sz w:val="24"/>
          <w:szCs w:val="24"/>
        </w:rPr>
        <w:t xml:space="preserve"> </w:t>
      </w:r>
      <w:proofErr w:type="spellStart"/>
      <w:r w:rsidRPr="00DE4B20">
        <w:rPr>
          <w:sz w:val="24"/>
          <w:szCs w:val="24"/>
        </w:rPr>
        <w:t>në</w:t>
      </w:r>
      <w:proofErr w:type="spellEnd"/>
      <w:r w:rsidRPr="00DE4B20">
        <w:rPr>
          <w:sz w:val="24"/>
          <w:szCs w:val="24"/>
        </w:rPr>
        <w:t xml:space="preserve"> </w:t>
      </w:r>
      <w:proofErr w:type="spellStart"/>
      <w:r w:rsidRPr="00DE4B20">
        <w:rPr>
          <w:sz w:val="24"/>
          <w:szCs w:val="24"/>
        </w:rPr>
        <w:t>mënyrë</w:t>
      </w:r>
      <w:proofErr w:type="spellEnd"/>
      <w:r w:rsidRPr="00DE4B20">
        <w:rPr>
          <w:sz w:val="24"/>
          <w:szCs w:val="24"/>
        </w:rPr>
        <w:t xml:space="preserve"> </w:t>
      </w:r>
      <w:proofErr w:type="spellStart"/>
      <w:r w:rsidRPr="00DE4B20">
        <w:rPr>
          <w:sz w:val="24"/>
          <w:szCs w:val="24"/>
        </w:rPr>
        <w:t>që</w:t>
      </w:r>
      <w:proofErr w:type="spellEnd"/>
      <w:r w:rsidRPr="00DE4B20">
        <w:rPr>
          <w:sz w:val="24"/>
          <w:szCs w:val="24"/>
        </w:rPr>
        <w:t xml:space="preserve"> </w:t>
      </w:r>
      <w:proofErr w:type="spellStart"/>
      <w:r w:rsidRPr="00DE4B20">
        <w:rPr>
          <w:sz w:val="24"/>
          <w:szCs w:val="24"/>
        </w:rPr>
        <w:t>të</w:t>
      </w:r>
      <w:proofErr w:type="spellEnd"/>
      <w:r w:rsidRPr="00DE4B20">
        <w:rPr>
          <w:sz w:val="24"/>
          <w:szCs w:val="24"/>
        </w:rPr>
        <w:t xml:space="preserve"> </w:t>
      </w:r>
      <w:proofErr w:type="spellStart"/>
      <w:r w:rsidRPr="00DE4B20">
        <w:rPr>
          <w:sz w:val="24"/>
          <w:szCs w:val="24"/>
        </w:rPr>
        <w:t>afrohet</w:t>
      </w:r>
      <w:proofErr w:type="spellEnd"/>
      <w:r w:rsidRPr="00DE4B20">
        <w:rPr>
          <w:sz w:val="24"/>
          <w:szCs w:val="24"/>
        </w:rPr>
        <w:t xml:space="preserve"> me </w:t>
      </w:r>
      <w:proofErr w:type="spellStart"/>
      <w:r w:rsidRPr="00DE4B20">
        <w:rPr>
          <w:sz w:val="24"/>
          <w:szCs w:val="24"/>
        </w:rPr>
        <w:t>politikat</w:t>
      </w:r>
      <w:proofErr w:type="spellEnd"/>
      <w:r w:rsidRPr="00DE4B20">
        <w:rPr>
          <w:sz w:val="24"/>
          <w:szCs w:val="24"/>
        </w:rPr>
        <w:t xml:space="preserve"> e </w:t>
      </w:r>
      <w:proofErr w:type="spellStart"/>
      <w:r w:rsidRPr="00DE4B20">
        <w:rPr>
          <w:sz w:val="24"/>
          <w:szCs w:val="24"/>
        </w:rPr>
        <w:t>reja</w:t>
      </w:r>
      <w:proofErr w:type="spellEnd"/>
      <w:r w:rsidRPr="00DE4B20">
        <w:rPr>
          <w:sz w:val="24"/>
          <w:szCs w:val="24"/>
        </w:rPr>
        <w:t xml:space="preserve"> </w:t>
      </w:r>
      <w:proofErr w:type="spellStart"/>
      <w:r w:rsidRPr="00DE4B20">
        <w:rPr>
          <w:sz w:val="24"/>
          <w:szCs w:val="24"/>
        </w:rPr>
        <w:t>të</w:t>
      </w:r>
      <w:proofErr w:type="spellEnd"/>
      <w:r w:rsidRPr="00DE4B20">
        <w:rPr>
          <w:sz w:val="24"/>
          <w:szCs w:val="24"/>
        </w:rPr>
        <w:t xml:space="preserve"> BE-</w:t>
      </w:r>
      <w:proofErr w:type="spellStart"/>
      <w:r w:rsidRPr="00DE4B20">
        <w:rPr>
          <w:sz w:val="24"/>
          <w:szCs w:val="24"/>
        </w:rPr>
        <w:t>së</w:t>
      </w:r>
      <w:proofErr w:type="spellEnd"/>
      <w:r w:rsidRPr="00DE4B20">
        <w:rPr>
          <w:sz w:val="24"/>
          <w:szCs w:val="24"/>
        </w:rPr>
        <w:t xml:space="preserve"> </w:t>
      </w:r>
      <w:proofErr w:type="spellStart"/>
      <w:r w:rsidRPr="00DE4B20">
        <w:rPr>
          <w:sz w:val="24"/>
          <w:szCs w:val="24"/>
        </w:rPr>
        <w:t>në</w:t>
      </w:r>
      <w:proofErr w:type="spellEnd"/>
      <w:r w:rsidRPr="00DE4B20">
        <w:rPr>
          <w:sz w:val="24"/>
          <w:szCs w:val="24"/>
        </w:rPr>
        <w:t xml:space="preserve"> </w:t>
      </w:r>
      <w:proofErr w:type="spellStart"/>
      <w:r w:rsidRPr="00DE4B20">
        <w:rPr>
          <w:sz w:val="24"/>
          <w:szCs w:val="24"/>
        </w:rPr>
        <w:t>fushën</w:t>
      </w:r>
      <w:proofErr w:type="spellEnd"/>
      <w:r w:rsidRPr="00DE4B20">
        <w:rPr>
          <w:sz w:val="24"/>
          <w:szCs w:val="24"/>
        </w:rPr>
        <w:t xml:space="preserve"> e </w:t>
      </w:r>
      <w:proofErr w:type="spellStart"/>
      <w:r w:rsidRPr="00DE4B20">
        <w:rPr>
          <w:sz w:val="24"/>
          <w:szCs w:val="24"/>
        </w:rPr>
        <w:t>sigurimit</w:t>
      </w:r>
      <w:proofErr w:type="spellEnd"/>
      <w:r w:rsidRPr="00DE4B20">
        <w:rPr>
          <w:sz w:val="24"/>
          <w:szCs w:val="24"/>
        </w:rPr>
        <w:t xml:space="preserve"> </w:t>
      </w:r>
      <w:proofErr w:type="spellStart"/>
      <w:r w:rsidRPr="00DE4B20">
        <w:rPr>
          <w:sz w:val="24"/>
          <w:szCs w:val="24"/>
        </w:rPr>
        <w:t>të</w:t>
      </w:r>
      <w:proofErr w:type="spellEnd"/>
      <w:r w:rsidRPr="00DE4B20">
        <w:rPr>
          <w:sz w:val="24"/>
          <w:szCs w:val="24"/>
        </w:rPr>
        <w:t xml:space="preserve"> </w:t>
      </w:r>
      <w:proofErr w:type="spellStart"/>
      <w:r w:rsidRPr="00DE4B20">
        <w:rPr>
          <w:sz w:val="24"/>
          <w:szCs w:val="24"/>
        </w:rPr>
        <w:t>depozitave</w:t>
      </w:r>
      <w:proofErr w:type="spellEnd"/>
      <w:r w:rsidRPr="00DE4B20">
        <w:rPr>
          <w:sz w:val="24"/>
          <w:szCs w:val="24"/>
        </w:rPr>
        <w:t xml:space="preserve"> </w:t>
      </w:r>
      <w:proofErr w:type="spellStart"/>
      <w:r w:rsidRPr="00DE4B20">
        <w:rPr>
          <w:sz w:val="24"/>
          <w:szCs w:val="24"/>
        </w:rPr>
        <w:t>të</w:t>
      </w:r>
      <w:proofErr w:type="spellEnd"/>
      <w:r w:rsidRPr="00DE4B2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popullsisë</w:t>
      </w:r>
      <w:proofErr w:type="spellEnd"/>
      <w:r w:rsidRPr="00DE4B20">
        <w:rPr>
          <w:sz w:val="24"/>
          <w:szCs w:val="24"/>
        </w:rPr>
        <w:t>.</w:t>
      </w:r>
    </w:p>
    <w:p w14:paraId="6D73555D" w14:textId="0556452F" w:rsidR="00D446A0" w:rsidRDefault="006D6DFB" w:rsidP="00D446A0">
      <w:pPr>
        <w:pStyle w:val="BodyText"/>
        <w:spacing w:before="8"/>
        <w:rPr>
          <w:sz w:val="17"/>
        </w:rPr>
      </w:pPr>
      <w:r>
        <w:rPr>
          <w:noProof/>
          <w:lang w:val="mk-MK" w:eastAsia="mk-MK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F3F70B9" wp14:editId="70B25AE7">
                <wp:simplePos x="0" y="0"/>
                <wp:positionH relativeFrom="page">
                  <wp:posOffset>914400</wp:posOffset>
                </wp:positionH>
                <wp:positionV relativeFrom="paragraph">
                  <wp:posOffset>161925</wp:posOffset>
                </wp:positionV>
                <wp:extent cx="1828800" cy="13970"/>
                <wp:effectExtent l="0" t="0" r="0" b="0"/>
                <wp:wrapTopAndBottom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0BB6C" id="Rectangle 2" o:spid="_x0000_s1026" style="position:absolute;margin-left:1in;margin-top:12.75pt;width:2in;height:1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7C9ECD03" w14:textId="77777777" w:rsidR="00D446A0" w:rsidRDefault="00D446A0" w:rsidP="00D446A0">
      <w:pPr>
        <w:pStyle w:val="BodyText"/>
        <w:spacing w:before="5"/>
        <w:rPr>
          <w:sz w:val="22"/>
        </w:rPr>
      </w:pPr>
    </w:p>
    <w:p w14:paraId="732BF295" w14:textId="77777777" w:rsidR="00D446A0" w:rsidRDefault="00D446A0" w:rsidP="00D446A0">
      <w:pPr>
        <w:spacing w:before="94"/>
        <w:ind w:left="680" w:right="725"/>
        <w:rPr>
          <w:sz w:val="20"/>
        </w:rPr>
      </w:pPr>
      <w:r>
        <w:rPr>
          <w:rFonts w:ascii="Times New Roman" w:hAnsi="Times New Roman"/>
          <w:b/>
          <w:position w:val="7"/>
          <w:sz w:val="13"/>
        </w:rPr>
        <w:t xml:space="preserve">1 </w:t>
      </w:r>
      <w:proofErr w:type="spellStart"/>
      <w:r w:rsidRPr="00DE4B20">
        <w:rPr>
          <w:sz w:val="20"/>
        </w:rPr>
        <w:t>Burimi</w:t>
      </w:r>
      <w:proofErr w:type="spellEnd"/>
      <w:r w:rsidRPr="00DE4B20">
        <w:rPr>
          <w:sz w:val="20"/>
        </w:rPr>
        <w:t xml:space="preserve">: </w:t>
      </w:r>
      <w:proofErr w:type="spellStart"/>
      <w:r w:rsidRPr="00DE4B20">
        <w:rPr>
          <w:sz w:val="20"/>
        </w:rPr>
        <w:t>Intervistë</w:t>
      </w:r>
      <w:proofErr w:type="spellEnd"/>
      <w:r w:rsidRPr="00DE4B20">
        <w:rPr>
          <w:sz w:val="20"/>
        </w:rPr>
        <w:t xml:space="preserve"> me </w:t>
      </w:r>
      <w:proofErr w:type="spellStart"/>
      <w:r w:rsidRPr="00DE4B20">
        <w:rPr>
          <w:sz w:val="20"/>
        </w:rPr>
        <w:t>Guvernatorin</w:t>
      </w:r>
      <w:proofErr w:type="spellEnd"/>
      <w:r w:rsidRPr="00DE4B20">
        <w:rPr>
          <w:sz w:val="20"/>
        </w:rPr>
        <w:t xml:space="preserve"> e </w:t>
      </w:r>
      <w:proofErr w:type="spellStart"/>
      <w:r w:rsidRPr="00DE4B20">
        <w:rPr>
          <w:sz w:val="20"/>
        </w:rPr>
        <w:t>Bankës</w:t>
      </w:r>
      <w:proofErr w:type="spellEnd"/>
      <w:r w:rsidRPr="00DE4B20">
        <w:rPr>
          <w:sz w:val="20"/>
        </w:rPr>
        <w:t xml:space="preserve"> </w:t>
      </w:r>
      <w:proofErr w:type="spellStart"/>
      <w:r>
        <w:rPr>
          <w:sz w:val="20"/>
        </w:rPr>
        <w:t>Popullore</w:t>
      </w:r>
      <w:proofErr w:type="spellEnd"/>
      <w:r w:rsidRPr="00DE4B20">
        <w:rPr>
          <w:sz w:val="20"/>
        </w:rPr>
        <w:t xml:space="preserve"> </w:t>
      </w:r>
      <w:proofErr w:type="spellStart"/>
      <w:r w:rsidRPr="00DE4B20">
        <w:rPr>
          <w:sz w:val="20"/>
        </w:rPr>
        <w:t>të</w:t>
      </w:r>
      <w:proofErr w:type="spellEnd"/>
      <w:r w:rsidRPr="00DE4B20">
        <w:rPr>
          <w:sz w:val="20"/>
        </w:rPr>
        <w:t xml:space="preserve"> </w:t>
      </w:r>
      <w:proofErr w:type="spellStart"/>
      <w:r w:rsidRPr="00DE4B20">
        <w:rPr>
          <w:sz w:val="20"/>
        </w:rPr>
        <w:t>Republikës</w:t>
      </w:r>
      <w:proofErr w:type="spellEnd"/>
      <w:r w:rsidRPr="00DE4B20">
        <w:rPr>
          <w:sz w:val="20"/>
        </w:rPr>
        <w:t xml:space="preserve"> </w:t>
      </w:r>
      <w:proofErr w:type="spellStart"/>
      <w:r w:rsidRPr="00DE4B20">
        <w:rPr>
          <w:sz w:val="20"/>
        </w:rPr>
        <w:t>së</w:t>
      </w:r>
      <w:proofErr w:type="spellEnd"/>
      <w:r w:rsidRPr="00DE4B20">
        <w:rPr>
          <w:sz w:val="20"/>
        </w:rPr>
        <w:t xml:space="preserve"> </w:t>
      </w:r>
      <w:proofErr w:type="spellStart"/>
      <w:r w:rsidRPr="00DE4B20">
        <w:rPr>
          <w:sz w:val="20"/>
        </w:rPr>
        <w:t>Maqedonisë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së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Veriut</w:t>
      </w:r>
      <w:proofErr w:type="spellEnd"/>
      <w:r w:rsidRPr="00DE4B20">
        <w:rPr>
          <w:sz w:val="20"/>
        </w:rPr>
        <w:t xml:space="preserve">, Dr. Anita </w:t>
      </w:r>
      <w:proofErr w:type="spellStart"/>
      <w:r w:rsidRPr="00DE4B20">
        <w:rPr>
          <w:sz w:val="20"/>
        </w:rPr>
        <w:t>Angelovska</w:t>
      </w:r>
      <w:proofErr w:type="spellEnd"/>
      <w:r w:rsidRPr="00DE4B20">
        <w:rPr>
          <w:sz w:val="20"/>
        </w:rPr>
        <w:t xml:space="preserve"> </w:t>
      </w:r>
      <w:proofErr w:type="spellStart"/>
      <w:r w:rsidRPr="00DE4B20">
        <w:rPr>
          <w:sz w:val="20"/>
        </w:rPr>
        <w:t>Bezoska</w:t>
      </w:r>
      <w:proofErr w:type="spellEnd"/>
      <w:r w:rsidRPr="00DE4B20">
        <w:rPr>
          <w:sz w:val="20"/>
        </w:rPr>
        <w:t xml:space="preserve"> </w:t>
      </w:r>
      <w:proofErr w:type="spellStart"/>
      <w:r w:rsidRPr="00DE4B20">
        <w:rPr>
          <w:sz w:val="20"/>
        </w:rPr>
        <w:t>për</w:t>
      </w:r>
      <w:proofErr w:type="spellEnd"/>
      <w:r w:rsidRPr="00DE4B20">
        <w:rPr>
          <w:sz w:val="20"/>
        </w:rPr>
        <w:t xml:space="preserve"> </w:t>
      </w:r>
      <w:proofErr w:type="spellStart"/>
      <w:r w:rsidRPr="00DE4B20">
        <w:rPr>
          <w:sz w:val="20"/>
        </w:rPr>
        <w:t>gazetën</w:t>
      </w:r>
      <w:proofErr w:type="spellEnd"/>
      <w:r w:rsidRPr="00DE4B20">
        <w:rPr>
          <w:sz w:val="20"/>
        </w:rPr>
        <w:t xml:space="preserve"> Nova Makedonija </w:t>
      </w:r>
      <w:proofErr w:type="spellStart"/>
      <w:r w:rsidRPr="00DE4B20">
        <w:rPr>
          <w:sz w:val="20"/>
        </w:rPr>
        <w:t>nga</w:t>
      </w:r>
      <w:proofErr w:type="spellEnd"/>
      <w:r w:rsidRPr="00DE4B20">
        <w:rPr>
          <w:sz w:val="20"/>
        </w:rPr>
        <w:t xml:space="preserve"> 10.12.2020</w:t>
      </w:r>
    </w:p>
    <w:p w14:paraId="78064020" w14:textId="77777777" w:rsidR="00D446A0" w:rsidRDefault="00D446A0" w:rsidP="00D446A0">
      <w:pPr>
        <w:spacing w:line="243" w:lineRule="exact"/>
        <w:ind w:left="680"/>
        <w:rPr>
          <w:sz w:val="20"/>
        </w:rPr>
      </w:pPr>
      <w:r>
        <w:rPr>
          <w:rFonts w:ascii="Times New Roman" w:hAnsi="Times New Roman"/>
          <w:b/>
          <w:position w:val="7"/>
          <w:sz w:val="13"/>
        </w:rPr>
        <w:t>2</w:t>
      </w:r>
      <w:r>
        <w:rPr>
          <w:rFonts w:ascii="Times New Roman" w:hAnsi="Times New Roman"/>
          <w:b/>
          <w:spacing w:val="14"/>
          <w:position w:val="7"/>
          <w:sz w:val="13"/>
        </w:rPr>
        <w:t xml:space="preserve"> </w:t>
      </w:r>
      <w:proofErr w:type="spellStart"/>
      <w:r w:rsidRPr="00DE4B20">
        <w:rPr>
          <w:sz w:val="20"/>
        </w:rPr>
        <w:t>Burimi</w:t>
      </w:r>
      <w:proofErr w:type="spellEnd"/>
      <w:r w:rsidRPr="00DE4B20">
        <w:rPr>
          <w:sz w:val="20"/>
        </w:rPr>
        <w:t xml:space="preserve">: </w:t>
      </w:r>
      <w:proofErr w:type="spellStart"/>
      <w:r w:rsidRPr="00DE4B20">
        <w:rPr>
          <w:sz w:val="20"/>
        </w:rPr>
        <w:t>Ministria</w:t>
      </w:r>
      <w:proofErr w:type="spellEnd"/>
      <w:r w:rsidRPr="00DE4B20">
        <w:rPr>
          <w:sz w:val="20"/>
        </w:rPr>
        <w:t xml:space="preserve"> e </w:t>
      </w:r>
      <w:proofErr w:type="spellStart"/>
      <w:r w:rsidRPr="00DE4B20">
        <w:rPr>
          <w:sz w:val="20"/>
        </w:rPr>
        <w:t>Financave</w:t>
      </w:r>
      <w:proofErr w:type="spellEnd"/>
      <w:r w:rsidRPr="00DE4B20">
        <w:rPr>
          <w:sz w:val="20"/>
        </w:rPr>
        <w:t xml:space="preserve"> e </w:t>
      </w:r>
      <w:proofErr w:type="spellStart"/>
      <w:r w:rsidRPr="00DE4B20">
        <w:rPr>
          <w:sz w:val="20"/>
        </w:rPr>
        <w:t>Republikës</w:t>
      </w:r>
      <w:proofErr w:type="spellEnd"/>
      <w:r w:rsidRPr="00DE4B20">
        <w:rPr>
          <w:sz w:val="20"/>
        </w:rPr>
        <w:t xml:space="preserve"> </w:t>
      </w:r>
      <w:proofErr w:type="spellStart"/>
      <w:r w:rsidRPr="00DE4B20">
        <w:rPr>
          <w:sz w:val="20"/>
        </w:rPr>
        <w:t>së</w:t>
      </w:r>
      <w:proofErr w:type="spellEnd"/>
      <w:r w:rsidRPr="00DE4B20">
        <w:rPr>
          <w:sz w:val="20"/>
        </w:rPr>
        <w:t xml:space="preserve"> </w:t>
      </w:r>
      <w:proofErr w:type="spellStart"/>
      <w:r w:rsidRPr="00DE4B20">
        <w:rPr>
          <w:sz w:val="20"/>
        </w:rPr>
        <w:t>Maqedonisë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së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Veriut</w:t>
      </w:r>
      <w:proofErr w:type="spellEnd"/>
    </w:p>
    <w:p w14:paraId="22D71186" w14:textId="77777777" w:rsidR="00D446A0" w:rsidRDefault="00D446A0" w:rsidP="00D446A0">
      <w:pPr>
        <w:ind w:left="680"/>
        <w:rPr>
          <w:sz w:val="20"/>
        </w:rPr>
      </w:pPr>
      <w:r>
        <w:rPr>
          <w:rFonts w:ascii="Times New Roman" w:hAnsi="Times New Roman"/>
          <w:b/>
          <w:position w:val="7"/>
          <w:sz w:val="13"/>
        </w:rPr>
        <w:t>3</w:t>
      </w:r>
      <w:r>
        <w:rPr>
          <w:rFonts w:ascii="Times New Roman" w:hAnsi="Times New Roman"/>
          <w:b/>
          <w:spacing w:val="15"/>
          <w:position w:val="7"/>
          <w:sz w:val="13"/>
        </w:rPr>
        <w:t xml:space="preserve"> </w:t>
      </w:r>
      <w:proofErr w:type="spellStart"/>
      <w:r w:rsidRPr="0048219F">
        <w:rPr>
          <w:sz w:val="20"/>
        </w:rPr>
        <w:t>Burimi</w:t>
      </w:r>
      <w:proofErr w:type="spellEnd"/>
      <w:r w:rsidRPr="0048219F">
        <w:rPr>
          <w:sz w:val="20"/>
        </w:rPr>
        <w:t xml:space="preserve">: Banka </w:t>
      </w:r>
      <w:proofErr w:type="spellStart"/>
      <w:r>
        <w:rPr>
          <w:sz w:val="20"/>
        </w:rPr>
        <w:t>Popullore</w:t>
      </w:r>
      <w:proofErr w:type="spellEnd"/>
      <w:r w:rsidRPr="0048219F">
        <w:rPr>
          <w:sz w:val="20"/>
        </w:rPr>
        <w:t xml:space="preserve"> e </w:t>
      </w:r>
      <w:proofErr w:type="spellStart"/>
      <w:r w:rsidRPr="0048219F">
        <w:rPr>
          <w:sz w:val="20"/>
        </w:rPr>
        <w:t>Republikës</w:t>
      </w:r>
      <w:proofErr w:type="spellEnd"/>
      <w:r w:rsidRPr="0048219F">
        <w:rPr>
          <w:sz w:val="20"/>
        </w:rPr>
        <w:t xml:space="preserve"> </w:t>
      </w:r>
      <w:proofErr w:type="spellStart"/>
      <w:r w:rsidRPr="0048219F">
        <w:rPr>
          <w:sz w:val="20"/>
        </w:rPr>
        <w:t>së</w:t>
      </w:r>
      <w:proofErr w:type="spellEnd"/>
      <w:r w:rsidRPr="0048219F">
        <w:rPr>
          <w:sz w:val="20"/>
        </w:rPr>
        <w:t xml:space="preserve"> </w:t>
      </w:r>
      <w:proofErr w:type="spellStart"/>
      <w:r w:rsidRPr="0048219F">
        <w:rPr>
          <w:sz w:val="20"/>
        </w:rPr>
        <w:t>Maqedonisë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së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Veriut</w:t>
      </w:r>
      <w:proofErr w:type="spellEnd"/>
    </w:p>
    <w:p w14:paraId="2FC80BEF" w14:textId="77777777" w:rsidR="00D446A0" w:rsidRDefault="00D446A0" w:rsidP="00D446A0">
      <w:pPr>
        <w:rPr>
          <w:sz w:val="20"/>
        </w:rPr>
        <w:sectPr w:rsidR="00D446A0">
          <w:pgSz w:w="12240" w:h="15840"/>
          <w:pgMar w:top="840" w:right="220" w:bottom="820" w:left="760" w:header="607" w:footer="628" w:gutter="0"/>
          <w:cols w:space="720"/>
        </w:sectPr>
      </w:pPr>
    </w:p>
    <w:p w14:paraId="287EA9E4" w14:textId="77777777" w:rsidR="00D446A0" w:rsidRDefault="00D446A0" w:rsidP="00D446A0">
      <w:pPr>
        <w:pStyle w:val="BodyText"/>
        <w:rPr>
          <w:sz w:val="20"/>
        </w:rPr>
      </w:pPr>
    </w:p>
    <w:p w14:paraId="1E48500B" w14:textId="77777777" w:rsidR="00D446A0" w:rsidRDefault="00D446A0" w:rsidP="00D446A0">
      <w:pPr>
        <w:pStyle w:val="BodyText"/>
        <w:spacing w:before="11"/>
        <w:rPr>
          <w:sz w:val="23"/>
        </w:rPr>
      </w:pPr>
    </w:p>
    <w:p w14:paraId="57338305" w14:textId="77777777" w:rsidR="00D446A0" w:rsidRPr="005B64D8" w:rsidRDefault="00D446A0" w:rsidP="00D446A0">
      <w:pPr>
        <w:pStyle w:val="BodyText"/>
        <w:spacing w:before="11"/>
        <w:rPr>
          <w:b/>
          <w:bCs/>
        </w:rPr>
      </w:pPr>
      <w:bookmarkStart w:id="2" w:name="_bookmark2"/>
      <w:bookmarkEnd w:id="2"/>
      <w:r>
        <w:rPr>
          <w:b/>
          <w:bCs/>
        </w:rPr>
        <w:t xml:space="preserve">             </w:t>
      </w:r>
      <w:r w:rsidRPr="0048219F">
        <w:rPr>
          <w:b/>
          <w:bCs/>
          <w:sz w:val="28"/>
          <w:szCs w:val="28"/>
        </w:rPr>
        <w:t xml:space="preserve">II: </w:t>
      </w:r>
      <w:proofErr w:type="spellStart"/>
      <w:r w:rsidRPr="0048219F">
        <w:rPr>
          <w:b/>
          <w:bCs/>
          <w:sz w:val="28"/>
          <w:szCs w:val="28"/>
        </w:rPr>
        <w:t>Bazat</w:t>
      </w:r>
      <w:proofErr w:type="spellEnd"/>
      <w:r w:rsidRPr="0048219F">
        <w:rPr>
          <w:b/>
          <w:bCs/>
          <w:sz w:val="28"/>
          <w:szCs w:val="28"/>
        </w:rPr>
        <w:t xml:space="preserve"> e Planit </w:t>
      </w:r>
      <w:proofErr w:type="spellStart"/>
      <w:r w:rsidRPr="0048219F">
        <w:rPr>
          <w:b/>
          <w:bCs/>
          <w:sz w:val="28"/>
          <w:szCs w:val="28"/>
        </w:rPr>
        <w:t>Financiar</w:t>
      </w:r>
      <w:proofErr w:type="spellEnd"/>
      <w:r w:rsidRPr="0048219F">
        <w:rPr>
          <w:b/>
          <w:bCs/>
          <w:sz w:val="28"/>
          <w:szCs w:val="28"/>
        </w:rPr>
        <w:t xml:space="preserve"> </w:t>
      </w:r>
      <w:proofErr w:type="spellStart"/>
      <w:r w:rsidRPr="0048219F">
        <w:rPr>
          <w:b/>
          <w:bCs/>
          <w:sz w:val="28"/>
          <w:szCs w:val="28"/>
        </w:rPr>
        <w:t>të</w:t>
      </w:r>
      <w:proofErr w:type="spellEnd"/>
      <w:r w:rsidRPr="0048219F">
        <w:rPr>
          <w:b/>
          <w:bCs/>
          <w:sz w:val="28"/>
          <w:szCs w:val="28"/>
        </w:rPr>
        <w:t xml:space="preserve"> </w:t>
      </w:r>
      <w:proofErr w:type="spellStart"/>
      <w:r w:rsidRPr="0048219F">
        <w:rPr>
          <w:b/>
          <w:bCs/>
          <w:sz w:val="28"/>
          <w:szCs w:val="28"/>
        </w:rPr>
        <w:t>Fondit</w:t>
      </w:r>
      <w:proofErr w:type="spellEnd"/>
      <w:r w:rsidRPr="0048219F">
        <w:rPr>
          <w:b/>
          <w:bCs/>
          <w:sz w:val="28"/>
          <w:szCs w:val="28"/>
        </w:rPr>
        <w:t xml:space="preserve"> </w:t>
      </w:r>
      <w:proofErr w:type="spellStart"/>
      <w:r w:rsidRPr="0048219F">
        <w:rPr>
          <w:b/>
          <w:bCs/>
          <w:sz w:val="28"/>
          <w:szCs w:val="28"/>
        </w:rPr>
        <w:t>të</w:t>
      </w:r>
      <w:proofErr w:type="spellEnd"/>
      <w:r w:rsidRPr="0048219F">
        <w:rPr>
          <w:b/>
          <w:bCs/>
          <w:sz w:val="28"/>
          <w:szCs w:val="28"/>
        </w:rPr>
        <w:t xml:space="preserve"> </w:t>
      </w:r>
      <w:proofErr w:type="spellStart"/>
      <w:r w:rsidRPr="0048219F">
        <w:rPr>
          <w:b/>
          <w:bCs/>
          <w:sz w:val="28"/>
          <w:szCs w:val="28"/>
        </w:rPr>
        <w:t>Sigurimit</w:t>
      </w:r>
      <w:proofErr w:type="spellEnd"/>
      <w:r w:rsidRPr="0048219F">
        <w:rPr>
          <w:b/>
          <w:bCs/>
          <w:sz w:val="28"/>
          <w:szCs w:val="28"/>
        </w:rPr>
        <w:t xml:space="preserve"> </w:t>
      </w:r>
      <w:proofErr w:type="spellStart"/>
      <w:r w:rsidRPr="0048219F">
        <w:rPr>
          <w:b/>
          <w:bCs/>
          <w:sz w:val="28"/>
          <w:szCs w:val="28"/>
        </w:rPr>
        <w:t>të</w:t>
      </w:r>
      <w:proofErr w:type="spellEnd"/>
      <w:r w:rsidRPr="0048219F">
        <w:rPr>
          <w:b/>
          <w:bCs/>
          <w:sz w:val="28"/>
          <w:szCs w:val="28"/>
        </w:rPr>
        <w:t xml:space="preserve"> </w:t>
      </w:r>
      <w:proofErr w:type="spellStart"/>
      <w:r w:rsidRPr="0048219F">
        <w:rPr>
          <w:b/>
          <w:bCs/>
          <w:sz w:val="28"/>
          <w:szCs w:val="28"/>
        </w:rPr>
        <w:t>Depozitave</w:t>
      </w:r>
      <w:proofErr w:type="spellEnd"/>
      <w:r w:rsidRPr="0048219F">
        <w:rPr>
          <w:b/>
          <w:bCs/>
          <w:sz w:val="28"/>
          <w:szCs w:val="28"/>
        </w:rPr>
        <w:t xml:space="preserve"> </w:t>
      </w:r>
      <w:proofErr w:type="spellStart"/>
      <w:r w:rsidRPr="0048219F">
        <w:rPr>
          <w:b/>
          <w:bCs/>
          <w:sz w:val="28"/>
          <w:szCs w:val="28"/>
        </w:rPr>
        <w:t>në</w:t>
      </w:r>
      <w:proofErr w:type="spellEnd"/>
      <w:r w:rsidRPr="0048219F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vitin</w:t>
      </w:r>
      <w:proofErr w:type="spellEnd"/>
      <w:r>
        <w:rPr>
          <w:b/>
          <w:bCs/>
          <w:sz w:val="28"/>
          <w:szCs w:val="28"/>
        </w:rPr>
        <w:t xml:space="preserve"> </w:t>
      </w:r>
      <w:r w:rsidRPr="0048219F">
        <w:rPr>
          <w:b/>
          <w:bCs/>
          <w:sz w:val="28"/>
          <w:szCs w:val="28"/>
        </w:rPr>
        <w:t>2021</w:t>
      </w:r>
    </w:p>
    <w:p w14:paraId="6E364C87" w14:textId="77777777" w:rsidR="00D446A0" w:rsidRDefault="00D446A0" w:rsidP="00D446A0">
      <w:pPr>
        <w:pStyle w:val="BodyText"/>
        <w:spacing w:before="11"/>
        <w:rPr>
          <w:b/>
          <w:sz w:val="17"/>
        </w:rPr>
      </w:pPr>
    </w:p>
    <w:p w14:paraId="3422BE98" w14:textId="77777777" w:rsidR="00D446A0" w:rsidRDefault="00D446A0" w:rsidP="00D446A0">
      <w:pPr>
        <w:pStyle w:val="BodyText"/>
        <w:spacing w:before="160"/>
        <w:ind w:left="680" w:right="816"/>
        <w:jc w:val="both"/>
      </w:pPr>
      <w:proofErr w:type="spellStart"/>
      <w:r>
        <w:t>Gjatë</w:t>
      </w:r>
      <w:proofErr w:type="spellEnd"/>
      <w:r>
        <w:t xml:space="preserve"> </w:t>
      </w:r>
      <w:proofErr w:type="spellStart"/>
      <w:r>
        <w:t>përgatitjes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P</w:t>
      </w:r>
      <w:r w:rsidRPr="0048219F">
        <w:t xml:space="preserve">lanit </w:t>
      </w:r>
      <w:proofErr w:type="spellStart"/>
      <w:r w:rsidRPr="0048219F">
        <w:t>financiar</w:t>
      </w:r>
      <w:proofErr w:type="spellEnd"/>
      <w:r w:rsidRPr="0048219F">
        <w:t xml:space="preserve"> </w:t>
      </w:r>
      <w:proofErr w:type="spellStart"/>
      <w:r w:rsidRPr="0048219F">
        <w:t>të</w:t>
      </w:r>
      <w:proofErr w:type="spellEnd"/>
      <w:r w:rsidRPr="0048219F">
        <w:t xml:space="preserve"> </w:t>
      </w:r>
      <w:proofErr w:type="spellStart"/>
      <w:r w:rsidRPr="0048219F">
        <w:t>Fondit</w:t>
      </w:r>
      <w:proofErr w:type="spellEnd"/>
      <w:r w:rsidRPr="0048219F">
        <w:t xml:space="preserve"> </w:t>
      </w:r>
      <w:proofErr w:type="spellStart"/>
      <w:r w:rsidRPr="0048219F">
        <w:t>të</w:t>
      </w:r>
      <w:proofErr w:type="spellEnd"/>
      <w:r w:rsidRPr="0048219F">
        <w:t xml:space="preserve"> </w:t>
      </w:r>
      <w:proofErr w:type="spellStart"/>
      <w:r w:rsidRPr="0048219F">
        <w:t>Sigurimeve</w:t>
      </w:r>
      <w:proofErr w:type="spellEnd"/>
      <w:r w:rsidRPr="0048219F">
        <w:t xml:space="preserve">, u </w:t>
      </w:r>
      <w:proofErr w:type="spellStart"/>
      <w:r w:rsidRPr="0048219F">
        <w:t>morën</w:t>
      </w:r>
      <w:proofErr w:type="spellEnd"/>
      <w:r w:rsidRPr="0048219F">
        <w:t xml:space="preserve"> </w:t>
      </w:r>
      <w:proofErr w:type="spellStart"/>
      <w:r w:rsidRPr="0048219F">
        <w:t>parasysh</w:t>
      </w:r>
      <w:proofErr w:type="spellEnd"/>
      <w:r w:rsidRPr="0048219F">
        <w:t xml:space="preserve"> </w:t>
      </w:r>
      <w:proofErr w:type="spellStart"/>
      <w:r w:rsidRPr="0048219F">
        <w:t>gjendja</w:t>
      </w:r>
      <w:proofErr w:type="spellEnd"/>
      <w:r w:rsidRPr="0048219F">
        <w:t xml:space="preserve"> e </w:t>
      </w:r>
      <w:proofErr w:type="spellStart"/>
      <w:r w:rsidRPr="0048219F">
        <w:t>depozitave</w:t>
      </w:r>
      <w:proofErr w:type="spellEnd"/>
      <w:r w:rsidRPr="0048219F">
        <w:t xml:space="preserve"> </w:t>
      </w:r>
      <w:proofErr w:type="spellStart"/>
      <w:r w:rsidRPr="0048219F">
        <w:t>sipas</w:t>
      </w:r>
      <w:proofErr w:type="spellEnd"/>
      <w:r w:rsidRPr="0048219F">
        <w:t xml:space="preserve"> </w:t>
      </w:r>
      <w:proofErr w:type="spellStart"/>
      <w:r w:rsidRPr="0048219F">
        <w:t>muajve</w:t>
      </w:r>
      <w:proofErr w:type="spellEnd"/>
      <w:r w:rsidRPr="0048219F">
        <w:t xml:space="preserve">, </w:t>
      </w:r>
      <w:proofErr w:type="spellStart"/>
      <w:r w:rsidRPr="0048219F">
        <w:t>dinamika</w:t>
      </w:r>
      <w:proofErr w:type="spellEnd"/>
      <w:r w:rsidRPr="0048219F">
        <w:t xml:space="preserve"> e </w:t>
      </w:r>
      <w:proofErr w:type="spellStart"/>
      <w:r w:rsidRPr="0048219F">
        <w:t>lëvizjes</w:t>
      </w:r>
      <w:proofErr w:type="spellEnd"/>
      <w:r w:rsidRPr="0048219F">
        <w:t xml:space="preserve"> </w:t>
      </w:r>
      <w:proofErr w:type="spellStart"/>
      <w:r w:rsidRPr="0048219F">
        <w:t>së</w:t>
      </w:r>
      <w:proofErr w:type="spellEnd"/>
      <w:r w:rsidRPr="0048219F">
        <w:t xml:space="preserve"> </w:t>
      </w:r>
      <w:proofErr w:type="spellStart"/>
      <w:r w:rsidRPr="0048219F">
        <w:t>depozitave</w:t>
      </w:r>
      <w:proofErr w:type="spellEnd"/>
      <w:r w:rsidRPr="0048219F">
        <w:t xml:space="preserve">, </w:t>
      </w:r>
      <w:proofErr w:type="spellStart"/>
      <w:r w:rsidRPr="0048219F">
        <w:t>struktura</w:t>
      </w:r>
      <w:proofErr w:type="spellEnd"/>
      <w:r w:rsidRPr="0048219F">
        <w:t xml:space="preserve"> e </w:t>
      </w:r>
      <w:proofErr w:type="spellStart"/>
      <w:r w:rsidRPr="0048219F">
        <w:t>monedhës</w:t>
      </w:r>
      <w:proofErr w:type="spellEnd"/>
      <w:r w:rsidRPr="0048219F">
        <w:t xml:space="preserve"> </w:t>
      </w:r>
      <w:proofErr w:type="spellStart"/>
      <w:r w:rsidRPr="0048219F">
        <w:t>dhe</w:t>
      </w:r>
      <w:proofErr w:type="spellEnd"/>
      <w:r w:rsidRPr="0048219F">
        <w:t xml:space="preserve"> </w:t>
      </w:r>
      <w:proofErr w:type="spellStart"/>
      <w:r w:rsidRPr="0048219F">
        <w:t>struktura</w:t>
      </w:r>
      <w:proofErr w:type="spellEnd"/>
      <w:r w:rsidRPr="0048219F">
        <w:t xml:space="preserve"> e </w:t>
      </w:r>
      <w:proofErr w:type="spellStart"/>
      <w:r w:rsidRPr="0048219F">
        <w:t>maturimit</w:t>
      </w:r>
      <w:proofErr w:type="spellEnd"/>
      <w:r w:rsidRPr="0048219F">
        <w:t xml:space="preserve"> </w:t>
      </w:r>
      <w:proofErr w:type="spellStart"/>
      <w:r w:rsidRPr="0048219F">
        <w:t>të</w:t>
      </w:r>
      <w:proofErr w:type="spellEnd"/>
      <w:r w:rsidRPr="0048219F">
        <w:t xml:space="preserve"> </w:t>
      </w:r>
      <w:proofErr w:type="spellStart"/>
      <w:r w:rsidRPr="0048219F">
        <w:t>depozitave</w:t>
      </w:r>
      <w:proofErr w:type="spellEnd"/>
      <w:r w:rsidRPr="0048219F">
        <w:t xml:space="preserve"> </w:t>
      </w:r>
      <w:proofErr w:type="spellStart"/>
      <w:r w:rsidRPr="0048219F">
        <w:t>të</w:t>
      </w:r>
      <w:proofErr w:type="spellEnd"/>
      <w:r w:rsidRPr="0048219F">
        <w:t xml:space="preserve"> </w:t>
      </w:r>
      <w:proofErr w:type="spellStart"/>
      <w:r>
        <w:t>popullsisë</w:t>
      </w:r>
      <w:proofErr w:type="spellEnd"/>
      <w:r w:rsidRPr="0048219F">
        <w:t xml:space="preserve"> </w:t>
      </w:r>
      <w:proofErr w:type="spellStart"/>
      <w:r w:rsidRPr="0048219F">
        <w:t>në</w:t>
      </w:r>
      <w:proofErr w:type="spellEnd"/>
      <w:r w:rsidRPr="0048219F">
        <w:t xml:space="preserve"> </w:t>
      </w:r>
      <w:proofErr w:type="spellStart"/>
      <w:r w:rsidRPr="0048219F">
        <w:t>sektorin</w:t>
      </w:r>
      <w:proofErr w:type="spellEnd"/>
      <w:r w:rsidRPr="0048219F">
        <w:t xml:space="preserve"> </w:t>
      </w:r>
      <w:proofErr w:type="spellStart"/>
      <w:r w:rsidRPr="0048219F">
        <w:t>bankar</w:t>
      </w:r>
      <w:proofErr w:type="spellEnd"/>
      <w:r w:rsidRPr="0048219F">
        <w:t xml:space="preserve"> </w:t>
      </w:r>
      <w:proofErr w:type="spellStart"/>
      <w:r w:rsidRPr="0048219F">
        <w:t>në</w:t>
      </w:r>
      <w:proofErr w:type="spellEnd"/>
      <w:r w:rsidRPr="0048219F">
        <w:t xml:space="preserve"> </w:t>
      </w:r>
      <w:proofErr w:type="spellStart"/>
      <w:r w:rsidRPr="0048219F">
        <w:t>vitin</w:t>
      </w:r>
      <w:proofErr w:type="spellEnd"/>
      <w:r w:rsidRPr="0048219F">
        <w:t xml:space="preserve"> 2020, </w:t>
      </w:r>
      <w:proofErr w:type="spellStart"/>
      <w:r w:rsidRPr="0048219F">
        <w:t>në</w:t>
      </w:r>
      <w:proofErr w:type="spellEnd"/>
      <w:r w:rsidRPr="0048219F">
        <w:t xml:space="preserve"> </w:t>
      </w:r>
      <w:proofErr w:type="spellStart"/>
      <w:r w:rsidRPr="0048219F">
        <w:t>bazë</w:t>
      </w:r>
      <w:proofErr w:type="spellEnd"/>
      <w:r w:rsidRPr="0048219F">
        <w:t xml:space="preserve"> </w:t>
      </w:r>
      <w:proofErr w:type="spellStart"/>
      <w:r w:rsidRPr="0048219F">
        <w:t>të</w:t>
      </w:r>
      <w:proofErr w:type="spellEnd"/>
      <w:r w:rsidRPr="0048219F">
        <w:t xml:space="preserve"> </w:t>
      </w:r>
      <w:proofErr w:type="spellStart"/>
      <w:r w:rsidR="00F17410">
        <w:t>së</w:t>
      </w:r>
      <w:proofErr w:type="spellEnd"/>
      <w:r w:rsidRPr="0048219F">
        <w:t xml:space="preserve"> </w:t>
      </w:r>
      <w:proofErr w:type="spellStart"/>
      <w:r w:rsidRPr="0048219F">
        <w:t>cili</w:t>
      </w:r>
      <w:r>
        <w:t>t</w:t>
      </w:r>
      <w:proofErr w:type="spellEnd"/>
      <w:r w:rsidRPr="0048219F">
        <w:t xml:space="preserve"> </w:t>
      </w:r>
      <w:proofErr w:type="spellStart"/>
      <w:r w:rsidRPr="0048219F">
        <w:t>ishte</w:t>
      </w:r>
      <w:proofErr w:type="spellEnd"/>
      <w:r w:rsidRPr="0048219F">
        <w:t xml:space="preserve"> </w:t>
      </w:r>
      <w:proofErr w:type="spellStart"/>
      <w:r w:rsidRPr="0048219F">
        <w:t>përgatitur</w:t>
      </w:r>
      <w:proofErr w:type="spellEnd"/>
      <w:r w:rsidRPr="0048219F">
        <w:t xml:space="preserve"> </w:t>
      </w:r>
      <w:proofErr w:type="spellStart"/>
      <w:r w:rsidRPr="0048219F">
        <w:t>një</w:t>
      </w:r>
      <w:proofErr w:type="spellEnd"/>
      <w:r w:rsidRPr="0048219F">
        <w:t xml:space="preserve"> </w:t>
      </w:r>
      <w:proofErr w:type="spellStart"/>
      <w:r w:rsidRPr="0048219F">
        <w:t>parashikim</w:t>
      </w:r>
      <w:proofErr w:type="spellEnd"/>
      <w:r w:rsidRPr="0048219F">
        <w:t xml:space="preserve"> </w:t>
      </w:r>
      <w:proofErr w:type="spellStart"/>
      <w:r w:rsidRPr="0048219F">
        <w:t>për</w:t>
      </w:r>
      <w:proofErr w:type="spellEnd"/>
      <w:r w:rsidRPr="0048219F">
        <w:t xml:space="preserve"> </w:t>
      </w:r>
      <w:proofErr w:type="spellStart"/>
      <w:r w:rsidRPr="0048219F">
        <w:t>dinamikën</w:t>
      </w:r>
      <w:proofErr w:type="spellEnd"/>
      <w:r w:rsidRPr="0048219F">
        <w:t xml:space="preserve"> e </w:t>
      </w:r>
      <w:proofErr w:type="spellStart"/>
      <w:r w:rsidRPr="0048219F">
        <w:t>lëvizjes</w:t>
      </w:r>
      <w:proofErr w:type="spellEnd"/>
      <w:r w:rsidRPr="0048219F">
        <w:t xml:space="preserve"> </w:t>
      </w:r>
      <w:proofErr w:type="spellStart"/>
      <w:r w:rsidRPr="0048219F">
        <w:t>së</w:t>
      </w:r>
      <w:proofErr w:type="spellEnd"/>
      <w:r w:rsidRPr="0048219F">
        <w:t xml:space="preserve"> </w:t>
      </w:r>
      <w:proofErr w:type="spellStart"/>
      <w:r w:rsidRPr="0048219F">
        <w:t>depozitave</w:t>
      </w:r>
      <w:proofErr w:type="spellEnd"/>
      <w:r w:rsidRPr="0048219F">
        <w:t xml:space="preserve"> </w:t>
      </w:r>
      <w:proofErr w:type="spellStart"/>
      <w:r w:rsidRPr="0048219F">
        <w:t>të</w:t>
      </w:r>
      <w:proofErr w:type="spellEnd"/>
      <w:r w:rsidRPr="0048219F">
        <w:t xml:space="preserve"> </w:t>
      </w:r>
      <w:proofErr w:type="spellStart"/>
      <w:r>
        <w:t>popullsisë</w:t>
      </w:r>
      <w:proofErr w:type="spellEnd"/>
      <w:r w:rsidRPr="0048219F">
        <w:t xml:space="preserve"> </w:t>
      </w:r>
      <w:proofErr w:type="spellStart"/>
      <w:r w:rsidRPr="0048219F">
        <w:t>në</w:t>
      </w:r>
      <w:proofErr w:type="spellEnd"/>
      <w:r>
        <w:t xml:space="preserve"> </w:t>
      </w:r>
      <w:proofErr w:type="spellStart"/>
      <w:r>
        <w:t>vitin</w:t>
      </w:r>
      <w:proofErr w:type="spellEnd"/>
      <w:r w:rsidRPr="0048219F">
        <w:t xml:space="preserve"> 2021.</w:t>
      </w:r>
    </w:p>
    <w:p w14:paraId="33F6A842" w14:textId="77777777" w:rsidR="00D446A0" w:rsidRDefault="00D446A0" w:rsidP="00D446A0">
      <w:pPr>
        <w:pStyle w:val="BodyText"/>
        <w:spacing w:before="160"/>
        <w:ind w:left="680" w:right="770"/>
        <w:jc w:val="both"/>
      </w:pPr>
    </w:p>
    <w:p w14:paraId="18A1BA0E" w14:textId="19746F4E" w:rsidR="00D446A0" w:rsidRDefault="00D446A0" w:rsidP="00D446A0">
      <w:pPr>
        <w:pStyle w:val="BodyText"/>
        <w:spacing w:before="160"/>
        <w:ind w:left="680" w:right="770"/>
        <w:jc w:val="both"/>
      </w:pPr>
      <w:proofErr w:type="spellStart"/>
      <w:r w:rsidRPr="001873BA">
        <w:t>Projeksioni</w:t>
      </w:r>
      <w:proofErr w:type="spellEnd"/>
      <w:r w:rsidRPr="001873BA">
        <w:t xml:space="preserve"> </w:t>
      </w:r>
      <w:proofErr w:type="spellStart"/>
      <w:r w:rsidRPr="001873BA">
        <w:t>i</w:t>
      </w:r>
      <w:proofErr w:type="spellEnd"/>
      <w:r w:rsidRPr="001873BA">
        <w:t xml:space="preserve"> </w:t>
      </w:r>
      <w:proofErr w:type="spellStart"/>
      <w:r>
        <w:t>caktuar</w:t>
      </w:r>
      <w:proofErr w:type="spellEnd"/>
      <w:r w:rsidRPr="001873BA">
        <w:t xml:space="preserve"> </w:t>
      </w:r>
      <w:proofErr w:type="spellStart"/>
      <w:r w:rsidRPr="001873BA">
        <w:t>i</w:t>
      </w:r>
      <w:proofErr w:type="spellEnd"/>
      <w:r w:rsidRPr="001873BA">
        <w:t xml:space="preserve"> </w:t>
      </w:r>
      <w:proofErr w:type="spellStart"/>
      <w:r w:rsidRPr="001873BA">
        <w:t>lëvizjes</w:t>
      </w:r>
      <w:proofErr w:type="spellEnd"/>
      <w:r w:rsidRPr="001873BA">
        <w:t xml:space="preserve"> </w:t>
      </w:r>
      <w:proofErr w:type="spellStart"/>
      <w:r w:rsidRPr="001873BA">
        <w:t>së</w:t>
      </w:r>
      <w:proofErr w:type="spellEnd"/>
      <w:r w:rsidRPr="001873BA">
        <w:t xml:space="preserve"> </w:t>
      </w:r>
      <w:proofErr w:type="spellStart"/>
      <w:r w:rsidRPr="001873BA">
        <w:t>depozitave</w:t>
      </w:r>
      <w:proofErr w:type="spellEnd"/>
      <w:r w:rsidRPr="001873BA">
        <w:t xml:space="preserve"> </w:t>
      </w:r>
      <w:proofErr w:type="spellStart"/>
      <w:r w:rsidRPr="001873BA">
        <w:t>të</w:t>
      </w:r>
      <w:proofErr w:type="spellEnd"/>
      <w:r w:rsidRPr="001873BA">
        <w:t xml:space="preserve"> </w:t>
      </w:r>
      <w:proofErr w:type="spellStart"/>
      <w:r>
        <w:t>popullsisë</w:t>
      </w:r>
      <w:proofErr w:type="spellEnd"/>
      <w:r w:rsidRPr="001873BA">
        <w:t xml:space="preserve"> </w:t>
      </w:r>
      <w:proofErr w:type="spellStart"/>
      <w:r w:rsidRPr="001873BA">
        <w:t>për</w:t>
      </w:r>
      <w:proofErr w:type="spellEnd"/>
      <w:r w:rsidRPr="001873BA">
        <w:t xml:space="preserve"> </w:t>
      </w:r>
      <w:proofErr w:type="spellStart"/>
      <w:r w:rsidRPr="001873BA">
        <w:t>sektorin</w:t>
      </w:r>
      <w:proofErr w:type="spellEnd"/>
      <w:r w:rsidRPr="001873BA">
        <w:t xml:space="preserve"> </w:t>
      </w:r>
      <w:proofErr w:type="spellStart"/>
      <w:r w:rsidRPr="001873BA">
        <w:t>bankar</w:t>
      </w:r>
      <w:proofErr w:type="spellEnd"/>
      <w:r w:rsidRPr="001873BA">
        <w:t xml:space="preserve"> </w:t>
      </w:r>
      <w:proofErr w:type="spellStart"/>
      <w:r w:rsidRPr="001873BA">
        <w:t>në</w:t>
      </w:r>
      <w:proofErr w:type="spellEnd"/>
      <w:r w:rsidRPr="001873BA">
        <w:t xml:space="preserve"> </w:t>
      </w:r>
      <w:proofErr w:type="spellStart"/>
      <w:r w:rsidRPr="001873BA">
        <w:t>vitin</w:t>
      </w:r>
      <w:proofErr w:type="spellEnd"/>
      <w:r w:rsidRPr="001873BA">
        <w:t xml:space="preserve"> 2021 </w:t>
      </w:r>
      <w:proofErr w:type="spellStart"/>
      <w:r w:rsidRPr="001873BA">
        <w:t>mundësoi</w:t>
      </w:r>
      <w:proofErr w:type="spellEnd"/>
      <w:r w:rsidRPr="001873BA">
        <w:t xml:space="preserve"> </w:t>
      </w:r>
      <w:proofErr w:type="spellStart"/>
      <w:r w:rsidRPr="001873BA">
        <w:t>përgatitjen</w:t>
      </w:r>
      <w:proofErr w:type="spellEnd"/>
      <w:r w:rsidRPr="001873BA">
        <w:t xml:space="preserve"> e </w:t>
      </w:r>
      <w:proofErr w:type="spellStart"/>
      <w:r w:rsidRPr="001873BA">
        <w:t>një</w:t>
      </w:r>
      <w:proofErr w:type="spellEnd"/>
      <w:r w:rsidRPr="001873BA">
        <w:t xml:space="preserve"> </w:t>
      </w:r>
      <w:proofErr w:type="spellStart"/>
      <w:r w:rsidRPr="001873BA">
        <w:t>parashikimi</w:t>
      </w:r>
      <w:proofErr w:type="spellEnd"/>
      <w:r w:rsidRPr="001873BA">
        <w:t xml:space="preserve"> </w:t>
      </w:r>
      <w:proofErr w:type="spellStart"/>
      <w:r w:rsidRPr="001873BA">
        <w:t>relativisht</w:t>
      </w:r>
      <w:proofErr w:type="spellEnd"/>
      <w:r w:rsidRPr="001873BA">
        <w:t xml:space="preserve"> </w:t>
      </w:r>
      <w:proofErr w:type="spellStart"/>
      <w:r w:rsidRPr="001873BA">
        <w:t>të</w:t>
      </w:r>
      <w:proofErr w:type="spellEnd"/>
      <w:r w:rsidRPr="001873BA">
        <w:t xml:space="preserve"> </w:t>
      </w:r>
      <w:proofErr w:type="spellStart"/>
      <w:r w:rsidRPr="001873BA">
        <w:t>saktë</w:t>
      </w:r>
      <w:proofErr w:type="spellEnd"/>
      <w:r w:rsidRPr="001873BA">
        <w:t xml:space="preserve"> </w:t>
      </w:r>
      <w:proofErr w:type="spellStart"/>
      <w:r w:rsidRPr="001873BA">
        <w:t>të</w:t>
      </w:r>
      <w:proofErr w:type="spellEnd"/>
      <w:r w:rsidRPr="001873BA">
        <w:t xml:space="preserve"> </w:t>
      </w:r>
      <w:proofErr w:type="spellStart"/>
      <w:r w:rsidRPr="001873BA">
        <w:t>hyrjeve</w:t>
      </w:r>
      <w:proofErr w:type="spellEnd"/>
      <w:r w:rsidRPr="001873BA">
        <w:t xml:space="preserve"> </w:t>
      </w:r>
      <w:proofErr w:type="spellStart"/>
      <w:r w:rsidRPr="001873BA">
        <w:t>të</w:t>
      </w:r>
      <w:proofErr w:type="spellEnd"/>
      <w:r w:rsidRPr="001873BA">
        <w:t xml:space="preserve"> </w:t>
      </w:r>
      <w:proofErr w:type="spellStart"/>
      <w:r>
        <w:t>mjeteve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Fond</w:t>
      </w:r>
      <w:r w:rsidRPr="001873BA">
        <w:t xml:space="preserve"> </w:t>
      </w:r>
      <w:proofErr w:type="spellStart"/>
      <w:r w:rsidRPr="001873BA">
        <w:t>gjatë</w:t>
      </w:r>
      <w:proofErr w:type="spellEnd"/>
      <w:r>
        <w:t xml:space="preserve"> </w:t>
      </w:r>
      <w:proofErr w:type="spellStart"/>
      <w:r>
        <w:t>vitit</w:t>
      </w:r>
      <w:proofErr w:type="spellEnd"/>
      <w:r w:rsidRPr="001873BA">
        <w:t xml:space="preserve"> 2021 </w:t>
      </w:r>
      <w:proofErr w:type="spellStart"/>
      <w:r w:rsidRPr="001873BA">
        <w:t>mbi</w:t>
      </w:r>
      <w:proofErr w:type="spellEnd"/>
      <w:r w:rsidRPr="001873BA">
        <w:t xml:space="preserve"> </w:t>
      </w:r>
      <w:proofErr w:type="spellStart"/>
      <w:r w:rsidRPr="001873BA">
        <w:t>bazën</w:t>
      </w:r>
      <w:proofErr w:type="spellEnd"/>
      <w:r w:rsidRPr="001873BA">
        <w:t xml:space="preserve"> e </w:t>
      </w:r>
      <w:proofErr w:type="spellStart"/>
      <w:r w:rsidRPr="001873BA">
        <w:t>mbledhjes</w:t>
      </w:r>
      <w:proofErr w:type="spellEnd"/>
      <w:r w:rsidRPr="001873BA">
        <w:t xml:space="preserve"> </w:t>
      </w:r>
      <w:proofErr w:type="spellStart"/>
      <w:r w:rsidRPr="001873BA">
        <w:t>së</w:t>
      </w:r>
      <w:proofErr w:type="spellEnd"/>
      <w:r w:rsidRPr="001873BA">
        <w:t xml:space="preserve"> </w:t>
      </w:r>
      <w:proofErr w:type="spellStart"/>
      <w:r w:rsidRPr="001873BA">
        <w:t>primeve</w:t>
      </w:r>
      <w:proofErr w:type="spellEnd"/>
      <w:r w:rsidRPr="001873BA">
        <w:t xml:space="preserve"> </w:t>
      </w:r>
      <w:proofErr w:type="spellStart"/>
      <w:r w:rsidRPr="001873BA">
        <w:t>të</w:t>
      </w:r>
      <w:proofErr w:type="spellEnd"/>
      <w:r w:rsidRPr="001873BA">
        <w:t xml:space="preserve"> </w:t>
      </w:r>
      <w:proofErr w:type="spellStart"/>
      <w:r w:rsidRPr="001873BA">
        <w:t>sigurimit</w:t>
      </w:r>
      <w:proofErr w:type="spellEnd"/>
      <w:r w:rsidRPr="001873BA">
        <w:t xml:space="preserve">, </w:t>
      </w:r>
      <w:proofErr w:type="spellStart"/>
      <w:r w:rsidRPr="001873BA">
        <w:t>ndërsa</w:t>
      </w:r>
      <w:proofErr w:type="spellEnd"/>
      <w:r w:rsidRPr="001873BA">
        <w:t xml:space="preserve"> </w:t>
      </w:r>
      <w:proofErr w:type="spellStart"/>
      <w:r w:rsidRPr="001873BA">
        <w:t>parashikimi</w:t>
      </w:r>
      <w:proofErr w:type="spellEnd"/>
      <w:r w:rsidRPr="001873BA">
        <w:t xml:space="preserve"> </w:t>
      </w:r>
      <w:proofErr w:type="spellStart"/>
      <w:r w:rsidRPr="001873BA">
        <w:t>i</w:t>
      </w:r>
      <w:proofErr w:type="spellEnd"/>
      <w:r w:rsidRPr="001873BA">
        <w:t xml:space="preserve"> </w:t>
      </w:r>
      <w:proofErr w:type="spellStart"/>
      <w:r w:rsidRPr="001873BA">
        <w:t>flukseve</w:t>
      </w:r>
      <w:proofErr w:type="spellEnd"/>
      <w:r w:rsidRPr="001873BA">
        <w:t xml:space="preserve"> </w:t>
      </w:r>
      <w:proofErr w:type="spellStart"/>
      <w:r w:rsidRPr="001873BA">
        <w:t>hyrëse</w:t>
      </w:r>
      <w:proofErr w:type="spellEnd"/>
      <w:r w:rsidRPr="001873BA">
        <w:t xml:space="preserve"> </w:t>
      </w:r>
      <w:proofErr w:type="spellStart"/>
      <w:r w:rsidRPr="001873BA">
        <w:t>të</w:t>
      </w:r>
      <w:proofErr w:type="spellEnd"/>
      <w:r w:rsidRPr="001873BA">
        <w:t xml:space="preserve"> </w:t>
      </w:r>
      <w:proofErr w:type="spellStart"/>
      <w:r>
        <w:t>mjeteve</w:t>
      </w:r>
      <w:proofErr w:type="spellEnd"/>
      <w:r>
        <w:t xml:space="preserve"> </w:t>
      </w:r>
      <w:proofErr w:type="spellStart"/>
      <w:r>
        <w:t>n</w:t>
      </w:r>
      <w:r w:rsidRPr="001873BA">
        <w:t>ë</w:t>
      </w:r>
      <w:proofErr w:type="spellEnd"/>
      <w:r w:rsidRPr="001873BA">
        <w:t xml:space="preserve"> Fond </w:t>
      </w:r>
      <w:proofErr w:type="spellStart"/>
      <w:r w:rsidRPr="001873BA">
        <w:t>mundësoi</w:t>
      </w:r>
      <w:proofErr w:type="spellEnd"/>
      <w:r w:rsidRPr="001873BA">
        <w:t xml:space="preserve"> </w:t>
      </w:r>
      <w:proofErr w:type="spellStart"/>
      <w:r w:rsidRPr="001873BA">
        <w:t>planifikimin</w:t>
      </w:r>
      <w:proofErr w:type="spellEnd"/>
      <w:r w:rsidRPr="001873BA">
        <w:t xml:space="preserve"> e </w:t>
      </w:r>
      <w:proofErr w:type="spellStart"/>
      <w:r w:rsidRPr="001873BA">
        <w:t>investimeve</w:t>
      </w:r>
      <w:proofErr w:type="spellEnd"/>
      <w:r w:rsidRPr="001873BA">
        <w:t xml:space="preserve"> </w:t>
      </w:r>
      <w:proofErr w:type="spellStart"/>
      <w:r w:rsidRPr="001873BA">
        <w:t>të</w:t>
      </w:r>
      <w:proofErr w:type="spellEnd"/>
      <w:r w:rsidRPr="001873BA">
        <w:t xml:space="preserve"> </w:t>
      </w:r>
      <w:proofErr w:type="spellStart"/>
      <w:r w:rsidRPr="001873BA">
        <w:t>Fondit</w:t>
      </w:r>
      <w:proofErr w:type="spellEnd"/>
      <w:r w:rsidRPr="001873BA">
        <w:t xml:space="preserve"> </w:t>
      </w:r>
      <w:r w:rsidR="00574B62">
        <w:t>p</w:t>
      </w:r>
      <w:r w:rsidR="00574B62">
        <w:rPr>
          <w:lang w:val="sq-MK"/>
        </w:rPr>
        <w:t>ër vitin</w:t>
      </w:r>
      <w:r w:rsidRPr="001873BA">
        <w:t xml:space="preserve"> 2021.</w:t>
      </w:r>
    </w:p>
    <w:p w14:paraId="0F6B68E8" w14:textId="77777777" w:rsidR="00D446A0" w:rsidRDefault="00D446A0" w:rsidP="00D446A0">
      <w:pPr>
        <w:pStyle w:val="BodyText"/>
      </w:pPr>
      <w:r>
        <w:t xml:space="preserve">            </w:t>
      </w:r>
    </w:p>
    <w:p w14:paraId="26A43A24" w14:textId="77777777" w:rsidR="00D446A0" w:rsidRDefault="00D446A0" w:rsidP="00D446A0">
      <w:pPr>
        <w:pStyle w:val="BodyText"/>
      </w:pPr>
      <w:r>
        <w:t xml:space="preserve">           </w:t>
      </w:r>
    </w:p>
    <w:p w14:paraId="055730DA" w14:textId="77777777" w:rsidR="00D446A0" w:rsidRDefault="00D446A0" w:rsidP="00D446A0">
      <w:pPr>
        <w:pStyle w:val="BodyText"/>
      </w:pPr>
      <w:r>
        <w:t xml:space="preserve">            </w:t>
      </w:r>
      <w:proofErr w:type="spellStart"/>
      <w:r w:rsidRPr="001873BA">
        <w:t>Prandaj</w:t>
      </w:r>
      <w:proofErr w:type="spellEnd"/>
      <w:r w:rsidRPr="001873BA">
        <w:t xml:space="preserve">, </w:t>
      </w:r>
      <w:proofErr w:type="spellStart"/>
      <w:r w:rsidRPr="001873BA">
        <w:t>plani</w:t>
      </w:r>
      <w:proofErr w:type="spellEnd"/>
      <w:r w:rsidRPr="001873BA">
        <w:t xml:space="preserve"> </w:t>
      </w:r>
      <w:proofErr w:type="spellStart"/>
      <w:r w:rsidRPr="001873BA">
        <w:t>financiar</w:t>
      </w:r>
      <w:proofErr w:type="spellEnd"/>
      <w:r w:rsidRPr="001873BA">
        <w:t xml:space="preserve"> </w:t>
      </w:r>
      <w:proofErr w:type="spellStart"/>
      <w:r w:rsidRPr="001873BA">
        <w:t>për</w:t>
      </w:r>
      <w:proofErr w:type="spellEnd"/>
      <w:r w:rsidRPr="001873BA">
        <w:t xml:space="preserve"> </w:t>
      </w:r>
      <w:proofErr w:type="spellStart"/>
      <w:r w:rsidRPr="001873BA">
        <w:t>vitin</w:t>
      </w:r>
      <w:proofErr w:type="spellEnd"/>
      <w:r w:rsidRPr="001873BA">
        <w:t xml:space="preserve"> 2021 </w:t>
      </w:r>
      <w:proofErr w:type="spellStart"/>
      <w:r w:rsidRPr="001873BA">
        <w:t>bazohet</w:t>
      </w:r>
      <w:proofErr w:type="spellEnd"/>
      <w:r w:rsidRPr="001873BA">
        <w:t xml:space="preserve"> </w:t>
      </w:r>
      <w:proofErr w:type="spellStart"/>
      <w:r w:rsidRPr="001873BA">
        <w:t>në</w:t>
      </w:r>
      <w:proofErr w:type="spellEnd"/>
      <w:r w:rsidRPr="001873BA">
        <w:t xml:space="preserve"> </w:t>
      </w:r>
      <w:proofErr w:type="spellStart"/>
      <w:r w:rsidRPr="001873BA">
        <w:t>parametrat</w:t>
      </w:r>
      <w:proofErr w:type="spellEnd"/>
      <w:r w:rsidRPr="001873BA">
        <w:t xml:space="preserve"> e </w:t>
      </w:r>
      <w:proofErr w:type="spellStart"/>
      <w:r w:rsidRPr="001873BA">
        <w:t>mëposhtëm</w:t>
      </w:r>
      <w:proofErr w:type="spellEnd"/>
      <w:r w:rsidRPr="001873BA">
        <w:t>:</w:t>
      </w:r>
    </w:p>
    <w:p w14:paraId="7CF9D064" w14:textId="77777777" w:rsidR="00D446A0" w:rsidRDefault="00D446A0" w:rsidP="00D446A0">
      <w:pPr>
        <w:pStyle w:val="BodyText"/>
      </w:pPr>
    </w:p>
    <w:p w14:paraId="16BC8B2F" w14:textId="77777777" w:rsidR="00D446A0" w:rsidRDefault="00D446A0" w:rsidP="00D446A0">
      <w:pPr>
        <w:pStyle w:val="BodyText"/>
      </w:pPr>
    </w:p>
    <w:p w14:paraId="5A34517B" w14:textId="77777777" w:rsidR="00D446A0" w:rsidRDefault="00D446A0" w:rsidP="00D446A0">
      <w:pPr>
        <w:pStyle w:val="ListParagraph"/>
        <w:numPr>
          <w:ilvl w:val="0"/>
          <w:numId w:val="9"/>
        </w:numPr>
        <w:tabs>
          <w:tab w:val="left" w:pos="1247"/>
        </w:tabs>
        <w:spacing w:before="1" w:line="285" w:lineRule="auto"/>
        <w:ind w:right="822"/>
        <w:rPr>
          <w:sz w:val="24"/>
        </w:rPr>
      </w:pPr>
      <w:proofErr w:type="spellStart"/>
      <w:r w:rsidRPr="001873BA">
        <w:rPr>
          <w:sz w:val="24"/>
        </w:rPr>
        <w:t>Depozitat</w:t>
      </w:r>
      <w:proofErr w:type="spellEnd"/>
      <w:r w:rsidRPr="001873BA">
        <w:rPr>
          <w:sz w:val="24"/>
        </w:rPr>
        <w:t xml:space="preserve"> e </w:t>
      </w:r>
      <w:proofErr w:type="spellStart"/>
      <w:r>
        <w:rPr>
          <w:sz w:val="24"/>
        </w:rPr>
        <w:t>popullsisë</w:t>
      </w:r>
      <w:proofErr w:type="spellEnd"/>
      <w:r w:rsidRPr="001873BA">
        <w:rPr>
          <w:sz w:val="24"/>
        </w:rPr>
        <w:t xml:space="preserve"> </w:t>
      </w:r>
      <w:proofErr w:type="spellStart"/>
      <w:r w:rsidRPr="001873BA">
        <w:rPr>
          <w:sz w:val="24"/>
        </w:rPr>
        <w:t>në</w:t>
      </w:r>
      <w:proofErr w:type="spellEnd"/>
      <w:r w:rsidRPr="001873BA">
        <w:rPr>
          <w:sz w:val="24"/>
        </w:rPr>
        <w:t xml:space="preserve"> </w:t>
      </w:r>
      <w:proofErr w:type="spellStart"/>
      <w:r w:rsidRPr="001873BA">
        <w:rPr>
          <w:sz w:val="24"/>
        </w:rPr>
        <w:t>sektorin</w:t>
      </w:r>
      <w:proofErr w:type="spellEnd"/>
      <w:r w:rsidRPr="001873BA">
        <w:rPr>
          <w:sz w:val="24"/>
        </w:rPr>
        <w:t xml:space="preserve"> </w:t>
      </w:r>
      <w:proofErr w:type="spellStart"/>
      <w:r w:rsidRPr="001873BA">
        <w:rPr>
          <w:sz w:val="24"/>
        </w:rPr>
        <w:t>bankar</w:t>
      </w:r>
      <w:proofErr w:type="spellEnd"/>
      <w:r w:rsidRPr="001873BA">
        <w:rPr>
          <w:sz w:val="24"/>
        </w:rPr>
        <w:t xml:space="preserve"> </w:t>
      </w:r>
      <w:proofErr w:type="spellStart"/>
      <w:r w:rsidRPr="001873BA">
        <w:rPr>
          <w:sz w:val="24"/>
        </w:rPr>
        <w:t>në</w:t>
      </w:r>
      <w:proofErr w:type="spellEnd"/>
      <w:r w:rsidRPr="001873BA">
        <w:rPr>
          <w:sz w:val="24"/>
        </w:rPr>
        <w:t xml:space="preserve"> fund </w:t>
      </w:r>
      <w:proofErr w:type="spellStart"/>
      <w:r w:rsidRPr="001873BA">
        <w:rPr>
          <w:sz w:val="24"/>
        </w:rPr>
        <w:t>të</w:t>
      </w:r>
      <w:proofErr w:type="spellEnd"/>
      <w:r w:rsidRPr="001873BA">
        <w:rPr>
          <w:sz w:val="24"/>
        </w:rPr>
        <w:t xml:space="preserve"> </w:t>
      </w:r>
      <w:proofErr w:type="spellStart"/>
      <w:r w:rsidRPr="001873BA">
        <w:rPr>
          <w:sz w:val="24"/>
        </w:rPr>
        <w:t>vitit</w:t>
      </w:r>
      <w:proofErr w:type="spellEnd"/>
      <w:r w:rsidRPr="001873BA">
        <w:rPr>
          <w:sz w:val="24"/>
        </w:rPr>
        <w:t xml:space="preserve"> 2021 do </w:t>
      </w:r>
      <w:proofErr w:type="spellStart"/>
      <w:r w:rsidRPr="001873BA">
        <w:rPr>
          <w:sz w:val="24"/>
        </w:rPr>
        <w:t>të</w:t>
      </w:r>
      <w:proofErr w:type="spellEnd"/>
      <w:r w:rsidRPr="001873BA">
        <w:rPr>
          <w:sz w:val="24"/>
        </w:rPr>
        <w:t xml:space="preserve"> </w:t>
      </w:r>
      <w:proofErr w:type="spellStart"/>
      <w:r w:rsidRPr="001873BA">
        <w:rPr>
          <w:sz w:val="24"/>
        </w:rPr>
        <w:t>arrijnë</w:t>
      </w:r>
      <w:proofErr w:type="spellEnd"/>
      <w:r w:rsidRPr="001873BA">
        <w:rPr>
          <w:sz w:val="24"/>
        </w:rPr>
        <w:t xml:space="preserve"> </w:t>
      </w:r>
      <w:proofErr w:type="spellStart"/>
      <w:r w:rsidRPr="001873BA">
        <w:rPr>
          <w:sz w:val="24"/>
        </w:rPr>
        <w:t>një</w:t>
      </w:r>
      <w:proofErr w:type="spellEnd"/>
      <w:r w:rsidRPr="001873BA">
        <w:rPr>
          <w:sz w:val="24"/>
        </w:rPr>
        <w:t xml:space="preserve"> </w:t>
      </w:r>
      <w:proofErr w:type="spellStart"/>
      <w:r w:rsidRPr="001873BA">
        <w:rPr>
          <w:sz w:val="24"/>
        </w:rPr>
        <w:t>rritje</w:t>
      </w:r>
      <w:proofErr w:type="spellEnd"/>
      <w:r w:rsidRPr="001873BA">
        <w:rPr>
          <w:sz w:val="24"/>
        </w:rPr>
        <w:t xml:space="preserve"> </w:t>
      </w:r>
      <w:proofErr w:type="spellStart"/>
      <w:r w:rsidRPr="001873BA">
        <w:rPr>
          <w:sz w:val="24"/>
        </w:rPr>
        <w:t>vjetore</w:t>
      </w:r>
      <w:proofErr w:type="spellEnd"/>
      <w:r w:rsidRPr="001873BA">
        <w:rPr>
          <w:sz w:val="24"/>
        </w:rPr>
        <w:t xml:space="preserve"> </w:t>
      </w:r>
      <w:proofErr w:type="spellStart"/>
      <w:r w:rsidRPr="001873BA">
        <w:rPr>
          <w:sz w:val="24"/>
        </w:rPr>
        <w:t>prej</w:t>
      </w:r>
      <w:proofErr w:type="spellEnd"/>
      <w:r w:rsidRPr="001873BA">
        <w:rPr>
          <w:sz w:val="24"/>
        </w:rPr>
        <w:t xml:space="preserve"> 6.1% </w:t>
      </w:r>
      <w:proofErr w:type="spellStart"/>
      <w:r w:rsidRPr="001873BA">
        <w:rPr>
          <w:sz w:val="24"/>
        </w:rPr>
        <w:t>dhe</w:t>
      </w:r>
      <w:proofErr w:type="spellEnd"/>
      <w:r w:rsidRPr="001873BA">
        <w:rPr>
          <w:sz w:val="24"/>
        </w:rPr>
        <w:t xml:space="preserve"> do </w:t>
      </w:r>
      <w:proofErr w:type="spellStart"/>
      <w:r w:rsidRPr="001873BA">
        <w:rPr>
          <w:sz w:val="24"/>
        </w:rPr>
        <w:t>të</w:t>
      </w:r>
      <w:proofErr w:type="spellEnd"/>
      <w:r w:rsidRPr="001873BA">
        <w:rPr>
          <w:sz w:val="24"/>
        </w:rPr>
        <w:t xml:space="preserve"> </w:t>
      </w:r>
      <w:proofErr w:type="spellStart"/>
      <w:r w:rsidRPr="001873BA">
        <w:rPr>
          <w:sz w:val="24"/>
        </w:rPr>
        <w:t>arrijnë</w:t>
      </w:r>
      <w:proofErr w:type="spellEnd"/>
      <w:r w:rsidRPr="001873BA">
        <w:rPr>
          <w:sz w:val="24"/>
        </w:rPr>
        <w:t xml:space="preserve"> </w:t>
      </w:r>
      <w:proofErr w:type="spellStart"/>
      <w:r w:rsidRPr="001873BA">
        <w:rPr>
          <w:sz w:val="24"/>
        </w:rPr>
        <w:t>shumën</w:t>
      </w:r>
      <w:proofErr w:type="spellEnd"/>
      <w:r w:rsidRPr="001873BA">
        <w:rPr>
          <w:sz w:val="24"/>
        </w:rPr>
        <w:t xml:space="preserve"> </w:t>
      </w:r>
      <w:proofErr w:type="spellStart"/>
      <w:r w:rsidRPr="001873BA">
        <w:rPr>
          <w:sz w:val="24"/>
        </w:rPr>
        <w:t>prej</w:t>
      </w:r>
      <w:proofErr w:type="spellEnd"/>
      <w:r w:rsidRPr="001873BA">
        <w:rPr>
          <w:sz w:val="24"/>
        </w:rPr>
        <w:t xml:space="preserve"> 317,588 </w:t>
      </w:r>
      <w:proofErr w:type="spellStart"/>
      <w:r w:rsidRPr="001873BA">
        <w:rPr>
          <w:sz w:val="24"/>
        </w:rPr>
        <w:t>milion</w:t>
      </w:r>
      <w:proofErr w:type="spellEnd"/>
      <w:r w:rsidRPr="001873BA">
        <w:rPr>
          <w:sz w:val="24"/>
        </w:rPr>
        <w:t xml:space="preserve"> </w:t>
      </w:r>
      <w:proofErr w:type="spellStart"/>
      <w:r w:rsidRPr="001873BA">
        <w:rPr>
          <w:sz w:val="24"/>
        </w:rPr>
        <w:t>denarë</w:t>
      </w:r>
      <w:proofErr w:type="spellEnd"/>
      <w:r w:rsidRPr="001873BA">
        <w:rPr>
          <w:sz w:val="24"/>
        </w:rPr>
        <w:t>;</w:t>
      </w:r>
    </w:p>
    <w:p w14:paraId="2426B97F" w14:textId="77777777" w:rsidR="00D446A0" w:rsidRDefault="00D446A0" w:rsidP="00D446A0">
      <w:pPr>
        <w:pStyle w:val="ListParagraph"/>
        <w:numPr>
          <w:ilvl w:val="0"/>
          <w:numId w:val="9"/>
        </w:numPr>
        <w:tabs>
          <w:tab w:val="left" w:pos="1247"/>
        </w:tabs>
        <w:spacing w:before="6" w:line="285" w:lineRule="auto"/>
        <w:ind w:right="822"/>
        <w:rPr>
          <w:sz w:val="24"/>
        </w:rPr>
      </w:pPr>
      <w:proofErr w:type="spellStart"/>
      <w:r w:rsidRPr="001873BA">
        <w:rPr>
          <w:sz w:val="24"/>
        </w:rPr>
        <w:t>Fondi</w:t>
      </w:r>
      <w:proofErr w:type="spellEnd"/>
      <w:r w:rsidRPr="001873BA">
        <w:rPr>
          <w:sz w:val="24"/>
        </w:rPr>
        <w:t xml:space="preserve"> </w:t>
      </w:r>
      <w:proofErr w:type="spellStart"/>
      <w:r w:rsidRPr="001873BA">
        <w:rPr>
          <w:sz w:val="24"/>
        </w:rPr>
        <w:t>në</w:t>
      </w:r>
      <w:proofErr w:type="spellEnd"/>
      <w:r w:rsidRPr="001873BA">
        <w:rPr>
          <w:sz w:val="24"/>
        </w:rPr>
        <w:t xml:space="preserve"> fund </w:t>
      </w:r>
      <w:proofErr w:type="spellStart"/>
      <w:r w:rsidRPr="001873BA">
        <w:rPr>
          <w:sz w:val="24"/>
        </w:rPr>
        <w:t>të</w:t>
      </w:r>
      <w:proofErr w:type="spellEnd"/>
      <w:r w:rsidRPr="001873BA">
        <w:rPr>
          <w:sz w:val="24"/>
        </w:rPr>
        <w:t xml:space="preserve"> </w:t>
      </w:r>
      <w:proofErr w:type="spellStart"/>
      <w:r w:rsidRPr="001873BA">
        <w:rPr>
          <w:sz w:val="24"/>
        </w:rPr>
        <w:t>vitit</w:t>
      </w:r>
      <w:proofErr w:type="spellEnd"/>
      <w:r w:rsidRPr="001873BA">
        <w:rPr>
          <w:sz w:val="24"/>
        </w:rPr>
        <w:t xml:space="preserve"> 2021 do </w:t>
      </w:r>
      <w:proofErr w:type="spellStart"/>
      <w:r w:rsidRPr="001873BA">
        <w:rPr>
          <w:sz w:val="24"/>
        </w:rPr>
        <w:t>të</w:t>
      </w:r>
      <w:proofErr w:type="spellEnd"/>
      <w:r w:rsidRPr="001873BA">
        <w:rPr>
          <w:sz w:val="24"/>
        </w:rPr>
        <w:t xml:space="preserve"> </w:t>
      </w:r>
      <w:proofErr w:type="spellStart"/>
      <w:r w:rsidRPr="001873BA">
        <w:rPr>
          <w:sz w:val="24"/>
        </w:rPr>
        <w:t>mbledhë</w:t>
      </w:r>
      <w:proofErr w:type="spellEnd"/>
      <w:r w:rsidRPr="001873BA">
        <w:rPr>
          <w:sz w:val="24"/>
        </w:rPr>
        <w:t xml:space="preserve"> </w:t>
      </w:r>
      <w:proofErr w:type="spellStart"/>
      <w:r w:rsidRPr="001873BA">
        <w:rPr>
          <w:sz w:val="24"/>
        </w:rPr>
        <w:t>një</w:t>
      </w:r>
      <w:proofErr w:type="spellEnd"/>
      <w:r w:rsidRPr="001873BA">
        <w:rPr>
          <w:sz w:val="24"/>
        </w:rPr>
        <w:t xml:space="preserve"> </w:t>
      </w:r>
      <w:proofErr w:type="spellStart"/>
      <w:r w:rsidRPr="001873BA">
        <w:rPr>
          <w:sz w:val="24"/>
        </w:rPr>
        <w:t>premi</w:t>
      </w:r>
      <w:r>
        <w:rPr>
          <w:sz w:val="24"/>
        </w:rPr>
        <w:t>jë</w:t>
      </w:r>
      <w:proofErr w:type="spellEnd"/>
      <w:r w:rsidRPr="001873BA">
        <w:rPr>
          <w:sz w:val="24"/>
        </w:rPr>
        <w:t xml:space="preserve"> </w:t>
      </w:r>
      <w:proofErr w:type="spellStart"/>
      <w:r w:rsidRPr="001873BA">
        <w:rPr>
          <w:sz w:val="24"/>
        </w:rPr>
        <w:t>totale</w:t>
      </w:r>
      <w:proofErr w:type="spellEnd"/>
      <w:r w:rsidRPr="001873BA">
        <w:rPr>
          <w:sz w:val="24"/>
        </w:rPr>
        <w:t xml:space="preserve"> </w:t>
      </w:r>
      <w:proofErr w:type="spellStart"/>
      <w:r w:rsidRPr="001873BA">
        <w:rPr>
          <w:sz w:val="24"/>
        </w:rPr>
        <w:t>vjetore</w:t>
      </w:r>
      <w:proofErr w:type="spellEnd"/>
      <w:r w:rsidRPr="001873BA">
        <w:rPr>
          <w:sz w:val="24"/>
        </w:rPr>
        <w:t xml:space="preserve"> </w:t>
      </w:r>
      <w:proofErr w:type="spellStart"/>
      <w:r w:rsidRPr="001873BA">
        <w:rPr>
          <w:sz w:val="24"/>
        </w:rPr>
        <w:t>në</w:t>
      </w:r>
      <w:proofErr w:type="spellEnd"/>
      <w:r w:rsidRPr="001873BA">
        <w:rPr>
          <w:sz w:val="24"/>
        </w:rPr>
        <w:t xml:space="preserve"> </w:t>
      </w:r>
      <w:proofErr w:type="spellStart"/>
      <w:r w:rsidRPr="001873BA">
        <w:rPr>
          <w:sz w:val="24"/>
        </w:rPr>
        <w:t>vlerë</w:t>
      </w:r>
      <w:proofErr w:type="spellEnd"/>
      <w:r w:rsidRPr="001873BA">
        <w:rPr>
          <w:sz w:val="24"/>
        </w:rPr>
        <w:t xml:space="preserve"> </w:t>
      </w:r>
      <w:proofErr w:type="spellStart"/>
      <w:r w:rsidRPr="001873BA">
        <w:rPr>
          <w:sz w:val="24"/>
        </w:rPr>
        <w:t>prej</w:t>
      </w:r>
      <w:proofErr w:type="spellEnd"/>
      <w:r w:rsidRPr="001873BA">
        <w:rPr>
          <w:sz w:val="24"/>
        </w:rPr>
        <w:t xml:space="preserve"> 763 </w:t>
      </w:r>
      <w:proofErr w:type="spellStart"/>
      <w:r w:rsidRPr="001873BA">
        <w:rPr>
          <w:sz w:val="24"/>
        </w:rPr>
        <w:t>milion</w:t>
      </w:r>
      <w:proofErr w:type="spellEnd"/>
      <w:r w:rsidRPr="001873BA">
        <w:rPr>
          <w:sz w:val="24"/>
        </w:rPr>
        <w:t xml:space="preserve"> </w:t>
      </w:r>
      <w:proofErr w:type="spellStart"/>
      <w:r w:rsidRPr="001873BA">
        <w:rPr>
          <w:sz w:val="24"/>
        </w:rPr>
        <w:t>denarë</w:t>
      </w:r>
      <w:proofErr w:type="spellEnd"/>
      <w:r w:rsidRPr="001873BA">
        <w:rPr>
          <w:sz w:val="24"/>
        </w:rPr>
        <w:t>;</w:t>
      </w:r>
    </w:p>
    <w:p w14:paraId="7CA7007E" w14:textId="77777777" w:rsidR="00D446A0" w:rsidRDefault="00D446A0" w:rsidP="00D446A0">
      <w:pPr>
        <w:pStyle w:val="ListParagraph"/>
        <w:numPr>
          <w:ilvl w:val="0"/>
          <w:numId w:val="9"/>
        </w:numPr>
        <w:tabs>
          <w:tab w:val="left" w:pos="1247"/>
        </w:tabs>
        <w:spacing w:before="7" w:line="285" w:lineRule="auto"/>
        <w:ind w:right="815"/>
        <w:rPr>
          <w:sz w:val="24"/>
        </w:rPr>
      </w:pPr>
      <w:proofErr w:type="spellStart"/>
      <w:r w:rsidRPr="00A2214A">
        <w:rPr>
          <w:sz w:val="24"/>
        </w:rPr>
        <w:t>Vëllimi</w:t>
      </w:r>
      <w:proofErr w:type="spellEnd"/>
      <w:r w:rsidRPr="00A2214A">
        <w:rPr>
          <w:sz w:val="24"/>
        </w:rPr>
        <w:t xml:space="preserve"> </w:t>
      </w:r>
      <w:proofErr w:type="spellStart"/>
      <w:r w:rsidRPr="00A2214A">
        <w:rPr>
          <w:sz w:val="24"/>
        </w:rPr>
        <w:t>i</w:t>
      </w:r>
      <w:proofErr w:type="spellEnd"/>
      <w:r w:rsidRPr="00A2214A">
        <w:rPr>
          <w:sz w:val="24"/>
        </w:rPr>
        <w:t xml:space="preserve"> </w:t>
      </w:r>
      <w:proofErr w:type="spellStart"/>
      <w:r w:rsidRPr="00A2214A">
        <w:rPr>
          <w:sz w:val="24"/>
        </w:rPr>
        <w:t>portofolit</w:t>
      </w:r>
      <w:proofErr w:type="spellEnd"/>
      <w:r w:rsidRPr="00A2214A">
        <w:rPr>
          <w:sz w:val="24"/>
        </w:rPr>
        <w:t xml:space="preserve"> </w:t>
      </w:r>
      <w:proofErr w:type="spellStart"/>
      <w:r w:rsidRPr="00A2214A">
        <w:rPr>
          <w:sz w:val="24"/>
        </w:rPr>
        <w:t>të</w:t>
      </w:r>
      <w:proofErr w:type="spellEnd"/>
      <w:r w:rsidRPr="00A2214A">
        <w:rPr>
          <w:sz w:val="24"/>
        </w:rPr>
        <w:t xml:space="preserve"> </w:t>
      </w:r>
      <w:proofErr w:type="spellStart"/>
      <w:r w:rsidRPr="00A2214A">
        <w:rPr>
          <w:sz w:val="24"/>
        </w:rPr>
        <w:t>investimeve</w:t>
      </w:r>
      <w:proofErr w:type="spellEnd"/>
      <w:r w:rsidRPr="00A2214A">
        <w:rPr>
          <w:sz w:val="24"/>
        </w:rPr>
        <w:t xml:space="preserve"> </w:t>
      </w:r>
      <w:proofErr w:type="spellStart"/>
      <w:r w:rsidRPr="00A2214A">
        <w:rPr>
          <w:sz w:val="24"/>
        </w:rPr>
        <w:t>në</w:t>
      </w:r>
      <w:proofErr w:type="spellEnd"/>
      <w:r w:rsidRPr="00A2214A">
        <w:rPr>
          <w:sz w:val="24"/>
        </w:rPr>
        <w:t xml:space="preserve"> fund </w:t>
      </w:r>
      <w:proofErr w:type="spellStart"/>
      <w:r w:rsidRPr="00A2214A">
        <w:rPr>
          <w:sz w:val="24"/>
        </w:rPr>
        <w:t>të</w:t>
      </w:r>
      <w:proofErr w:type="spellEnd"/>
      <w:r w:rsidRPr="00A2214A">
        <w:rPr>
          <w:sz w:val="24"/>
        </w:rPr>
        <w:t xml:space="preserve"> </w:t>
      </w:r>
      <w:proofErr w:type="spellStart"/>
      <w:r w:rsidRPr="00A2214A">
        <w:rPr>
          <w:sz w:val="24"/>
        </w:rPr>
        <w:t>vitit</w:t>
      </w:r>
      <w:proofErr w:type="spellEnd"/>
      <w:r w:rsidRPr="00A2214A">
        <w:rPr>
          <w:sz w:val="24"/>
        </w:rPr>
        <w:t xml:space="preserve"> 2021 </w:t>
      </w:r>
      <w:proofErr w:type="spellStart"/>
      <w:r w:rsidRPr="00A2214A">
        <w:rPr>
          <w:sz w:val="24"/>
        </w:rPr>
        <w:t>p</w:t>
      </w:r>
      <w:r>
        <w:rPr>
          <w:sz w:val="24"/>
        </w:rPr>
        <w:t>arashikohet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kalojë</w:t>
      </w:r>
      <w:proofErr w:type="spellEnd"/>
      <w:r>
        <w:rPr>
          <w:sz w:val="24"/>
        </w:rPr>
        <w:t xml:space="preserve"> me 5.1%  </w:t>
      </w:r>
      <w:proofErr w:type="spellStart"/>
      <w:r>
        <w:rPr>
          <w:sz w:val="24"/>
        </w:rPr>
        <w:t>vëllimin</w:t>
      </w:r>
      <w:proofErr w:type="spellEnd"/>
      <w:r w:rsidRPr="00A2214A">
        <w:rPr>
          <w:sz w:val="24"/>
        </w:rPr>
        <w:t xml:space="preserve"> </w:t>
      </w:r>
      <w:proofErr w:type="spellStart"/>
      <w:r w:rsidRPr="00A2214A">
        <w:rPr>
          <w:sz w:val="24"/>
        </w:rPr>
        <w:t>të</w:t>
      </w:r>
      <w:proofErr w:type="spellEnd"/>
      <w:r w:rsidRPr="00A2214A">
        <w:rPr>
          <w:sz w:val="24"/>
        </w:rPr>
        <w:t xml:space="preserve"> </w:t>
      </w:r>
      <w:proofErr w:type="spellStart"/>
      <w:r w:rsidRPr="00A2214A">
        <w:rPr>
          <w:sz w:val="24"/>
        </w:rPr>
        <w:t>realizuar</w:t>
      </w:r>
      <w:proofErr w:type="spellEnd"/>
      <w:r w:rsidRPr="00A2214A">
        <w:rPr>
          <w:sz w:val="24"/>
        </w:rPr>
        <w:t xml:space="preserve"> </w:t>
      </w:r>
      <w:proofErr w:type="spellStart"/>
      <w:r w:rsidRPr="00A2214A">
        <w:rPr>
          <w:sz w:val="24"/>
        </w:rPr>
        <w:t>në</w:t>
      </w:r>
      <w:proofErr w:type="spellEnd"/>
      <w:r w:rsidRPr="00A2214A">
        <w:rPr>
          <w:sz w:val="24"/>
        </w:rPr>
        <w:t xml:space="preserve"> fund </w:t>
      </w:r>
      <w:proofErr w:type="spellStart"/>
      <w:r w:rsidRPr="00A2214A">
        <w:rPr>
          <w:sz w:val="24"/>
        </w:rPr>
        <w:t>të</w:t>
      </w:r>
      <w:proofErr w:type="spellEnd"/>
      <w:r w:rsidRPr="00A2214A">
        <w:rPr>
          <w:sz w:val="24"/>
        </w:rPr>
        <w:t xml:space="preserve"> </w:t>
      </w:r>
      <w:proofErr w:type="spellStart"/>
      <w:r w:rsidRPr="00A2214A">
        <w:rPr>
          <w:sz w:val="24"/>
        </w:rPr>
        <w:t>vitit</w:t>
      </w:r>
      <w:proofErr w:type="spellEnd"/>
      <w:r w:rsidRPr="00A2214A">
        <w:rPr>
          <w:sz w:val="24"/>
        </w:rPr>
        <w:t xml:space="preserve"> 2020;</w:t>
      </w:r>
    </w:p>
    <w:p w14:paraId="2DCAED4B" w14:textId="3E073A1A" w:rsidR="00D446A0" w:rsidRDefault="00D446A0" w:rsidP="00D446A0">
      <w:pPr>
        <w:pStyle w:val="ListParagraph"/>
        <w:numPr>
          <w:ilvl w:val="0"/>
          <w:numId w:val="9"/>
        </w:numPr>
        <w:tabs>
          <w:tab w:val="left" w:pos="1247"/>
        </w:tabs>
        <w:spacing w:before="7" w:line="285" w:lineRule="auto"/>
        <w:ind w:right="815"/>
        <w:rPr>
          <w:sz w:val="24"/>
        </w:rPr>
      </w:pPr>
      <w:proofErr w:type="spellStart"/>
      <w:r w:rsidRPr="00A2214A">
        <w:rPr>
          <w:sz w:val="24"/>
        </w:rPr>
        <w:t>N</w:t>
      </w:r>
      <w:r>
        <w:rPr>
          <w:sz w:val="24"/>
        </w:rPr>
        <w:t>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bazë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kamatës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për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bonot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shtetërore</w:t>
      </w:r>
      <w:proofErr w:type="spellEnd"/>
      <w:r>
        <w:rPr>
          <w:sz w:val="24"/>
        </w:rPr>
        <w:t xml:space="preserve"> </w:t>
      </w:r>
      <w:r w:rsidRPr="00A2214A">
        <w:rPr>
          <w:sz w:val="24"/>
        </w:rPr>
        <w:t>(</w:t>
      </w:r>
      <w:r w:rsidR="00574B62">
        <w:rPr>
          <w:sz w:val="24"/>
          <w:lang w:val="sq-MK"/>
        </w:rPr>
        <w:t>normë iteresi</w:t>
      </w:r>
      <w:r w:rsidRPr="00A2214A">
        <w:rPr>
          <w:sz w:val="24"/>
        </w:rPr>
        <w:t xml:space="preserve"> </w:t>
      </w:r>
      <w:proofErr w:type="spellStart"/>
      <w:r w:rsidRPr="00A2214A">
        <w:rPr>
          <w:sz w:val="24"/>
        </w:rPr>
        <w:t>prej</w:t>
      </w:r>
      <w:proofErr w:type="spellEnd"/>
      <w:r w:rsidRPr="00A2214A">
        <w:rPr>
          <w:sz w:val="24"/>
        </w:rPr>
        <w:t xml:space="preserve"> 0.40%) </w:t>
      </w:r>
      <w:proofErr w:type="spellStart"/>
      <w:r w:rsidRPr="00A2214A">
        <w:rPr>
          <w:sz w:val="24"/>
        </w:rPr>
        <w:t>në</w:t>
      </w:r>
      <w:proofErr w:type="spellEnd"/>
      <w:r w:rsidRPr="00A2214A">
        <w:rPr>
          <w:sz w:val="24"/>
        </w:rPr>
        <w:t xml:space="preserve"> </w:t>
      </w:r>
      <w:proofErr w:type="spellStart"/>
      <w:r w:rsidRPr="00A2214A">
        <w:rPr>
          <w:sz w:val="24"/>
        </w:rPr>
        <w:t>vitin</w:t>
      </w:r>
      <w:proofErr w:type="spellEnd"/>
      <w:r w:rsidRPr="00A2214A">
        <w:rPr>
          <w:sz w:val="24"/>
        </w:rPr>
        <w:t xml:space="preserve"> 2021 </w:t>
      </w:r>
      <w:proofErr w:type="spellStart"/>
      <w:r>
        <w:rPr>
          <w:sz w:val="24"/>
        </w:rPr>
        <w:t>Fondi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të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realizojë</w:t>
      </w:r>
      <w:proofErr w:type="spellEnd"/>
      <w:r>
        <w:rPr>
          <w:sz w:val="24"/>
        </w:rPr>
        <w:t xml:space="preserve"> 60,269 </w:t>
      </w:r>
      <w:proofErr w:type="spellStart"/>
      <w:r>
        <w:rPr>
          <w:sz w:val="24"/>
        </w:rPr>
        <w:t>denarë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dhe</w:t>
      </w:r>
      <w:proofErr w:type="spellEnd"/>
      <w:r>
        <w:rPr>
          <w:sz w:val="24"/>
        </w:rPr>
        <w:t xml:space="preserve"> </w:t>
      </w:r>
      <w:proofErr w:type="spellStart"/>
      <w:r w:rsidRPr="00A2214A">
        <w:rPr>
          <w:sz w:val="24"/>
        </w:rPr>
        <w:t>për</w:t>
      </w:r>
      <w:proofErr w:type="spellEnd"/>
      <w:r w:rsidRPr="00A2214A">
        <w:rPr>
          <w:sz w:val="24"/>
        </w:rPr>
        <w:t xml:space="preserve"> </w:t>
      </w:r>
      <w:proofErr w:type="spellStart"/>
      <w:r w:rsidRPr="00A2214A">
        <w:rPr>
          <w:sz w:val="24"/>
        </w:rPr>
        <w:t>bankat</w:t>
      </w:r>
      <w:proofErr w:type="spellEnd"/>
      <w:r w:rsidRPr="00A2214A">
        <w:rPr>
          <w:sz w:val="24"/>
        </w:rPr>
        <w:t xml:space="preserve"> </w:t>
      </w:r>
      <w:proofErr w:type="spellStart"/>
      <w:r w:rsidRPr="00A2214A">
        <w:rPr>
          <w:sz w:val="24"/>
        </w:rPr>
        <w:t>ndërmjetëse</w:t>
      </w:r>
      <w:proofErr w:type="spellEnd"/>
      <w:r w:rsidRPr="00A2214A">
        <w:rPr>
          <w:sz w:val="24"/>
        </w:rPr>
        <w:t xml:space="preserve"> </w:t>
      </w:r>
      <w:r>
        <w:rPr>
          <w:sz w:val="24"/>
        </w:rPr>
        <w:t xml:space="preserve">do </w:t>
      </w:r>
      <w:proofErr w:type="spellStart"/>
      <w:r>
        <w:rPr>
          <w:sz w:val="24"/>
        </w:rPr>
        <w:t>të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paguajë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provizion</w:t>
      </w:r>
      <w:proofErr w:type="spellEnd"/>
      <w:r w:rsidRPr="00A2214A">
        <w:rPr>
          <w:sz w:val="24"/>
        </w:rPr>
        <w:t xml:space="preserve"> </w:t>
      </w:r>
      <w:proofErr w:type="spellStart"/>
      <w:r w:rsidRPr="00A2214A">
        <w:rPr>
          <w:sz w:val="24"/>
        </w:rPr>
        <w:t>për</w:t>
      </w:r>
      <w:proofErr w:type="spellEnd"/>
      <w:r w:rsidRPr="00A2214A">
        <w:rPr>
          <w:sz w:val="24"/>
        </w:rPr>
        <w:t xml:space="preserve"> </w:t>
      </w:r>
      <w:proofErr w:type="spellStart"/>
      <w:r w:rsidRPr="00A2214A">
        <w:rPr>
          <w:sz w:val="24"/>
        </w:rPr>
        <w:t>ndërmjetësimin</w:t>
      </w:r>
      <w:proofErr w:type="spellEnd"/>
      <w:r w:rsidRPr="00A2214A">
        <w:rPr>
          <w:sz w:val="24"/>
        </w:rPr>
        <w:t xml:space="preserve"> </w:t>
      </w:r>
      <w:proofErr w:type="spellStart"/>
      <w:r w:rsidRPr="00A2214A">
        <w:rPr>
          <w:sz w:val="24"/>
        </w:rPr>
        <w:t>në</w:t>
      </w:r>
      <w:proofErr w:type="spellEnd"/>
      <w:r w:rsidRPr="00A2214A">
        <w:rPr>
          <w:sz w:val="24"/>
        </w:rPr>
        <w:t xml:space="preserve"> </w:t>
      </w:r>
      <w:proofErr w:type="spellStart"/>
      <w:r w:rsidRPr="00A2214A">
        <w:rPr>
          <w:sz w:val="24"/>
        </w:rPr>
        <w:t>blerjen</w:t>
      </w:r>
      <w:proofErr w:type="spellEnd"/>
      <w:r w:rsidRPr="00A2214A">
        <w:rPr>
          <w:sz w:val="24"/>
        </w:rPr>
        <w:t xml:space="preserve"> e </w:t>
      </w:r>
      <w:proofErr w:type="spellStart"/>
      <w:r w:rsidRPr="00A2214A">
        <w:rPr>
          <w:sz w:val="24"/>
        </w:rPr>
        <w:t>bonove</w:t>
      </w:r>
      <w:proofErr w:type="spellEnd"/>
      <w:r w:rsidRPr="00A2214A">
        <w:rPr>
          <w:sz w:val="24"/>
        </w:rPr>
        <w:t xml:space="preserve"> </w:t>
      </w:r>
      <w:proofErr w:type="spellStart"/>
      <w:r w:rsidRPr="00A2214A">
        <w:rPr>
          <w:sz w:val="24"/>
        </w:rPr>
        <w:t>në</w:t>
      </w:r>
      <w:proofErr w:type="spellEnd"/>
      <w:r w:rsidRPr="00A2214A">
        <w:rPr>
          <w:sz w:val="24"/>
        </w:rPr>
        <w:t xml:space="preserve"> </w:t>
      </w:r>
      <w:proofErr w:type="spellStart"/>
      <w:r w:rsidRPr="00A2214A">
        <w:rPr>
          <w:sz w:val="24"/>
        </w:rPr>
        <w:t>vlerë</w:t>
      </w:r>
      <w:proofErr w:type="spellEnd"/>
      <w:r w:rsidRPr="00A2214A">
        <w:rPr>
          <w:sz w:val="24"/>
        </w:rPr>
        <w:t xml:space="preserve"> </w:t>
      </w:r>
      <w:proofErr w:type="spellStart"/>
      <w:r w:rsidRPr="00A2214A">
        <w:rPr>
          <w:sz w:val="24"/>
        </w:rPr>
        <w:t>prej</w:t>
      </w:r>
      <w:proofErr w:type="spellEnd"/>
      <w:r w:rsidRPr="00A2214A">
        <w:rPr>
          <w:sz w:val="24"/>
        </w:rPr>
        <w:t xml:space="preserve"> 490 </w:t>
      </w:r>
      <w:proofErr w:type="spellStart"/>
      <w:r w:rsidRPr="00A2214A">
        <w:rPr>
          <w:sz w:val="24"/>
        </w:rPr>
        <w:t>mijë</w:t>
      </w:r>
      <w:proofErr w:type="spellEnd"/>
      <w:r w:rsidRPr="00A2214A">
        <w:rPr>
          <w:sz w:val="24"/>
        </w:rPr>
        <w:t xml:space="preserve"> </w:t>
      </w:r>
      <w:proofErr w:type="spellStart"/>
      <w:r w:rsidRPr="00A2214A">
        <w:rPr>
          <w:sz w:val="24"/>
        </w:rPr>
        <w:t>denarë</w:t>
      </w:r>
      <w:proofErr w:type="spellEnd"/>
      <w:r w:rsidRPr="00A2214A">
        <w:rPr>
          <w:sz w:val="24"/>
        </w:rPr>
        <w:t xml:space="preserve"> .</w:t>
      </w:r>
    </w:p>
    <w:p w14:paraId="5CFE121D" w14:textId="77777777" w:rsidR="00D446A0" w:rsidRDefault="00D446A0" w:rsidP="00D446A0">
      <w:pPr>
        <w:pStyle w:val="BodyText"/>
        <w:spacing w:before="2"/>
        <w:ind w:left="709" w:right="770"/>
      </w:pPr>
    </w:p>
    <w:p w14:paraId="1A09C166" w14:textId="77777777" w:rsidR="00D446A0" w:rsidRDefault="00D446A0" w:rsidP="001C4D23">
      <w:pPr>
        <w:pStyle w:val="BodyText"/>
        <w:spacing w:before="2"/>
        <w:ind w:left="709" w:right="770"/>
        <w:jc w:val="both"/>
      </w:pPr>
      <w:proofErr w:type="spellStart"/>
      <w:r w:rsidRPr="004010CA">
        <w:t>Parametrat</w:t>
      </w:r>
      <w:proofErr w:type="spellEnd"/>
      <w:r w:rsidRPr="004010CA">
        <w:t xml:space="preserve"> e </w:t>
      </w:r>
      <w:proofErr w:type="spellStart"/>
      <w:r w:rsidRPr="004010CA">
        <w:t>mësipërm</w:t>
      </w:r>
      <w:proofErr w:type="spellEnd"/>
      <w:r w:rsidRPr="004010CA">
        <w:t xml:space="preserve"> </w:t>
      </w:r>
      <w:proofErr w:type="spellStart"/>
      <w:r w:rsidRPr="004010CA">
        <w:t>janë</w:t>
      </w:r>
      <w:proofErr w:type="spellEnd"/>
      <w:r w:rsidRPr="004010CA">
        <w:t xml:space="preserve"> </w:t>
      </w:r>
      <w:proofErr w:type="spellStart"/>
      <w:r>
        <w:t>elaboruar</w:t>
      </w:r>
      <w:proofErr w:type="spellEnd"/>
      <w:r w:rsidRPr="004010CA">
        <w:t xml:space="preserve"> </w:t>
      </w:r>
      <w:proofErr w:type="spellStart"/>
      <w:r w:rsidRPr="004010CA">
        <w:t>në</w:t>
      </w:r>
      <w:proofErr w:type="spellEnd"/>
      <w:r w:rsidRPr="004010CA">
        <w:t xml:space="preserve"> </w:t>
      </w:r>
      <w:proofErr w:type="spellStart"/>
      <w:r w:rsidRPr="004010CA">
        <w:t>detaje</w:t>
      </w:r>
      <w:proofErr w:type="spellEnd"/>
      <w:r w:rsidRPr="004010CA">
        <w:t xml:space="preserve"> </w:t>
      </w:r>
      <w:proofErr w:type="spellStart"/>
      <w:r w:rsidRPr="004010CA">
        <w:t>në</w:t>
      </w:r>
      <w:proofErr w:type="spellEnd"/>
      <w:r w:rsidRPr="004010CA">
        <w:t xml:space="preserve"> </w:t>
      </w:r>
      <w:proofErr w:type="spellStart"/>
      <w:r w:rsidRPr="004010CA">
        <w:t>seksionet</w:t>
      </w:r>
      <w:proofErr w:type="spellEnd"/>
      <w:r w:rsidRPr="004010CA">
        <w:t xml:space="preserve"> 2.1 </w:t>
      </w:r>
      <w:proofErr w:type="spellStart"/>
      <w:r w:rsidRPr="004010CA">
        <w:t>dhe</w:t>
      </w:r>
      <w:proofErr w:type="spellEnd"/>
      <w:r w:rsidRPr="004010CA">
        <w:t xml:space="preserve"> 2.2 </w:t>
      </w:r>
      <w:proofErr w:type="spellStart"/>
      <w:r w:rsidRPr="004010CA">
        <w:t>të</w:t>
      </w:r>
      <w:proofErr w:type="spellEnd"/>
      <w:r w:rsidRPr="004010CA">
        <w:t xml:space="preserve"> </w:t>
      </w:r>
      <w:proofErr w:type="spellStart"/>
      <w:r w:rsidRPr="004010CA">
        <w:t>Kapitullit</w:t>
      </w:r>
      <w:proofErr w:type="spellEnd"/>
      <w:r w:rsidRPr="004010CA">
        <w:t xml:space="preserve"> 2 </w:t>
      </w:r>
      <w:proofErr w:type="spellStart"/>
      <w:r w:rsidRPr="004010CA">
        <w:t>të</w:t>
      </w:r>
      <w:proofErr w:type="spellEnd"/>
      <w:r w:rsidRPr="004010CA">
        <w:t xml:space="preserve"> Planit </w:t>
      </w:r>
      <w:proofErr w:type="spellStart"/>
      <w:r w:rsidRPr="004010CA">
        <w:t>Financiar</w:t>
      </w:r>
      <w:proofErr w:type="spellEnd"/>
      <w:r w:rsidRPr="004010CA">
        <w:t xml:space="preserve"> </w:t>
      </w:r>
      <w:proofErr w:type="spellStart"/>
      <w:r w:rsidRPr="004010CA">
        <w:t>të</w:t>
      </w:r>
      <w:proofErr w:type="spellEnd"/>
      <w:r w:rsidRPr="004010CA">
        <w:t xml:space="preserve"> </w:t>
      </w:r>
      <w:proofErr w:type="spellStart"/>
      <w:r w:rsidRPr="004010CA">
        <w:t>Fondit</w:t>
      </w:r>
      <w:proofErr w:type="spellEnd"/>
      <w:r w:rsidRPr="004010CA">
        <w:t xml:space="preserve"> </w:t>
      </w:r>
      <w:proofErr w:type="spellStart"/>
      <w:r w:rsidRPr="004010CA">
        <w:t>të</w:t>
      </w:r>
      <w:proofErr w:type="spellEnd"/>
      <w:r w:rsidRPr="004010CA">
        <w:t xml:space="preserve"> </w:t>
      </w:r>
      <w:proofErr w:type="spellStart"/>
      <w:r w:rsidRPr="004010CA">
        <w:t>Sigurimit</w:t>
      </w:r>
      <w:proofErr w:type="spellEnd"/>
      <w:r w:rsidRPr="004010CA">
        <w:t xml:space="preserve"> </w:t>
      </w:r>
      <w:proofErr w:type="spellStart"/>
      <w:r w:rsidRPr="004010CA">
        <w:t>të</w:t>
      </w:r>
      <w:proofErr w:type="spellEnd"/>
      <w:r w:rsidRPr="004010CA">
        <w:t xml:space="preserve"> </w:t>
      </w:r>
      <w:proofErr w:type="spellStart"/>
      <w:r w:rsidRPr="004010CA">
        <w:t>Depozitave</w:t>
      </w:r>
      <w:proofErr w:type="spellEnd"/>
      <w:r w:rsidRPr="004010CA">
        <w:t xml:space="preserve"> </w:t>
      </w:r>
      <w:proofErr w:type="spellStart"/>
      <w:r w:rsidRPr="004010CA">
        <w:t>për</w:t>
      </w:r>
      <w:proofErr w:type="spellEnd"/>
      <w:r w:rsidRPr="004010CA">
        <w:t xml:space="preserve"> 2021.</w:t>
      </w:r>
    </w:p>
    <w:p w14:paraId="034D17E3" w14:textId="77777777" w:rsidR="00D446A0" w:rsidRDefault="00D446A0" w:rsidP="001C4D23">
      <w:pPr>
        <w:pStyle w:val="BodyText"/>
        <w:spacing w:before="2"/>
        <w:ind w:left="709" w:right="770"/>
        <w:jc w:val="both"/>
      </w:pPr>
    </w:p>
    <w:p w14:paraId="3F9A0AEC" w14:textId="77777777" w:rsidR="00D446A0" w:rsidRDefault="00D446A0" w:rsidP="001C4D23">
      <w:pPr>
        <w:pStyle w:val="Heading1"/>
        <w:spacing w:before="1" w:line="288" w:lineRule="auto"/>
        <w:ind w:right="725"/>
        <w:jc w:val="both"/>
      </w:pPr>
      <w:bookmarkStart w:id="3" w:name="_bookmark3"/>
      <w:bookmarkEnd w:id="3"/>
    </w:p>
    <w:p w14:paraId="13A1E711" w14:textId="77777777" w:rsidR="00D446A0" w:rsidRDefault="00D446A0" w:rsidP="00D446A0">
      <w:pPr>
        <w:pStyle w:val="Heading1"/>
        <w:spacing w:before="1" w:line="288" w:lineRule="auto"/>
        <w:ind w:right="725"/>
      </w:pPr>
      <w:r>
        <w:t xml:space="preserve">2.1 </w:t>
      </w:r>
      <w:proofErr w:type="spellStart"/>
      <w:r w:rsidRPr="005B64D8">
        <w:t>Dinamika</w:t>
      </w:r>
      <w:proofErr w:type="spellEnd"/>
      <w:r w:rsidRPr="005B64D8">
        <w:t xml:space="preserve"> e </w:t>
      </w:r>
      <w:proofErr w:type="spellStart"/>
      <w:r w:rsidRPr="005B64D8">
        <w:t>planifikuar</w:t>
      </w:r>
      <w:proofErr w:type="spellEnd"/>
      <w:r w:rsidRPr="005B64D8">
        <w:t xml:space="preserve"> e </w:t>
      </w:r>
      <w:proofErr w:type="spellStart"/>
      <w:r w:rsidRPr="005B64D8">
        <w:t>lëvizjes</w:t>
      </w:r>
      <w:proofErr w:type="spellEnd"/>
      <w:r w:rsidRPr="005B64D8">
        <w:t xml:space="preserve"> </w:t>
      </w:r>
      <w:proofErr w:type="spellStart"/>
      <w:r w:rsidRPr="005B64D8">
        <w:t>së</w:t>
      </w:r>
      <w:proofErr w:type="spellEnd"/>
      <w:r w:rsidRPr="005B64D8">
        <w:t xml:space="preserve"> </w:t>
      </w:r>
      <w:proofErr w:type="spellStart"/>
      <w:r w:rsidRPr="005B64D8">
        <w:t>bazës</w:t>
      </w:r>
      <w:proofErr w:type="spellEnd"/>
      <w:r w:rsidRPr="005B64D8">
        <w:t xml:space="preserve"> </w:t>
      </w:r>
      <w:proofErr w:type="spellStart"/>
      <w:r w:rsidRPr="005B64D8">
        <w:t>së</w:t>
      </w:r>
      <w:proofErr w:type="spellEnd"/>
      <w:r w:rsidRPr="005B64D8">
        <w:t xml:space="preserve"> </w:t>
      </w:r>
      <w:proofErr w:type="spellStart"/>
      <w:r w:rsidRPr="005B64D8">
        <w:t>depozitave</w:t>
      </w:r>
      <w:proofErr w:type="spellEnd"/>
      <w:r w:rsidRPr="005B64D8">
        <w:t xml:space="preserve"> </w:t>
      </w:r>
      <w:proofErr w:type="spellStart"/>
      <w:r w:rsidRPr="005B64D8">
        <w:t>të</w:t>
      </w:r>
      <w:proofErr w:type="spellEnd"/>
      <w:r w:rsidRPr="005B64D8">
        <w:t xml:space="preserve"> </w:t>
      </w:r>
      <w:proofErr w:type="spellStart"/>
      <w:r w:rsidRPr="005B64D8">
        <w:t>anëtarëve</w:t>
      </w:r>
      <w:proofErr w:type="spellEnd"/>
      <w:r w:rsidRPr="005B64D8">
        <w:t xml:space="preserve"> </w:t>
      </w:r>
      <w:proofErr w:type="spellStart"/>
      <w:r w:rsidRPr="005B64D8">
        <w:t>të</w:t>
      </w:r>
      <w:proofErr w:type="spellEnd"/>
      <w:r w:rsidRPr="005B64D8">
        <w:t xml:space="preserve"> </w:t>
      </w:r>
      <w:proofErr w:type="spellStart"/>
      <w:r w:rsidRPr="005B64D8">
        <w:t>Fondit</w:t>
      </w:r>
      <w:proofErr w:type="spellEnd"/>
      <w:r w:rsidRPr="005B64D8">
        <w:t xml:space="preserve"> </w:t>
      </w:r>
      <w:proofErr w:type="spellStart"/>
      <w:r w:rsidRPr="005B64D8">
        <w:t>në</w:t>
      </w:r>
      <w:proofErr w:type="spellEnd"/>
      <w:r w:rsidRPr="005B64D8">
        <w:t xml:space="preserve"> </w:t>
      </w:r>
      <w:proofErr w:type="spellStart"/>
      <w:r w:rsidRPr="005B64D8">
        <w:t>pjesën</w:t>
      </w:r>
      <w:proofErr w:type="spellEnd"/>
      <w:r w:rsidRPr="005B64D8">
        <w:t xml:space="preserve"> e </w:t>
      </w:r>
      <w:proofErr w:type="spellStart"/>
      <w:r>
        <w:t>mjetëve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popullsisë</w:t>
      </w:r>
      <w:proofErr w:type="spellEnd"/>
      <w:r w:rsidRPr="005B64D8">
        <w:t xml:space="preserve"> </w:t>
      </w:r>
      <w:proofErr w:type="spellStart"/>
      <w:r w:rsidRPr="005B64D8">
        <w:t>gjatë</w:t>
      </w:r>
      <w:proofErr w:type="spellEnd"/>
      <w:r w:rsidRPr="005B64D8">
        <w:t xml:space="preserve"> </w:t>
      </w:r>
      <w:proofErr w:type="spellStart"/>
      <w:r w:rsidRPr="005B64D8">
        <w:t>vitit</w:t>
      </w:r>
      <w:proofErr w:type="spellEnd"/>
      <w:r w:rsidRPr="005B64D8">
        <w:t xml:space="preserve"> 2021</w:t>
      </w:r>
    </w:p>
    <w:p w14:paraId="452A2DCC" w14:textId="77777777" w:rsidR="00D446A0" w:rsidRDefault="00D446A0" w:rsidP="00D446A0">
      <w:pPr>
        <w:pStyle w:val="BodyText"/>
        <w:spacing w:before="12"/>
        <w:rPr>
          <w:b/>
          <w:sz w:val="23"/>
        </w:rPr>
      </w:pPr>
    </w:p>
    <w:p w14:paraId="7E2BD4E8" w14:textId="3AC69D8C" w:rsidR="00D446A0" w:rsidRDefault="00D446A0" w:rsidP="00D446A0">
      <w:pPr>
        <w:pStyle w:val="BodyText"/>
        <w:ind w:left="709" w:right="770"/>
        <w:rPr>
          <w:sz w:val="20"/>
        </w:rPr>
      </w:pPr>
      <w:proofErr w:type="spellStart"/>
      <w:r w:rsidRPr="005B64D8">
        <w:t>Dinamika</w:t>
      </w:r>
      <w:proofErr w:type="spellEnd"/>
      <w:r w:rsidRPr="005B64D8">
        <w:t xml:space="preserve"> e </w:t>
      </w:r>
      <w:proofErr w:type="spellStart"/>
      <w:r w:rsidRPr="005B64D8">
        <w:t>planifikuar</w:t>
      </w:r>
      <w:proofErr w:type="spellEnd"/>
      <w:r w:rsidRPr="005B64D8">
        <w:t xml:space="preserve"> e </w:t>
      </w:r>
      <w:proofErr w:type="spellStart"/>
      <w:r w:rsidRPr="005B64D8">
        <w:t>lëvizjes</w:t>
      </w:r>
      <w:proofErr w:type="spellEnd"/>
      <w:r w:rsidRPr="005B64D8">
        <w:t xml:space="preserve"> </w:t>
      </w:r>
      <w:proofErr w:type="spellStart"/>
      <w:r w:rsidRPr="005B64D8">
        <w:t>së</w:t>
      </w:r>
      <w:proofErr w:type="spellEnd"/>
      <w:r w:rsidRPr="005B64D8">
        <w:t xml:space="preserve"> </w:t>
      </w:r>
      <w:proofErr w:type="spellStart"/>
      <w:r w:rsidRPr="005B64D8">
        <w:t>bazës</w:t>
      </w:r>
      <w:proofErr w:type="spellEnd"/>
      <w:r w:rsidRPr="005B64D8">
        <w:t xml:space="preserve"> </w:t>
      </w:r>
      <w:proofErr w:type="spellStart"/>
      <w:r w:rsidRPr="005B64D8">
        <w:t>së</w:t>
      </w:r>
      <w:proofErr w:type="spellEnd"/>
      <w:r w:rsidRPr="005B64D8">
        <w:t xml:space="preserve"> </w:t>
      </w:r>
      <w:proofErr w:type="spellStart"/>
      <w:r w:rsidRPr="005B64D8">
        <w:t>depozitave</w:t>
      </w:r>
      <w:proofErr w:type="spellEnd"/>
      <w:r w:rsidRPr="005B64D8">
        <w:t xml:space="preserve"> </w:t>
      </w:r>
      <w:proofErr w:type="spellStart"/>
      <w:r w:rsidRPr="005B64D8">
        <w:t>të</w:t>
      </w:r>
      <w:proofErr w:type="spellEnd"/>
      <w:r w:rsidRPr="005B64D8">
        <w:t xml:space="preserve"> </w:t>
      </w:r>
      <w:proofErr w:type="spellStart"/>
      <w:r w:rsidRPr="005B64D8">
        <w:t>anëtarëve</w:t>
      </w:r>
      <w:proofErr w:type="spellEnd"/>
      <w:r w:rsidRPr="005B64D8">
        <w:t xml:space="preserve"> </w:t>
      </w:r>
      <w:proofErr w:type="spellStart"/>
      <w:r w:rsidRPr="005B64D8">
        <w:t>të</w:t>
      </w:r>
      <w:proofErr w:type="spellEnd"/>
      <w:r w:rsidRPr="005B64D8">
        <w:t xml:space="preserve"> </w:t>
      </w:r>
      <w:proofErr w:type="spellStart"/>
      <w:r w:rsidRPr="005B64D8">
        <w:t>Fondit</w:t>
      </w:r>
      <w:proofErr w:type="spellEnd"/>
      <w:r w:rsidRPr="005B64D8">
        <w:t xml:space="preserve"> </w:t>
      </w:r>
      <w:proofErr w:type="spellStart"/>
      <w:r w:rsidRPr="005B64D8">
        <w:t>në</w:t>
      </w:r>
      <w:proofErr w:type="spellEnd"/>
      <w:r w:rsidRPr="005B64D8">
        <w:t xml:space="preserve"> </w:t>
      </w:r>
      <w:proofErr w:type="spellStart"/>
      <w:r w:rsidRPr="005B64D8">
        <w:t>vitin</w:t>
      </w:r>
      <w:proofErr w:type="spellEnd"/>
      <w:r w:rsidRPr="005B64D8">
        <w:t xml:space="preserve"> 2021 </w:t>
      </w:r>
      <w:proofErr w:type="spellStart"/>
      <w:r w:rsidRPr="005B64D8">
        <w:t>bazohet</w:t>
      </w:r>
      <w:proofErr w:type="spellEnd"/>
      <w:r w:rsidRPr="005B64D8">
        <w:t xml:space="preserve"> </w:t>
      </w:r>
      <w:proofErr w:type="spellStart"/>
      <w:r w:rsidRPr="005B64D8">
        <w:t>në</w:t>
      </w:r>
      <w:proofErr w:type="spellEnd"/>
      <w:r w:rsidRPr="005B64D8">
        <w:t xml:space="preserve"> </w:t>
      </w:r>
      <w:proofErr w:type="spellStart"/>
      <w:r w:rsidRPr="005B64D8">
        <w:t>vlerësime</w:t>
      </w:r>
      <w:proofErr w:type="spellEnd"/>
      <w:r w:rsidRPr="005B64D8">
        <w:t xml:space="preserve"> </w:t>
      </w:r>
      <w:proofErr w:type="spellStart"/>
      <w:r w:rsidRPr="005B64D8">
        <w:t>realiste</w:t>
      </w:r>
      <w:proofErr w:type="spellEnd"/>
      <w:r w:rsidRPr="005B64D8">
        <w:t xml:space="preserve"> </w:t>
      </w:r>
      <w:proofErr w:type="spellStart"/>
      <w:r w:rsidRPr="005B64D8">
        <w:t>nga</w:t>
      </w:r>
      <w:proofErr w:type="spellEnd"/>
      <w:r w:rsidRPr="005B64D8">
        <w:t xml:space="preserve"> </w:t>
      </w:r>
      <w:proofErr w:type="spellStart"/>
      <w:r w:rsidRPr="005B64D8">
        <w:t>Fondi</w:t>
      </w:r>
      <w:proofErr w:type="spellEnd"/>
      <w:r w:rsidRPr="005B64D8">
        <w:t xml:space="preserve"> </w:t>
      </w:r>
      <w:proofErr w:type="spellStart"/>
      <w:r w:rsidRPr="005B64D8">
        <w:t>dhe</w:t>
      </w:r>
      <w:proofErr w:type="spellEnd"/>
      <w:r w:rsidRPr="005B64D8">
        <w:t xml:space="preserve"> </w:t>
      </w:r>
      <w:proofErr w:type="spellStart"/>
      <w:r w:rsidRPr="005B64D8">
        <w:t>parashikohet</w:t>
      </w:r>
      <w:proofErr w:type="spellEnd"/>
      <w:r w:rsidRPr="005B64D8">
        <w:t xml:space="preserve"> </w:t>
      </w:r>
      <w:proofErr w:type="spellStart"/>
      <w:r w:rsidRPr="005B64D8">
        <w:t>rritja</w:t>
      </w:r>
      <w:proofErr w:type="spellEnd"/>
      <w:r w:rsidRPr="005B64D8">
        <w:t xml:space="preserve"> </w:t>
      </w:r>
      <w:proofErr w:type="spellStart"/>
      <w:r w:rsidRPr="005B64D8">
        <w:t>vjetore</w:t>
      </w:r>
      <w:proofErr w:type="spellEnd"/>
      <w:r w:rsidRPr="005B64D8">
        <w:t xml:space="preserve"> e </w:t>
      </w:r>
      <w:proofErr w:type="spellStart"/>
      <w:r w:rsidRPr="005B64D8">
        <w:t>masës</w:t>
      </w:r>
      <w:proofErr w:type="spellEnd"/>
      <w:r w:rsidRPr="005B64D8">
        <w:t xml:space="preserve"> </w:t>
      </w:r>
      <w:proofErr w:type="spellStart"/>
      <w:r w:rsidRPr="005B64D8">
        <w:t>së</w:t>
      </w:r>
      <w:proofErr w:type="spellEnd"/>
      <w:r w:rsidRPr="005B64D8">
        <w:t xml:space="preserve"> </w:t>
      </w:r>
      <w:proofErr w:type="spellStart"/>
      <w:r w:rsidRPr="005B64D8">
        <w:t>depozitës</w:t>
      </w:r>
      <w:proofErr w:type="spellEnd"/>
      <w:r w:rsidRPr="005B64D8">
        <w:t xml:space="preserve"> </w:t>
      </w:r>
      <w:proofErr w:type="spellStart"/>
      <w:r w:rsidRPr="005B64D8">
        <w:t>prej</w:t>
      </w:r>
      <w:proofErr w:type="spellEnd"/>
      <w:r w:rsidRPr="005B64D8">
        <w:t xml:space="preserve"> 6.1%, d</w:t>
      </w:r>
      <w:r w:rsidR="00574B62">
        <w:rPr>
          <w:lang w:val="sq-MK"/>
        </w:rPr>
        <w:t>.</w:t>
      </w:r>
      <w:r w:rsidRPr="005B64D8">
        <w:t>m</w:t>
      </w:r>
      <w:r w:rsidR="00574B62">
        <w:rPr>
          <w:lang w:val="sq-MK"/>
        </w:rPr>
        <w:t>.</w:t>
      </w:r>
      <w:proofErr w:type="spellStart"/>
      <w:r w:rsidRPr="005B64D8">
        <w:t>th</w:t>
      </w:r>
      <w:proofErr w:type="spellEnd"/>
      <w:r w:rsidRPr="005B64D8">
        <w:t xml:space="preserve"> </w:t>
      </w:r>
      <w:proofErr w:type="spellStart"/>
      <w:r w:rsidRPr="005B64D8">
        <w:t>depozitat</w:t>
      </w:r>
      <w:proofErr w:type="spellEnd"/>
      <w:r w:rsidRPr="005B64D8">
        <w:t xml:space="preserve"> </w:t>
      </w:r>
      <w:proofErr w:type="spellStart"/>
      <w:r w:rsidRPr="005B64D8">
        <w:t>totale</w:t>
      </w:r>
      <w:proofErr w:type="spellEnd"/>
      <w:r w:rsidRPr="005B64D8">
        <w:t xml:space="preserve"> </w:t>
      </w:r>
      <w:proofErr w:type="spellStart"/>
      <w:r w:rsidRPr="005B64D8">
        <w:t>të</w:t>
      </w:r>
      <w:proofErr w:type="spellEnd"/>
      <w:r w:rsidRPr="005B64D8">
        <w:t xml:space="preserve"> </w:t>
      </w:r>
      <w:proofErr w:type="spellStart"/>
      <w:r>
        <w:t>popullsisë</w:t>
      </w:r>
      <w:proofErr w:type="spellEnd"/>
      <w:r>
        <w:t xml:space="preserve"> </w:t>
      </w:r>
      <w:proofErr w:type="spellStart"/>
      <w:r w:rsidRPr="005B64D8">
        <w:t>në</w:t>
      </w:r>
      <w:proofErr w:type="spellEnd"/>
      <w:r w:rsidRPr="005B64D8">
        <w:t xml:space="preserve"> fund </w:t>
      </w:r>
      <w:proofErr w:type="spellStart"/>
      <w:r w:rsidRPr="005B64D8">
        <w:t>të</w:t>
      </w:r>
      <w:proofErr w:type="spellEnd"/>
      <w:r w:rsidRPr="005B64D8">
        <w:t xml:space="preserve"> </w:t>
      </w:r>
      <w:proofErr w:type="spellStart"/>
      <w:r w:rsidRPr="005B64D8">
        <w:t>vitit</w:t>
      </w:r>
      <w:proofErr w:type="spellEnd"/>
      <w:r w:rsidRPr="005B64D8">
        <w:t xml:space="preserve"> 2021 </w:t>
      </w:r>
      <w:proofErr w:type="spellStart"/>
      <w:r w:rsidRPr="005B64D8">
        <w:t>të</w:t>
      </w:r>
      <w:proofErr w:type="spellEnd"/>
      <w:r w:rsidRPr="005B64D8">
        <w:t xml:space="preserve"> </w:t>
      </w:r>
      <w:proofErr w:type="spellStart"/>
      <w:r w:rsidRPr="005B64D8">
        <w:t>arrijnë</w:t>
      </w:r>
      <w:proofErr w:type="spellEnd"/>
      <w:r w:rsidRPr="005B64D8">
        <w:t xml:space="preserve"> </w:t>
      </w:r>
      <w:proofErr w:type="spellStart"/>
      <w:r w:rsidRPr="005B64D8">
        <w:t>në</w:t>
      </w:r>
      <w:proofErr w:type="spellEnd"/>
      <w:r w:rsidRPr="005B64D8">
        <w:t xml:space="preserve"> 317,588. 335 </w:t>
      </w:r>
      <w:proofErr w:type="spellStart"/>
      <w:r w:rsidRPr="005B64D8">
        <w:t>mijë</w:t>
      </w:r>
      <w:proofErr w:type="spellEnd"/>
      <w:r w:rsidRPr="005B64D8">
        <w:t xml:space="preserve"> </w:t>
      </w:r>
      <w:proofErr w:type="spellStart"/>
      <w:r w:rsidRPr="005B64D8">
        <w:t>denarë</w:t>
      </w:r>
      <w:proofErr w:type="spellEnd"/>
      <w:r w:rsidRPr="005B64D8">
        <w:t xml:space="preserve"> (</w:t>
      </w:r>
      <w:proofErr w:type="spellStart"/>
      <w:r w:rsidRPr="005B64D8">
        <w:t>Tabela</w:t>
      </w:r>
      <w:proofErr w:type="spellEnd"/>
      <w:r w:rsidRPr="005B64D8">
        <w:t xml:space="preserve"> 1).</w:t>
      </w:r>
    </w:p>
    <w:p w14:paraId="7293B466" w14:textId="77777777" w:rsidR="00C95AD0" w:rsidRDefault="00C95AD0">
      <w:pPr>
        <w:jc w:val="both"/>
        <w:sectPr w:rsidR="00C95AD0">
          <w:headerReference w:type="default" r:id="rId13"/>
          <w:footerReference w:type="default" r:id="rId14"/>
          <w:pgSz w:w="12240" w:h="15840"/>
          <w:pgMar w:top="840" w:right="220" w:bottom="820" w:left="760" w:header="607" w:footer="628" w:gutter="0"/>
          <w:cols w:space="720"/>
        </w:sectPr>
      </w:pPr>
    </w:p>
    <w:p w14:paraId="277CB174" w14:textId="77777777" w:rsidR="00C95AD0" w:rsidRDefault="00C95AD0">
      <w:pPr>
        <w:pStyle w:val="BodyText"/>
        <w:rPr>
          <w:sz w:val="20"/>
        </w:rPr>
      </w:pPr>
    </w:p>
    <w:p w14:paraId="75B0877A" w14:textId="77777777" w:rsidR="00C95AD0" w:rsidRDefault="00C95AD0">
      <w:pPr>
        <w:pStyle w:val="BodyText"/>
        <w:spacing w:before="6"/>
        <w:rPr>
          <w:sz w:val="23"/>
        </w:rPr>
      </w:pPr>
    </w:p>
    <w:p w14:paraId="104A5972" w14:textId="77777777" w:rsidR="00C95AD0" w:rsidRDefault="00CA7D7E" w:rsidP="00CA7D7E">
      <w:pPr>
        <w:spacing w:before="57"/>
        <w:ind w:left="680" w:right="820"/>
        <w:jc w:val="both"/>
      </w:pPr>
      <w:proofErr w:type="spellStart"/>
      <w:r>
        <w:t>Tabela</w:t>
      </w:r>
      <w:proofErr w:type="spellEnd"/>
      <w:r>
        <w:t xml:space="preserve"> 1: </w:t>
      </w:r>
      <w:proofErr w:type="spellStart"/>
      <w:r>
        <w:t>Dinamika</w:t>
      </w:r>
      <w:proofErr w:type="spellEnd"/>
      <w:r>
        <w:t xml:space="preserve"> e </w:t>
      </w:r>
      <w:proofErr w:type="spellStart"/>
      <w:r>
        <w:t>planifikuar</w:t>
      </w:r>
      <w:proofErr w:type="spellEnd"/>
      <w:r>
        <w:t xml:space="preserve"> e </w:t>
      </w:r>
      <w:proofErr w:type="spellStart"/>
      <w:r>
        <w:t>rritjes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depozitave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bilanci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planifikuar</w:t>
      </w:r>
      <w:proofErr w:type="spellEnd"/>
      <w:r>
        <w:t xml:space="preserve"> </w:t>
      </w:r>
      <w:proofErr w:type="spellStart"/>
      <w:r>
        <w:t>mujor</w:t>
      </w:r>
      <w:proofErr w:type="spellEnd"/>
      <w:r w:rsidR="00275D33">
        <w:t xml:space="preserve"> </w:t>
      </w:r>
      <w:proofErr w:type="spellStart"/>
      <w:r w:rsidR="00275D33">
        <w:t>i</w:t>
      </w:r>
      <w:proofErr w:type="spellEnd"/>
      <w:r>
        <w:t xml:space="preserve"> </w:t>
      </w:r>
      <w:proofErr w:type="spellStart"/>
      <w:r>
        <w:t>depozitave</w:t>
      </w:r>
      <w:proofErr w:type="spellEnd"/>
      <w:r>
        <w:t xml:space="preserve"> </w:t>
      </w:r>
      <w:proofErr w:type="spellStart"/>
      <w:r>
        <w:t>totale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r w:rsidR="00275D33">
        <w:rPr>
          <w:lang w:val="sq-AL"/>
        </w:rPr>
        <w:t>popullatës</w:t>
      </w:r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vitin</w:t>
      </w:r>
      <w:proofErr w:type="spellEnd"/>
      <w:r>
        <w:t xml:space="preserve"> 2021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korrelacion</w:t>
      </w:r>
      <w:proofErr w:type="spellEnd"/>
      <w:r>
        <w:t xml:space="preserve"> me </w:t>
      </w:r>
      <w:proofErr w:type="spellStart"/>
      <w:r>
        <w:t>bilancin</w:t>
      </w:r>
      <w:proofErr w:type="spellEnd"/>
      <w:r>
        <w:t xml:space="preserve"> e </w:t>
      </w:r>
      <w:proofErr w:type="spellStart"/>
      <w:r>
        <w:t>realizuar</w:t>
      </w:r>
      <w:proofErr w:type="spellEnd"/>
      <w:r>
        <w:t xml:space="preserve"> </w:t>
      </w:r>
      <w:proofErr w:type="spellStart"/>
      <w:r>
        <w:t>mujor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depozitave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dinamika</w:t>
      </w:r>
      <w:proofErr w:type="spellEnd"/>
      <w:r>
        <w:t xml:space="preserve"> e </w:t>
      </w:r>
      <w:proofErr w:type="spellStart"/>
      <w:r>
        <w:t>realizuar</w:t>
      </w:r>
      <w:proofErr w:type="spellEnd"/>
      <w:r>
        <w:t xml:space="preserve"> e </w:t>
      </w:r>
      <w:proofErr w:type="spellStart"/>
      <w:r>
        <w:t>rritjes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depozitave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vitin</w:t>
      </w:r>
      <w:proofErr w:type="spellEnd"/>
      <w:r>
        <w:t xml:space="preserve"> 2020</w:t>
      </w:r>
    </w:p>
    <w:p w14:paraId="0F56234A" w14:textId="77777777" w:rsidR="00C95AD0" w:rsidRDefault="00C95AD0">
      <w:pPr>
        <w:pStyle w:val="BodyText"/>
        <w:spacing w:before="1"/>
        <w:rPr>
          <w:sz w:val="20"/>
        </w:rPr>
      </w:pPr>
    </w:p>
    <w:p w14:paraId="76947C2F" w14:textId="77777777" w:rsidR="00C95AD0" w:rsidRDefault="00CA7D7E">
      <w:pPr>
        <w:ind w:right="937"/>
        <w:jc w:val="right"/>
        <w:rPr>
          <w:i/>
          <w:sz w:val="20"/>
        </w:rPr>
      </w:pPr>
      <w:proofErr w:type="spellStart"/>
      <w:r w:rsidRPr="00CA7D7E">
        <w:rPr>
          <w:i/>
          <w:sz w:val="20"/>
        </w:rPr>
        <w:t>në</w:t>
      </w:r>
      <w:proofErr w:type="spellEnd"/>
      <w:r w:rsidRPr="00CA7D7E">
        <w:rPr>
          <w:i/>
          <w:sz w:val="20"/>
        </w:rPr>
        <w:t xml:space="preserve"> </w:t>
      </w:r>
      <w:proofErr w:type="spellStart"/>
      <w:r w:rsidRPr="00CA7D7E">
        <w:rPr>
          <w:i/>
          <w:sz w:val="20"/>
        </w:rPr>
        <w:t>mijëra</w:t>
      </w:r>
      <w:proofErr w:type="spellEnd"/>
      <w:r w:rsidRPr="00CA7D7E">
        <w:rPr>
          <w:i/>
          <w:sz w:val="20"/>
        </w:rPr>
        <w:t xml:space="preserve"> </w:t>
      </w:r>
      <w:proofErr w:type="spellStart"/>
      <w:r w:rsidRPr="00CA7D7E">
        <w:rPr>
          <w:i/>
          <w:sz w:val="20"/>
        </w:rPr>
        <w:t>denarë</w:t>
      </w:r>
      <w:proofErr w:type="spellEnd"/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8"/>
        <w:gridCol w:w="1677"/>
        <w:gridCol w:w="1207"/>
        <w:gridCol w:w="1240"/>
        <w:gridCol w:w="1423"/>
        <w:gridCol w:w="1710"/>
        <w:gridCol w:w="1425"/>
      </w:tblGrid>
      <w:tr w:rsidR="00C95AD0" w14:paraId="478951F3" w14:textId="77777777" w:rsidTr="003077EB">
        <w:trPr>
          <w:trHeight w:val="1953"/>
        </w:trPr>
        <w:tc>
          <w:tcPr>
            <w:tcW w:w="1308" w:type="dxa"/>
            <w:shd w:val="clear" w:color="auto" w:fill="F1F1F1"/>
          </w:tcPr>
          <w:p w14:paraId="396D2105" w14:textId="77777777" w:rsidR="00C95AD0" w:rsidRDefault="00C95AD0">
            <w:pPr>
              <w:pStyle w:val="TableParagraph"/>
              <w:rPr>
                <w:i/>
                <w:sz w:val="20"/>
              </w:rPr>
            </w:pPr>
          </w:p>
          <w:p w14:paraId="2A987FBB" w14:textId="77777777" w:rsidR="00C95AD0" w:rsidRDefault="00C95AD0">
            <w:pPr>
              <w:pStyle w:val="TableParagraph"/>
              <w:rPr>
                <w:i/>
                <w:sz w:val="20"/>
              </w:rPr>
            </w:pPr>
          </w:p>
          <w:p w14:paraId="3768E447" w14:textId="77777777" w:rsidR="00C95AD0" w:rsidRDefault="00C95AD0">
            <w:pPr>
              <w:pStyle w:val="TableParagraph"/>
              <w:rPr>
                <w:i/>
                <w:sz w:val="20"/>
              </w:rPr>
            </w:pPr>
          </w:p>
          <w:p w14:paraId="4E0A4C3D" w14:textId="77777777" w:rsidR="00C95AD0" w:rsidRDefault="00CA7D7E">
            <w:pPr>
              <w:pStyle w:val="TableParagraph"/>
              <w:spacing w:before="123"/>
              <w:ind w:left="178" w:right="1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Data </w:t>
            </w:r>
          </w:p>
        </w:tc>
        <w:tc>
          <w:tcPr>
            <w:tcW w:w="1677" w:type="dxa"/>
            <w:shd w:val="clear" w:color="auto" w:fill="F1F1F1"/>
          </w:tcPr>
          <w:p w14:paraId="7C1B8ED5" w14:textId="77777777" w:rsidR="00C95AD0" w:rsidRDefault="00C95AD0">
            <w:pPr>
              <w:pStyle w:val="TableParagraph"/>
              <w:rPr>
                <w:i/>
                <w:sz w:val="20"/>
              </w:rPr>
            </w:pPr>
          </w:p>
          <w:p w14:paraId="484376F1" w14:textId="77777777" w:rsidR="00C95AD0" w:rsidRDefault="00C95AD0">
            <w:pPr>
              <w:pStyle w:val="TableParagraph"/>
              <w:rPr>
                <w:i/>
                <w:sz w:val="20"/>
              </w:rPr>
            </w:pPr>
          </w:p>
          <w:p w14:paraId="5F36D53D" w14:textId="77777777" w:rsidR="00CA7D7E" w:rsidRPr="00F17410" w:rsidRDefault="00CA7D7E" w:rsidP="00CA7D7E">
            <w:pPr>
              <w:pStyle w:val="TableParagraph"/>
              <w:spacing w:line="243" w:lineRule="exact"/>
              <w:ind w:left="110"/>
              <w:jc w:val="center"/>
              <w:rPr>
                <w:b/>
                <w:sz w:val="20"/>
              </w:rPr>
            </w:pPr>
            <w:proofErr w:type="spellStart"/>
            <w:r w:rsidRPr="00F17410">
              <w:rPr>
                <w:b/>
                <w:sz w:val="20"/>
              </w:rPr>
              <w:t>Depozitat</w:t>
            </w:r>
            <w:proofErr w:type="spellEnd"/>
            <w:r w:rsidRPr="00F17410">
              <w:rPr>
                <w:b/>
                <w:sz w:val="20"/>
              </w:rPr>
              <w:t xml:space="preserve"> e </w:t>
            </w:r>
            <w:proofErr w:type="spellStart"/>
            <w:r w:rsidRPr="00F17410">
              <w:rPr>
                <w:b/>
                <w:sz w:val="20"/>
              </w:rPr>
              <w:t>vit</w:t>
            </w:r>
            <w:r w:rsidR="00F17410" w:rsidRPr="00F17410">
              <w:rPr>
                <w:b/>
                <w:sz w:val="20"/>
              </w:rPr>
              <w:t>it</w:t>
            </w:r>
            <w:proofErr w:type="spellEnd"/>
            <w:r w:rsidRPr="00F17410">
              <w:rPr>
                <w:b/>
                <w:sz w:val="20"/>
              </w:rPr>
              <w:t xml:space="preserve"> 2020</w:t>
            </w:r>
          </w:p>
          <w:p w14:paraId="559F6F42" w14:textId="77777777" w:rsidR="00C95AD0" w:rsidRDefault="00CA7D7E" w:rsidP="00CA7D7E">
            <w:pPr>
              <w:pStyle w:val="TableParagraph"/>
              <w:spacing w:line="243" w:lineRule="exact"/>
              <w:ind w:left="110"/>
              <w:jc w:val="center"/>
              <w:rPr>
                <w:b/>
                <w:i/>
                <w:sz w:val="20"/>
              </w:rPr>
            </w:pPr>
            <w:proofErr w:type="spellStart"/>
            <w:r w:rsidRPr="00F17410">
              <w:rPr>
                <w:b/>
                <w:sz w:val="20"/>
              </w:rPr>
              <w:t>situata</w:t>
            </w:r>
            <w:proofErr w:type="spellEnd"/>
            <w:r w:rsidRPr="00F17410">
              <w:rPr>
                <w:b/>
                <w:sz w:val="20"/>
              </w:rPr>
              <w:t xml:space="preserve"> </w:t>
            </w:r>
            <w:proofErr w:type="spellStart"/>
            <w:r w:rsidRPr="00F17410">
              <w:rPr>
                <w:b/>
                <w:sz w:val="20"/>
              </w:rPr>
              <w:t>reale</w:t>
            </w:r>
            <w:proofErr w:type="spellEnd"/>
          </w:p>
        </w:tc>
        <w:tc>
          <w:tcPr>
            <w:tcW w:w="1207" w:type="dxa"/>
            <w:shd w:val="clear" w:color="auto" w:fill="F1F1F1"/>
          </w:tcPr>
          <w:p w14:paraId="607C189B" w14:textId="77777777" w:rsidR="00CA7D7E" w:rsidRPr="00CA7D7E" w:rsidRDefault="00CA7D7E" w:rsidP="00CA7D7E">
            <w:pPr>
              <w:pStyle w:val="TableParagraph"/>
              <w:spacing w:line="223" w:lineRule="exact"/>
              <w:ind w:left="107" w:right="101"/>
              <w:jc w:val="center"/>
              <w:rPr>
                <w:b/>
                <w:sz w:val="20"/>
              </w:rPr>
            </w:pPr>
            <w:proofErr w:type="spellStart"/>
            <w:r w:rsidRPr="00CA7D7E">
              <w:rPr>
                <w:b/>
                <w:sz w:val="20"/>
              </w:rPr>
              <w:t>Dinamika</w:t>
            </w:r>
            <w:proofErr w:type="spellEnd"/>
            <w:r w:rsidRPr="00CA7D7E">
              <w:rPr>
                <w:b/>
                <w:sz w:val="20"/>
              </w:rPr>
              <w:t xml:space="preserve"> e </w:t>
            </w:r>
            <w:proofErr w:type="spellStart"/>
            <w:r w:rsidRPr="00CA7D7E">
              <w:rPr>
                <w:b/>
                <w:sz w:val="20"/>
              </w:rPr>
              <w:t>planifikuar</w:t>
            </w:r>
            <w:proofErr w:type="spellEnd"/>
            <w:r w:rsidRPr="00CA7D7E">
              <w:rPr>
                <w:b/>
                <w:sz w:val="20"/>
              </w:rPr>
              <w:t xml:space="preserve"> e </w:t>
            </w:r>
            <w:proofErr w:type="spellStart"/>
            <w:r w:rsidRPr="00CA7D7E">
              <w:rPr>
                <w:b/>
                <w:sz w:val="20"/>
              </w:rPr>
              <w:t>rritjes</w:t>
            </w:r>
            <w:proofErr w:type="spellEnd"/>
            <w:r w:rsidRPr="00CA7D7E">
              <w:rPr>
                <w:b/>
                <w:sz w:val="20"/>
              </w:rPr>
              <w:t xml:space="preserve"> </w:t>
            </w:r>
            <w:proofErr w:type="spellStart"/>
            <w:r w:rsidRPr="00CA7D7E">
              <w:rPr>
                <w:b/>
                <w:sz w:val="20"/>
              </w:rPr>
              <w:t>së</w:t>
            </w:r>
            <w:proofErr w:type="spellEnd"/>
          </w:p>
          <w:p w14:paraId="13C8E627" w14:textId="77777777" w:rsidR="00CA7D7E" w:rsidRPr="00CA7D7E" w:rsidRDefault="00CA7D7E" w:rsidP="00CA7D7E">
            <w:pPr>
              <w:pStyle w:val="TableParagraph"/>
              <w:spacing w:line="223" w:lineRule="exact"/>
              <w:ind w:left="107" w:right="101"/>
              <w:jc w:val="center"/>
              <w:rPr>
                <w:b/>
                <w:sz w:val="20"/>
              </w:rPr>
            </w:pPr>
            <w:proofErr w:type="spellStart"/>
            <w:r w:rsidRPr="00CA7D7E">
              <w:rPr>
                <w:b/>
                <w:sz w:val="20"/>
              </w:rPr>
              <w:t>depozita</w:t>
            </w:r>
            <w:r>
              <w:rPr>
                <w:b/>
                <w:sz w:val="20"/>
              </w:rPr>
              <w:t>ve</w:t>
            </w:r>
            <w:proofErr w:type="spellEnd"/>
            <w:r w:rsidRPr="00CA7D7E">
              <w:rPr>
                <w:b/>
                <w:sz w:val="20"/>
              </w:rPr>
              <w:t xml:space="preserve"> </w:t>
            </w:r>
            <w:proofErr w:type="spellStart"/>
            <w:r w:rsidRPr="00CA7D7E">
              <w:rPr>
                <w:b/>
                <w:sz w:val="20"/>
              </w:rPr>
              <w:t>për</w:t>
            </w:r>
            <w:proofErr w:type="spellEnd"/>
            <w:r w:rsidRPr="00CA7D7E">
              <w:rPr>
                <w:b/>
                <w:sz w:val="20"/>
              </w:rPr>
              <w:t xml:space="preserve"> </w:t>
            </w:r>
            <w:proofErr w:type="spellStart"/>
            <w:r w:rsidRPr="00CA7D7E">
              <w:rPr>
                <w:b/>
                <w:sz w:val="20"/>
              </w:rPr>
              <w:t>vitin</w:t>
            </w:r>
            <w:proofErr w:type="spellEnd"/>
            <w:r w:rsidRPr="00CA7D7E">
              <w:rPr>
                <w:b/>
                <w:sz w:val="20"/>
              </w:rPr>
              <w:t xml:space="preserve"> 2020</w:t>
            </w:r>
          </w:p>
          <w:p w14:paraId="1D32129A" w14:textId="77777777" w:rsidR="00CA7D7E" w:rsidRDefault="00CA7D7E" w:rsidP="00CA7D7E">
            <w:pPr>
              <w:pStyle w:val="TableParagraph"/>
              <w:spacing w:line="223" w:lineRule="exact"/>
              <w:ind w:left="107" w:right="101"/>
              <w:jc w:val="center"/>
              <w:rPr>
                <w:b/>
                <w:sz w:val="20"/>
              </w:rPr>
            </w:pPr>
            <w:r w:rsidRPr="00CA7D7E">
              <w:rPr>
                <w:b/>
                <w:sz w:val="20"/>
              </w:rPr>
              <w:t>(</w:t>
            </w:r>
            <w:proofErr w:type="spellStart"/>
            <w:r w:rsidRPr="00CA7D7E">
              <w:rPr>
                <w:b/>
                <w:sz w:val="20"/>
              </w:rPr>
              <w:t>në</w:t>
            </w:r>
            <w:proofErr w:type="spellEnd"/>
            <w:r w:rsidRPr="00CA7D7E">
              <w:rPr>
                <w:b/>
                <w:sz w:val="20"/>
              </w:rPr>
              <w:t>%)</w:t>
            </w:r>
          </w:p>
        </w:tc>
        <w:tc>
          <w:tcPr>
            <w:tcW w:w="1240" w:type="dxa"/>
            <w:shd w:val="clear" w:color="auto" w:fill="F1F1F1"/>
          </w:tcPr>
          <w:p w14:paraId="25006CC6" w14:textId="77777777" w:rsidR="00CA7D7E" w:rsidRPr="00CA7D7E" w:rsidRDefault="00CA7D7E" w:rsidP="00CA7D7E">
            <w:pPr>
              <w:pStyle w:val="TableParagraph"/>
              <w:spacing w:line="223" w:lineRule="exact"/>
              <w:ind w:left="109" w:right="104"/>
              <w:jc w:val="center"/>
              <w:rPr>
                <w:b/>
                <w:sz w:val="20"/>
              </w:rPr>
            </w:pPr>
            <w:proofErr w:type="spellStart"/>
            <w:r w:rsidRPr="00CA7D7E">
              <w:rPr>
                <w:b/>
                <w:sz w:val="20"/>
              </w:rPr>
              <w:t>Dinamika</w:t>
            </w:r>
            <w:proofErr w:type="spellEnd"/>
            <w:r w:rsidRPr="00CA7D7E">
              <w:rPr>
                <w:b/>
                <w:sz w:val="20"/>
              </w:rPr>
              <w:t xml:space="preserve"> e </w:t>
            </w:r>
            <w:proofErr w:type="spellStart"/>
            <w:r w:rsidRPr="00CA7D7E">
              <w:rPr>
                <w:b/>
                <w:sz w:val="20"/>
              </w:rPr>
              <w:t>realizuar</w:t>
            </w:r>
            <w:proofErr w:type="spellEnd"/>
            <w:r w:rsidRPr="00CA7D7E">
              <w:rPr>
                <w:b/>
                <w:sz w:val="20"/>
              </w:rPr>
              <w:t xml:space="preserve"> e </w:t>
            </w:r>
            <w:proofErr w:type="spellStart"/>
            <w:r w:rsidRPr="00CA7D7E">
              <w:rPr>
                <w:b/>
                <w:sz w:val="20"/>
              </w:rPr>
              <w:t>rritjes</w:t>
            </w:r>
            <w:proofErr w:type="spellEnd"/>
            <w:r w:rsidRPr="00CA7D7E">
              <w:rPr>
                <w:b/>
                <w:sz w:val="20"/>
              </w:rPr>
              <w:t xml:space="preserve"> </w:t>
            </w:r>
            <w:proofErr w:type="spellStart"/>
            <w:r w:rsidRPr="00CA7D7E">
              <w:rPr>
                <w:b/>
                <w:sz w:val="20"/>
              </w:rPr>
              <w:t>së</w:t>
            </w:r>
            <w:proofErr w:type="spellEnd"/>
          </w:p>
          <w:p w14:paraId="1C599EB4" w14:textId="77777777" w:rsidR="00CA7D7E" w:rsidRPr="00CA7D7E" w:rsidRDefault="00CA7D7E" w:rsidP="00CA7D7E">
            <w:pPr>
              <w:pStyle w:val="TableParagraph"/>
              <w:spacing w:line="223" w:lineRule="exact"/>
              <w:ind w:left="109" w:right="104"/>
              <w:jc w:val="center"/>
              <w:rPr>
                <w:b/>
                <w:sz w:val="20"/>
              </w:rPr>
            </w:pPr>
            <w:proofErr w:type="spellStart"/>
            <w:r w:rsidRPr="00CA7D7E">
              <w:rPr>
                <w:b/>
                <w:sz w:val="20"/>
              </w:rPr>
              <w:t>depozita</w:t>
            </w:r>
            <w:r w:rsidR="00D320CA">
              <w:rPr>
                <w:b/>
                <w:sz w:val="20"/>
              </w:rPr>
              <w:t>v</w:t>
            </w:r>
            <w:r>
              <w:rPr>
                <w:b/>
                <w:sz w:val="20"/>
              </w:rPr>
              <w:t>e</w:t>
            </w:r>
            <w:proofErr w:type="spellEnd"/>
            <w:r w:rsidRPr="00CA7D7E">
              <w:rPr>
                <w:b/>
                <w:sz w:val="20"/>
              </w:rPr>
              <w:t xml:space="preserve"> </w:t>
            </w:r>
            <w:proofErr w:type="spellStart"/>
            <w:r w:rsidRPr="00CA7D7E">
              <w:rPr>
                <w:b/>
                <w:sz w:val="20"/>
              </w:rPr>
              <w:t>në</w:t>
            </w:r>
            <w:proofErr w:type="spellEnd"/>
            <w:r w:rsidRPr="00CA7D7E">
              <w:rPr>
                <w:b/>
                <w:sz w:val="20"/>
              </w:rPr>
              <w:t xml:space="preserve"> </w:t>
            </w:r>
            <w:proofErr w:type="spellStart"/>
            <w:r w:rsidRPr="00CA7D7E">
              <w:rPr>
                <w:b/>
                <w:sz w:val="20"/>
              </w:rPr>
              <w:t>vitin</w:t>
            </w:r>
            <w:proofErr w:type="spellEnd"/>
            <w:r w:rsidRPr="00CA7D7E">
              <w:rPr>
                <w:b/>
                <w:sz w:val="20"/>
              </w:rPr>
              <w:t xml:space="preserve"> 2020</w:t>
            </w:r>
          </w:p>
          <w:p w14:paraId="352A30C4" w14:textId="77777777" w:rsidR="00CA7D7E" w:rsidRDefault="00CA7D7E" w:rsidP="00CA7D7E">
            <w:pPr>
              <w:pStyle w:val="TableParagraph"/>
              <w:spacing w:line="223" w:lineRule="exact"/>
              <w:ind w:left="109" w:right="104"/>
              <w:jc w:val="center"/>
              <w:rPr>
                <w:b/>
                <w:sz w:val="20"/>
              </w:rPr>
            </w:pPr>
            <w:r w:rsidRPr="00CA7D7E">
              <w:rPr>
                <w:b/>
                <w:sz w:val="20"/>
              </w:rPr>
              <w:t>(</w:t>
            </w:r>
            <w:proofErr w:type="spellStart"/>
            <w:r w:rsidRPr="00CA7D7E">
              <w:rPr>
                <w:b/>
                <w:sz w:val="20"/>
              </w:rPr>
              <w:t>në</w:t>
            </w:r>
            <w:proofErr w:type="spellEnd"/>
            <w:r w:rsidRPr="00CA7D7E">
              <w:rPr>
                <w:b/>
                <w:sz w:val="20"/>
              </w:rPr>
              <w:t>%)</w:t>
            </w:r>
          </w:p>
        </w:tc>
        <w:tc>
          <w:tcPr>
            <w:tcW w:w="1423" w:type="dxa"/>
            <w:shd w:val="clear" w:color="auto" w:fill="F1F1F1"/>
          </w:tcPr>
          <w:p w14:paraId="2E9D8CB8" w14:textId="77777777" w:rsidR="00C95AD0" w:rsidRDefault="00C95AD0">
            <w:pPr>
              <w:pStyle w:val="TableParagraph"/>
              <w:rPr>
                <w:i/>
                <w:sz w:val="20"/>
              </w:rPr>
            </w:pPr>
          </w:p>
          <w:p w14:paraId="6D2C4D8D" w14:textId="77777777" w:rsidR="00C95AD0" w:rsidRDefault="00C95AD0">
            <w:pPr>
              <w:pStyle w:val="TableParagraph"/>
              <w:rPr>
                <w:i/>
                <w:sz w:val="20"/>
              </w:rPr>
            </w:pPr>
          </w:p>
          <w:p w14:paraId="57A80AD7" w14:textId="77777777" w:rsidR="00C95AD0" w:rsidRDefault="00C95AD0">
            <w:pPr>
              <w:pStyle w:val="TableParagraph"/>
              <w:rPr>
                <w:i/>
                <w:sz w:val="20"/>
              </w:rPr>
            </w:pPr>
          </w:p>
          <w:p w14:paraId="64B4B43E" w14:textId="77777777" w:rsidR="00C95AD0" w:rsidRDefault="00CA7D7E">
            <w:pPr>
              <w:pStyle w:val="TableParagraph"/>
              <w:spacing w:before="123"/>
              <w:ind w:left="230" w:right="2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Data </w:t>
            </w:r>
          </w:p>
        </w:tc>
        <w:tc>
          <w:tcPr>
            <w:tcW w:w="1710" w:type="dxa"/>
            <w:shd w:val="clear" w:color="auto" w:fill="F1F1F1"/>
          </w:tcPr>
          <w:p w14:paraId="03739C13" w14:textId="77777777" w:rsidR="00C95AD0" w:rsidRDefault="00C95AD0">
            <w:pPr>
              <w:pStyle w:val="TableParagraph"/>
              <w:rPr>
                <w:i/>
                <w:sz w:val="20"/>
              </w:rPr>
            </w:pPr>
          </w:p>
          <w:p w14:paraId="05372773" w14:textId="77777777" w:rsidR="00C95AD0" w:rsidRDefault="00C95AD0">
            <w:pPr>
              <w:pStyle w:val="TableParagraph"/>
              <w:rPr>
                <w:i/>
                <w:sz w:val="20"/>
              </w:rPr>
            </w:pPr>
          </w:p>
          <w:p w14:paraId="2FF11024" w14:textId="77777777" w:rsidR="00CA7D7E" w:rsidRPr="00CA7D7E" w:rsidRDefault="00CA7D7E" w:rsidP="00CA7D7E">
            <w:pPr>
              <w:pStyle w:val="TableParagraph"/>
              <w:spacing w:line="244" w:lineRule="exact"/>
              <w:ind w:left="322" w:right="315"/>
              <w:jc w:val="center"/>
              <w:rPr>
                <w:b/>
                <w:sz w:val="20"/>
              </w:rPr>
            </w:pPr>
            <w:proofErr w:type="spellStart"/>
            <w:r w:rsidRPr="00CA7D7E">
              <w:rPr>
                <w:b/>
                <w:sz w:val="20"/>
              </w:rPr>
              <w:t>Depozitat</w:t>
            </w:r>
            <w:proofErr w:type="spellEnd"/>
            <w:r w:rsidRPr="00CA7D7E">
              <w:rPr>
                <w:b/>
                <w:sz w:val="20"/>
              </w:rPr>
              <w:t xml:space="preserve"> e </w:t>
            </w:r>
            <w:proofErr w:type="spellStart"/>
            <w:r w:rsidRPr="00CA7D7E">
              <w:rPr>
                <w:b/>
                <w:sz w:val="20"/>
              </w:rPr>
              <w:t>planifikuara</w:t>
            </w:r>
            <w:proofErr w:type="spellEnd"/>
            <w:r w:rsidRPr="00CA7D7E">
              <w:rPr>
                <w:b/>
                <w:sz w:val="20"/>
              </w:rPr>
              <w:t xml:space="preserve"> </w:t>
            </w:r>
            <w:proofErr w:type="spellStart"/>
            <w:r w:rsidRPr="00CA7D7E">
              <w:rPr>
                <w:b/>
                <w:sz w:val="20"/>
              </w:rPr>
              <w:t>për</w:t>
            </w:r>
            <w:proofErr w:type="spellEnd"/>
            <w:r w:rsidRPr="00CA7D7E">
              <w:rPr>
                <w:b/>
                <w:sz w:val="20"/>
              </w:rPr>
              <w:t xml:space="preserve"> </w:t>
            </w:r>
            <w:proofErr w:type="spellStart"/>
            <w:r w:rsidRPr="00CA7D7E">
              <w:rPr>
                <w:b/>
                <w:sz w:val="20"/>
              </w:rPr>
              <w:t>vitin</w:t>
            </w:r>
            <w:proofErr w:type="spellEnd"/>
            <w:r w:rsidRPr="00CA7D7E">
              <w:rPr>
                <w:b/>
                <w:sz w:val="20"/>
              </w:rPr>
              <w:t xml:space="preserve"> 2021</w:t>
            </w:r>
          </w:p>
          <w:p w14:paraId="4E04F2BE" w14:textId="77777777" w:rsidR="00CA7D7E" w:rsidRDefault="00CA7D7E" w:rsidP="00CA7D7E">
            <w:pPr>
              <w:pStyle w:val="TableParagraph"/>
              <w:spacing w:line="244" w:lineRule="exact"/>
              <w:ind w:left="322" w:right="315"/>
              <w:jc w:val="center"/>
              <w:rPr>
                <w:b/>
                <w:sz w:val="20"/>
              </w:rPr>
            </w:pPr>
          </w:p>
        </w:tc>
        <w:tc>
          <w:tcPr>
            <w:tcW w:w="1425" w:type="dxa"/>
            <w:shd w:val="clear" w:color="auto" w:fill="F1F1F1"/>
          </w:tcPr>
          <w:p w14:paraId="2EE14FAC" w14:textId="77777777" w:rsidR="00CA7D7E" w:rsidRPr="00CA7D7E" w:rsidRDefault="00CA7D7E" w:rsidP="00CA7D7E">
            <w:pPr>
              <w:pStyle w:val="TableParagraph"/>
              <w:ind w:left="186" w:right="16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Dinamika</w:t>
            </w:r>
            <w:proofErr w:type="spellEnd"/>
            <w:r>
              <w:rPr>
                <w:b/>
                <w:sz w:val="20"/>
              </w:rPr>
              <w:t xml:space="preserve"> e </w:t>
            </w:r>
            <w:proofErr w:type="spellStart"/>
            <w:r>
              <w:rPr>
                <w:b/>
                <w:sz w:val="20"/>
              </w:rPr>
              <w:t>planifiku</w:t>
            </w:r>
            <w:r w:rsidRPr="00CA7D7E">
              <w:rPr>
                <w:b/>
                <w:sz w:val="20"/>
              </w:rPr>
              <w:t>ar</w:t>
            </w:r>
            <w:proofErr w:type="spellEnd"/>
            <w:r w:rsidRPr="00CA7D7E">
              <w:rPr>
                <w:b/>
                <w:sz w:val="20"/>
              </w:rPr>
              <w:t xml:space="preserve"> e </w:t>
            </w:r>
            <w:proofErr w:type="spellStart"/>
            <w:r w:rsidRPr="00CA7D7E">
              <w:rPr>
                <w:b/>
                <w:sz w:val="20"/>
              </w:rPr>
              <w:t>rritjes</w:t>
            </w:r>
            <w:proofErr w:type="spellEnd"/>
            <w:r w:rsidRPr="00CA7D7E">
              <w:rPr>
                <w:b/>
                <w:sz w:val="20"/>
              </w:rPr>
              <w:t xml:space="preserve"> </w:t>
            </w:r>
            <w:proofErr w:type="spellStart"/>
            <w:r w:rsidRPr="00CA7D7E">
              <w:rPr>
                <w:b/>
                <w:sz w:val="20"/>
              </w:rPr>
              <w:t>së</w:t>
            </w:r>
            <w:proofErr w:type="spellEnd"/>
          </w:p>
          <w:p w14:paraId="14BA3B80" w14:textId="77777777" w:rsidR="00CA7D7E" w:rsidRDefault="00CA7D7E" w:rsidP="00CA7D7E">
            <w:pPr>
              <w:pStyle w:val="TableParagraph"/>
              <w:ind w:left="186" w:right="16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depozitave</w:t>
            </w:r>
            <w:proofErr w:type="spellEnd"/>
            <w:r w:rsidRPr="00CA7D7E">
              <w:rPr>
                <w:b/>
                <w:sz w:val="20"/>
              </w:rPr>
              <w:t xml:space="preserve"> </w:t>
            </w:r>
            <w:proofErr w:type="spellStart"/>
            <w:r w:rsidRPr="00CA7D7E">
              <w:rPr>
                <w:b/>
                <w:sz w:val="20"/>
              </w:rPr>
              <w:t>për</w:t>
            </w:r>
            <w:proofErr w:type="spellEnd"/>
            <w:r w:rsidRPr="00CA7D7E">
              <w:rPr>
                <w:b/>
                <w:sz w:val="20"/>
              </w:rPr>
              <w:t xml:space="preserve"> </w:t>
            </w:r>
            <w:proofErr w:type="spellStart"/>
            <w:r w:rsidRPr="00CA7D7E">
              <w:rPr>
                <w:b/>
                <w:sz w:val="20"/>
              </w:rPr>
              <w:t>vitin</w:t>
            </w:r>
            <w:proofErr w:type="spellEnd"/>
            <w:r w:rsidRPr="00CA7D7E">
              <w:rPr>
                <w:b/>
                <w:sz w:val="20"/>
              </w:rPr>
              <w:t xml:space="preserve"> 2021</w:t>
            </w:r>
          </w:p>
        </w:tc>
      </w:tr>
      <w:tr w:rsidR="00C95AD0" w14:paraId="0227D2D7" w14:textId="77777777" w:rsidTr="003077EB">
        <w:trPr>
          <w:trHeight w:val="323"/>
        </w:trPr>
        <w:tc>
          <w:tcPr>
            <w:tcW w:w="1308" w:type="dxa"/>
            <w:shd w:val="clear" w:color="auto" w:fill="FAE3D4"/>
          </w:tcPr>
          <w:p w14:paraId="7A19B6CF" w14:textId="77777777" w:rsidR="00C95AD0" w:rsidRDefault="001C11E9">
            <w:pPr>
              <w:pStyle w:val="TableParagraph"/>
              <w:spacing w:before="39"/>
              <w:ind w:left="178" w:right="178"/>
              <w:jc w:val="center"/>
              <w:rPr>
                <w:sz w:val="20"/>
              </w:rPr>
            </w:pPr>
            <w:r>
              <w:rPr>
                <w:sz w:val="20"/>
              </w:rPr>
              <w:t>31.12.2019</w:t>
            </w:r>
          </w:p>
        </w:tc>
        <w:tc>
          <w:tcPr>
            <w:tcW w:w="1677" w:type="dxa"/>
          </w:tcPr>
          <w:p w14:paraId="478713BE" w14:textId="77777777" w:rsidR="00C95AD0" w:rsidRDefault="001C11E9">
            <w:pPr>
              <w:pStyle w:val="TableParagraph"/>
              <w:spacing w:before="39"/>
              <w:ind w:left="319" w:right="316"/>
              <w:jc w:val="center"/>
              <w:rPr>
                <w:sz w:val="20"/>
              </w:rPr>
            </w:pPr>
            <w:r>
              <w:rPr>
                <w:sz w:val="20"/>
              </w:rPr>
              <w:t>283.786.050</w:t>
            </w:r>
          </w:p>
        </w:tc>
        <w:tc>
          <w:tcPr>
            <w:tcW w:w="1207" w:type="dxa"/>
          </w:tcPr>
          <w:p w14:paraId="240D3345" w14:textId="77777777" w:rsidR="00C95AD0" w:rsidRDefault="00C95A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</w:tcPr>
          <w:p w14:paraId="2974B057" w14:textId="77777777" w:rsidR="00C95AD0" w:rsidRDefault="00C95A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3" w:type="dxa"/>
            <w:shd w:val="clear" w:color="auto" w:fill="FAE3D4"/>
          </w:tcPr>
          <w:p w14:paraId="7C9DBE03" w14:textId="77777777" w:rsidR="00C95AD0" w:rsidRDefault="001C11E9">
            <w:pPr>
              <w:pStyle w:val="TableParagraph"/>
              <w:spacing w:before="39"/>
              <w:ind w:left="230" w:right="222"/>
              <w:jc w:val="center"/>
              <w:rPr>
                <w:sz w:val="20"/>
              </w:rPr>
            </w:pPr>
            <w:r>
              <w:rPr>
                <w:sz w:val="20"/>
              </w:rPr>
              <w:t>31.12.2020</w:t>
            </w:r>
          </w:p>
        </w:tc>
        <w:tc>
          <w:tcPr>
            <w:tcW w:w="1710" w:type="dxa"/>
          </w:tcPr>
          <w:p w14:paraId="4A8F7313" w14:textId="77777777" w:rsidR="00C95AD0" w:rsidRDefault="001C11E9">
            <w:pPr>
              <w:pStyle w:val="TableParagraph"/>
              <w:spacing w:before="39"/>
              <w:ind w:left="322" w:right="315"/>
              <w:jc w:val="center"/>
              <w:rPr>
                <w:sz w:val="20"/>
              </w:rPr>
            </w:pPr>
            <w:r>
              <w:rPr>
                <w:sz w:val="20"/>
              </w:rPr>
              <w:t>299.294.607</w:t>
            </w:r>
          </w:p>
        </w:tc>
        <w:tc>
          <w:tcPr>
            <w:tcW w:w="1425" w:type="dxa"/>
          </w:tcPr>
          <w:p w14:paraId="7C3E6EA6" w14:textId="77777777" w:rsidR="00C95AD0" w:rsidRDefault="00C95A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5AD0" w14:paraId="52CEC9FE" w14:textId="77777777" w:rsidTr="003077EB">
        <w:trPr>
          <w:trHeight w:val="312"/>
        </w:trPr>
        <w:tc>
          <w:tcPr>
            <w:tcW w:w="1308" w:type="dxa"/>
          </w:tcPr>
          <w:p w14:paraId="4CD03163" w14:textId="77777777" w:rsidR="00C95AD0" w:rsidRDefault="001C11E9">
            <w:pPr>
              <w:pStyle w:val="TableParagraph"/>
              <w:spacing w:before="35"/>
              <w:ind w:left="178" w:right="178"/>
              <w:jc w:val="center"/>
              <w:rPr>
                <w:sz w:val="20"/>
              </w:rPr>
            </w:pPr>
            <w:r>
              <w:rPr>
                <w:sz w:val="20"/>
              </w:rPr>
              <w:t>31.01.2020</w:t>
            </w:r>
          </w:p>
        </w:tc>
        <w:tc>
          <w:tcPr>
            <w:tcW w:w="1677" w:type="dxa"/>
          </w:tcPr>
          <w:p w14:paraId="6A036E0B" w14:textId="77777777" w:rsidR="00C95AD0" w:rsidRDefault="001C11E9">
            <w:pPr>
              <w:pStyle w:val="TableParagraph"/>
              <w:spacing w:before="35"/>
              <w:ind w:left="319" w:right="316"/>
              <w:jc w:val="center"/>
              <w:rPr>
                <w:sz w:val="20"/>
              </w:rPr>
            </w:pPr>
            <w:r>
              <w:rPr>
                <w:sz w:val="20"/>
              </w:rPr>
              <w:t>283.911.635</w:t>
            </w:r>
          </w:p>
        </w:tc>
        <w:tc>
          <w:tcPr>
            <w:tcW w:w="1207" w:type="dxa"/>
          </w:tcPr>
          <w:p w14:paraId="20A18CFD" w14:textId="77777777" w:rsidR="00C95AD0" w:rsidRDefault="001C11E9">
            <w:pPr>
              <w:pStyle w:val="TableParagraph"/>
              <w:spacing w:before="35"/>
              <w:ind w:left="103" w:right="101"/>
              <w:jc w:val="center"/>
              <w:rPr>
                <w:sz w:val="20"/>
              </w:rPr>
            </w:pPr>
            <w:r>
              <w:rPr>
                <w:sz w:val="20"/>
              </w:rPr>
              <w:t>-0,40</w:t>
            </w:r>
          </w:p>
        </w:tc>
        <w:tc>
          <w:tcPr>
            <w:tcW w:w="1240" w:type="dxa"/>
          </w:tcPr>
          <w:p w14:paraId="70AA9C73" w14:textId="77777777" w:rsidR="00C95AD0" w:rsidRDefault="001C11E9">
            <w:pPr>
              <w:pStyle w:val="TableParagraph"/>
              <w:spacing w:before="35"/>
              <w:ind w:left="107" w:right="104"/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1423" w:type="dxa"/>
          </w:tcPr>
          <w:p w14:paraId="5C40E01C" w14:textId="77777777" w:rsidR="00C95AD0" w:rsidRDefault="001C11E9">
            <w:pPr>
              <w:pStyle w:val="TableParagraph"/>
              <w:spacing w:before="35"/>
              <w:ind w:left="230" w:right="222"/>
              <w:jc w:val="center"/>
              <w:rPr>
                <w:sz w:val="20"/>
              </w:rPr>
            </w:pPr>
            <w:r>
              <w:rPr>
                <w:sz w:val="20"/>
              </w:rPr>
              <w:t>31.01.2021</w:t>
            </w:r>
          </w:p>
        </w:tc>
        <w:tc>
          <w:tcPr>
            <w:tcW w:w="1710" w:type="dxa"/>
          </w:tcPr>
          <w:p w14:paraId="3FE28796" w14:textId="77777777" w:rsidR="00C95AD0" w:rsidRDefault="001C11E9">
            <w:pPr>
              <w:pStyle w:val="TableParagraph"/>
              <w:spacing w:before="35"/>
              <w:ind w:left="322" w:right="315"/>
              <w:jc w:val="center"/>
              <w:rPr>
                <w:sz w:val="20"/>
              </w:rPr>
            </w:pPr>
            <w:r>
              <w:rPr>
                <w:sz w:val="20"/>
              </w:rPr>
              <w:t>298.097.429</w:t>
            </w:r>
          </w:p>
        </w:tc>
        <w:tc>
          <w:tcPr>
            <w:tcW w:w="1425" w:type="dxa"/>
          </w:tcPr>
          <w:p w14:paraId="7078512B" w14:textId="77777777" w:rsidR="00C95AD0" w:rsidRDefault="001C11E9">
            <w:pPr>
              <w:pStyle w:val="TableParagraph"/>
              <w:spacing w:before="35"/>
              <w:ind w:left="108" w:right="95"/>
              <w:jc w:val="center"/>
              <w:rPr>
                <w:sz w:val="20"/>
              </w:rPr>
            </w:pPr>
            <w:r>
              <w:rPr>
                <w:sz w:val="20"/>
              </w:rPr>
              <w:t>-0,40%</w:t>
            </w:r>
          </w:p>
        </w:tc>
      </w:tr>
      <w:tr w:rsidR="00C95AD0" w14:paraId="6F48B0A7" w14:textId="77777777" w:rsidTr="003077EB">
        <w:trPr>
          <w:trHeight w:val="311"/>
        </w:trPr>
        <w:tc>
          <w:tcPr>
            <w:tcW w:w="1308" w:type="dxa"/>
          </w:tcPr>
          <w:p w14:paraId="6227FA5A" w14:textId="77777777" w:rsidR="00C95AD0" w:rsidRDefault="001C11E9">
            <w:pPr>
              <w:pStyle w:val="TableParagraph"/>
              <w:spacing w:before="35"/>
              <w:ind w:left="178" w:right="178"/>
              <w:jc w:val="center"/>
              <w:rPr>
                <w:sz w:val="20"/>
              </w:rPr>
            </w:pPr>
            <w:r>
              <w:rPr>
                <w:sz w:val="20"/>
              </w:rPr>
              <w:t>28.02.2020</w:t>
            </w:r>
          </w:p>
        </w:tc>
        <w:tc>
          <w:tcPr>
            <w:tcW w:w="1677" w:type="dxa"/>
          </w:tcPr>
          <w:p w14:paraId="32BC29CF" w14:textId="77777777" w:rsidR="00C95AD0" w:rsidRDefault="001C11E9">
            <w:pPr>
              <w:pStyle w:val="TableParagraph"/>
              <w:spacing w:before="35"/>
              <w:ind w:left="319" w:right="316"/>
              <w:jc w:val="center"/>
              <w:rPr>
                <w:sz w:val="20"/>
              </w:rPr>
            </w:pPr>
            <w:r>
              <w:rPr>
                <w:sz w:val="20"/>
              </w:rPr>
              <w:t>286.376.205</w:t>
            </w:r>
          </w:p>
        </w:tc>
        <w:tc>
          <w:tcPr>
            <w:tcW w:w="1207" w:type="dxa"/>
          </w:tcPr>
          <w:p w14:paraId="779CBF3D" w14:textId="77777777" w:rsidR="00C95AD0" w:rsidRDefault="001C11E9">
            <w:pPr>
              <w:pStyle w:val="TableParagraph"/>
              <w:spacing w:before="35"/>
              <w:ind w:left="106" w:right="101"/>
              <w:jc w:val="center"/>
              <w:rPr>
                <w:sz w:val="20"/>
              </w:rPr>
            </w:pPr>
            <w:r>
              <w:rPr>
                <w:sz w:val="20"/>
              </w:rPr>
              <w:t>0,80</w:t>
            </w:r>
          </w:p>
        </w:tc>
        <w:tc>
          <w:tcPr>
            <w:tcW w:w="1240" w:type="dxa"/>
          </w:tcPr>
          <w:p w14:paraId="53618D95" w14:textId="77777777" w:rsidR="00C95AD0" w:rsidRDefault="001C11E9">
            <w:pPr>
              <w:pStyle w:val="TableParagraph"/>
              <w:spacing w:before="35"/>
              <w:ind w:left="107" w:right="104"/>
              <w:jc w:val="center"/>
              <w:rPr>
                <w:sz w:val="20"/>
              </w:rPr>
            </w:pPr>
            <w:r>
              <w:rPr>
                <w:sz w:val="20"/>
              </w:rPr>
              <w:t>0,87</w:t>
            </w:r>
          </w:p>
        </w:tc>
        <w:tc>
          <w:tcPr>
            <w:tcW w:w="1423" w:type="dxa"/>
          </w:tcPr>
          <w:p w14:paraId="608161DF" w14:textId="77777777" w:rsidR="00C95AD0" w:rsidRDefault="001C11E9">
            <w:pPr>
              <w:pStyle w:val="TableParagraph"/>
              <w:spacing w:before="35"/>
              <w:ind w:left="230" w:right="222"/>
              <w:jc w:val="center"/>
              <w:rPr>
                <w:sz w:val="20"/>
              </w:rPr>
            </w:pPr>
            <w:r>
              <w:rPr>
                <w:sz w:val="20"/>
              </w:rPr>
              <w:t>28.02.2021</w:t>
            </w:r>
          </w:p>
        </w:tc>
        <w:tc>
          <w:tcPr>
            <w:tcW w:w="1710" w:type="dxa"/>
          </w:tcPr>
          <w:p w14:paraId="5E94928F" w14:textId="77777777" w:rsidR="00C95AD0" w:rsidRDefault="001C11E9">
            <w:pPr>
              <w:pStyle w:val="TableParagraph"/>
              <w:spacing w:before="35"/>
              <w:ind w:left="322" w:right="315"/>
              <w:jc w:val="center"/>
              <w:rPr>
                <w:sz w:val="20"/>
              </w:rPr>
            </w:pPr>
            <w:r>
              <w:rPr>
                <w:sz w:val="20"/>
              </w:rPr>
              <w:t>300.780.306</w:t>
            </w:r>
          </w:p>
        </w:tc>
        <w:tc>
          <w:tcPr>
            <w:tcW w:w="1425" w:type="dxa"/>
          </w:tcPr>
          <w:p w14:paraId="04C75D08" w14:textId="77777777" w:rsidR="00C95AD0" w:rsidRDefault="001C11E9">
            <w:pPr>
              <w:pStyle w:val="TableParagraph"/>
              <w:spacing w:before="35"/>
              <w:ind w:left="108" w:right="95"/>
              <w:jc w:val="center"/>
              <w:rPr>
                <w:sz w:val="20"/>
              </w:rPr>
            </w:pPr>
            <w:r>
              <w:rPr>
                <w:sz w:val="20"/>
              </w:rPr>
              <w:t>0,90%</w:t>
            </w:r>
          </w:p>
        </w:tc>
      </w:tr>
      <w:tr w:rsidR="00C95AD0" w14:paraId="3C4F7283" w14:textId="77777777" w:rsidTr="003077EB">
        <w:trPr>
          <w:trHeight w:val="311"/>
        </w:trPr>
        <w:tc>
          <w:tcPr>
            <w:tcW w:w="1308" w:type="dxa"/>
          </w:tcPr>
          <w:p w14:paraId="52ADF213" w14:textId="77777777" w:rsidR="00C95AD0" w:rsidRDefault="001C11E9">
            <w:pPr>
              <w:pStyle w:val="TableParagraph"/>
              <w:spacing w:before="35"/>
              <w:ind w:left="178" w:right="178"/>
              <w:jc w:val="center"/>
              <w:rPr>
                <w:sz w:val="20"/>
              </w:rPr>
            </w:pPr>
            <w:r>
              <w:rPr>
                <w:sz w:val="20"/>
              </w:rPr>
              <w:t>31.03.2020</w:t>
            </w:r>
          </w:p>
        </w:tc>
        <w:tc>
          <w:tcPr>
            <w:tcW w:w="1677" w:type="dxa"/>
          </w:tcPr>
          <w:p w14:paraId="762CA308" w14:textId="77777777" w:rsidR="00C95AD0" w:rsidRDefault="001C11E9">
            <w:pPr>
              <w:pStyle w:val="TableParagraph"/>
              <w:spacing w:before="35"/>
              <w:ind w:left="319" w:right="316"/>
              <w:jc w:val="center"/>
              <w:rPr>
                <w:sz w:val="20"/>
              </w:rPr>
            </w:pPr>
            <w:r>
              <w:rPr>
                <w:sz w:val="20"/>
              </w:rPr>
              <w:t>286.532.439</w:t>
            </w:r>
          </w:p>
        </w:tc>
        <w:tc>
          <w:tcPr>
            <w:tcW w:w="1207" w:type="dxa"/>
          </w:tcPr>
          <w:p w14:paraId="29776BD5" w14:textId="77777777" w:rsidR="00C95AD0" w:rsidRDefault="001C11E9">
            <w:pPr>
              <w:pStyle w:val="TableParagraph"/>
              <w:spacing w:before="35"/>
              <w:ind w:left="106" w:right="101"/>
              <w:jc w:val="center"/>
              <w:rPr>
                <w:sz w:val="20"/>
              </w:rPr>
            </w:pPr>
            <w:r>
              <w:rPr>
                <w:sz w:val="20"/>
              </w:rPr>
              <w:t>0,30</w:t>
            </w:r>
          </w:p>
        </w:tc>
        <w:tc>
          <w:tcPr>
            <w:tcW w:w="1240" w:type="dxa"/>
          </w:tcPr>
          <w:p w14:paraId="6570A304" w14:textId="77777777" w:rsidR="00C95AD0" w:rsidRDefault="001C11E9">
            <w:pPr>
              <w:pStyle w:val="TableParagraph"/>
              <w:spacing w:before="35"/>
              <w:ind w:left="107" w:right="104"/>
              <w:jc w:val="center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423" w:type="dxa"/>
          </w:tcPr>
          <w:p w14:paraId="2D2ACC16" w14:textId="77777777" w:rsidR="00C95AD0" w:rsidRDefault="001C11E9">
            <w:pPr>
              <w:pStyle w:val="TableParagraph"/>
              <w:spacing w:before="35"/>
              <w:ind w:left="230" w:right="222"/>
              <w:jc w:val="center"/>
              <w:rPr>
                <w:sz w:val="20"/>
              </w:rPr>
            </w:pPr>
            <w:r>
              <w:rPr>
                <w:sz w:val="20"/>
              </w:rPr>
              <w:t>31.03.2021</w:t>
            </w:r>
          </w:p>
        </w:tc>
        <w:tc>
          <w:tcPr>
            <w:tcW w:w="1710" w:type="dxa"/>
          </w:tcPr>
          <w:p w14:paraId="5DE43697" w14:textId="77777777" w:rsidR="00C95AD0" w:rsidRDefault="001C11E9">
            <w:pPr>
              <w:pStyle w:val="TableParagraph"/>
              <w:spacing w:before="35"/>
              <w:ind w:left="322" w:right="315"/>
              <w:jc w:val="center"/>
              <w:rPr>
                <w:sz w:val="20"/>
              </w:rPr>
            </w:pPr>
            <w:r>
              <w:rPr>
                <w:sz w:val="20"/>
              </w:rPr>
              <w:t>300.930.696</w:t>
            </w:r>
          </w:p>
        </w:tc>
        <w:tc>
          <w:tcPr>
            <w:tcW w:w="1425" w:type="dxa"/>
          </w:tcPr>
          <w:p w14:paraId="170F2D74" w14:textId="77777777" w:rsidR="00C95AD0" w:rsidRDefault="001C11E9">
            <w:pPr>
              <w:pStyle w:val="TableParagraph"/>
              <w:spacing w:before="35"/>
              <w:ind w:left="108" w:right="95"/>
              <w:jc w:val="center"/>
              <w:rPr>
                <w:sz w:val="20"/>
              </w:rPr>
            </w:pPr>
            <w:r>
              <w:rPr>
                <w:sz w:val="20"/>
              </w:rPr>
              <w:t>0,05%</w:t>
            </w:r>
          </w:p>
        </w:tc>
      </w:tr>
      <w:tr w:rsidR="00C95AD0" w14:paraId="6B215347" w14:textId="77777777" w:rsidTr="003077EB">
        <w:trPr>
          <w:trHeight w:val="314"/>
        </w:trPr>
        <w:tc>
          <w:tcPr>
            <w:tcW w:w="1308" w:type="dxa"/>
          </w:tcPr>
          <w:p w14:paraId="4EE8EE58" w14:textId="77777777" w:rsidR="00C95AD0" w:rsidRDefault="001C11E9">
            <w:pPr>
              <w:pStyle w:val="TableParagraph"/>
              <w:spacing w:before="37"/>
              <w:ind w:left="178" w:right="178"/>
              <w:jc w:val="center"/>
              <w:rPr>
                <w:sz w:val="20"/>
              </w:rPr>
            </w:pPr>
            <w:r>
              <w:rPr>
                <w:sz w:val="20"/>
              </w:rPr>
              <w:t>30.04.2020</w:t>
            </w:r>
          </w:p>
        </w:tc>
        <w:tc>
          <w:tcPr>
            <w:tcW w:w="1677" w:type="dxa"/>
          </w:tcPr>
          <w:p w14:paraId="590C8F3E" w14:textId="77777777" w:rsidR="00C95AD0" w:rsidRDefault="001C11E9">
            <w:pPr>
              <w:pStyle w:val="TableParagraph"/>
              <w:spacing w:before="37"/>
              <w:ind w:left="319" w:right="316"/>
              <w:jc w:val="center"/>
              <w:rPr>
                <w:sz w:val="20"/>
              </w:rPr>
            </w:pPr>
            <w:r>
              <w:rPr>
                <w:sz w:val="20"/>
              </w:rPr>
              <w:t>288.045.821</w:t>
            </w:r>
          </w:p>
        </w:tc>
        <w:tc>
          <w:tcPr>
            <w:tcW w:w="1207" w:type="dxa"/>
          </w:tcPr>
          <w:p w14:paraId="51E01F3B" w14:textId="77777777" w:rsidR="00C95AD0" w:rsidRDefault="001C11E9">
            <w:pPr>
              <w:pStyle w:val="TableParagraph"/>
              <w:spacing w:before="37"/>
              <w:ind w:left="106" w:right="101"/>
              <w:jc w:val="center"/>
              <w:rPr>
                <w:sz w:val="20"/>
              </w:rPr>
            </w:pPr>
            <w:r>
              <w:rPr>
                <w:sz w:val="20"/>
              </w:rPr>
              <w:t>0,70</w:t>
            </w:r>
          </w:p>
        </w:tc>
        <w:tc>
          <w:tcPr>
            <w:tcW w:w="1240" w:type="dxa"/>
          </w:tcPr>
          <w:p w14:paraId="1E1AEEE1" w14:textId="77777777" w:rsidR="00C95AD0" w:rsidRDefault="001C11E9">
            <w:pPr>
              <w:pStyle w:val="TableParagraph"/>
              <w:spacing w:before="37"/>
              <w:ind w:left="107" w:right="104"/>
              <w:jc w:val="center"/>
              <w:rPr>
                <w:sz w:val="20"/>
              </w:rPr>
            </w:pPr>
            <w:r>
              <w:rPr>
                <w:sz w:val="20"/>
              </w:rPr>
              <w:t>0,53</w:t>
            </w:r>
          </w:p>
        </w:tc>
        <w:tc>
          <w:tcPr>
            <w:tcW w:w="1423" w:type="dxa"/>
          </w:tcPr>
          <w:p w14:paraId="0A4AFC6B" w14:textId="77777777" w:rsidR="00C95AD0" w:rsidRDefault="001C11E9">
            <w:pPr>
              <w:pStyle w:val="TableParagraph"/>
              <w:spacing w:before="37"/>
              <w:ind w:left="230" w:right="222"/>
              <w:jc w:val="center"/>
              <w:rPr>
                <w:sz w:val="20"/>
              </w:rPr>
            </w:pPr>
            <w:r>
              <w:rPr>
                <w:sz w:val="20"/>
              </w:rPr>
              <w:t>30.04.2021</w:t>
            </w:r>
          </w:p>
        </w:tc>
        <w:tc>
          <w:tcPr>
            <w:tcW w:w="1710" w:type="dxa"/>
          </w:tcPr>
          <w:p w14:paraId="79C23DB4" w14:textId="77777777" w:rsidR="00C95AD0" w:rsidRDefault="001C11E9">
            <w:pPr>
              <w:pStyle w:val="TableParagraph"/>
              <w:spacing w:before="37"/>
              <w:ind w:left="322" w:right="315"/>
              <w:jc w:val="center"/>
              <w:rPr>
                <w:sz w:val="20"/>
              </w:rPr>
            </w:pPr>
            <w:r>
              <w:rPr>
                <w:sz w:val="20"/>
              </w:rPr>
              <w:t>302.736.280</w:t>
            </w:r>
          </w:p>
        </w:tc>
        <w:tc>
          <w:tcPr>
            <w:tcW w:w="1425" w:type="dxa"/>
          </w:tcPr>
          <w:p w14:paraId="2BC6225F" w14:textId="77777777" w:rsidR="00C95AD0" w:rsidRDefault="001C11E9">
            <w:pPr>
              <w:pStyle w:val="TableParagraph"/>
              <w:spacing w:before="37"/>
              <w:ind w:left="108" w:right="95"/>
              <w:jc w:val="center"/>
              <w:rPr>
                <w:sz w:val="20"/>
              </w:rPr>
            </w:pPr>
            <w:r>
              <w:rPr>
                <w:sz w:val="20"/>
              </w:rPr>
              <w:t>0,60%</w:t>
            </w:r>
          </w:p>
        </w:tc>
      </w:tr>
      <w:tr w:rsidR="00C95AD0" w14:paraId="4BEBD6AF" w14:textId="77777777" w:rsidTr="003077EB">
        <w:trPr>
          <w:trHeight w:val="311"/>
        </w:trPr>
        <w:tc>
          <w:tcPr>
            <w:tcW w:w="1308" w:type="dxa"/>
          </w:tcPr>
          <w:p w14:paraId="7884B08B" w14:textId="77777777" w:rsidR="00C95AD0" w:rsidRDefault="001C11E9">
            <w:pPr>
              <w:pStyle w:val="TableParagraph"/>
              <w:spacing w:before="35"/>
              <w:ind w:left="178" w:right="178"/>
              <w:jc w:val="center"/>
              <w:rPr>
                <w:sz w:val="20"/>
              </w:rPr>
            </w:pPr>
            <w:r>
              <w:rPr>
                <w:sz w:val="20"/>
              </w:rPr>
              <w:t>310.5.2019</w:t>
            </w:r>
          </w:p>
        </w:tc>
        <w:tc>
          <w:tcPr>
            <w:tcW w:w="1677" w:type="dxa"/>
          </w:tcPr>
          <w:p w14:paraId="1575B81D" w14:textId="77777777" w:rsidR="00C95AD0" w:rsidRDefault="001C11E9">
            <w:pPr>
              <w:pStyle w:val="TableParagraph"/>
              <w:spacing w:before="35"/>
              <w:ind w:left="319" w:right="316"/>
              <w:jc w:val="center"/>
              <w:rPr>
                <w:sz w:val="20"/>
              </w:rPr>
            </w:pPr>
            <w:r>
              <w:rPr>
                <w:sz w:val="20"/>
              </w:rPr>
              <w:t>288.879.724</w:t>
            </w:r>
          </w:p>
        </w:tc>
        <w:tc>
          <w:tcPr>
            <w:tcW w:w="1207" w:type="dxa"/>
          </w:tcPr>
          <w:p w14:paraId="6024EE80" w14:textId="77777777" w:rsidR="00C95AD0" w:rsidRDefault="001C11E9">
            <w:pPr>
              <w:pStyle w:val="TableParagraph"/>
              <w:spacing w:before="35"/>
              <w:ind w:left="106" w:right="101"/>
              <w:jc w:val="center"/>
              <w:rPr>
                <w:sz w:val="20"/>
              </w:rPr>
            </w:pPr>
            <w:r>
              <w:rPr>
                <w:sz w:val="20"/>
              </w:rPr>
              <w:t>0,60</w:t>
            </w:r>
          </w:p>
        </w:tc>
        <w:tc>
          <w:tcPr>
            <w:tcW w:w="1240" w:type="dxa"/>
          </w:tcPr>
          <w:p w14:paraId="03DE86A9" w14:textId="77777777" w:rsidR="00C95AD0" w:rsidRDefault="001C11E9">
            <w:pPr>
              <w:pStyle w:val="TableParagraph"/>
              <w:spacing w:before="35"/>
              <w:ind w:left="107" w:right="104"/>
              <w:jc w:val="center"/>
              <w:rPr>
                <w:sz w:val="20"/>
              </w:rPr>
            </w:pPr>
            <w:r>
              <w:rPr>
                <w:sz w:val="20"/>
              </w:rPr>
              <w:t>0,29</w:t>
            </w:r>
          </w:p>
        </w:tc>
        <w:tc>
          <w:tcPr>
            <w:tcW w:w="1423" w:type="dxa"/>
          </w:tcPr>
          <w:p w14:paraId="0AE0B2ED" w14:textId="77777777" w:rsidR="00C95AD0" w:rsidRDefault="001C11E9">
            <w:pPr>
              <w:pStyle w:val="TableParagraph"/>
              <w:spacing w:before="35"/>
              <w:ind w:left="230" w:right="222"/>
              <w:jc w:val="center"/>
              <w:rPr>
                <w:sz w:val="20"/>
              </w:rPr>
            </w:pPr>
            <w:r>
              <w:rPr>
                <w:sz w:val="20"/>
              </w:rPr>
              <w:t>31.05.2021</w:t>
            </w:r>
          </w:p>
        </w:tc>
        <w:tc>
          <w:tcPr>
            <w:tcW w:w="1710" w:type="dxa"/>
          </w:tcPr>
          <w:p w14:paraId="693CE40B" w14:textId="77777777" w:rsidR="00C95AD0" w:rsidRDefault="001C11E9">
            <w:pPr>
              <w:pStyle w:val="TableParagraph"/>
              <w:spacing w:before="35"/>
              <w:ind w:left="322" w:right="315"/>
              <w:jc w:val="center"/>
              <w:rPr>
                <w:sz w:val="20"/>
              </w:rPr>
            </w:pPr>
            <w:r>
              <w:rPr>
                <w:sz w:val="20"/>
              </w:rPr>
              <w:t>303.644.489</w:t>
            </w:r>
          </w:p>
        </w:tc>
        <w:tc>
          <w:tcPr>
            <w:tcW w:w="1425" w:type="dxa"/>
          </w:tcPr>
          <w:p w14:paraId="600571CE" w14:textId="77777777" w:rsidR="00C95AD0" w:rsidRDefault="001C11E9">
            <w:pPr>
              <w:pStyle w:val="TableParagraph"/>
              <w:spacing w:before="35"/>
              <w:ind w:left="108" w:right="95"/>
              <w:jc w:val="center"/>
              <w:rPr>
                <w:sz w:val="20"/>
              </w:rPr>
            </w:pPr>
            <w:r>
              <w:rPr>
                <w:sz w:val="20"/>
              </w:rPr>
              <w:t>0,30%</w:t>
            </w:r>
          </w:p>
        </w:tc>
      </w:tr>
      <w:tr w:rsidR="00C95AD0" w14:paraId="693972BC" w14:textId="77777777" w:rsidTr="003077EB">
        <w:trPr>
          <w:trHeight w:val="311"/>
        </w:trPr>
        <w:tc>
          <w:tcPr>
            <w:tcW w:w="1308" w:type="dxa"/>
          </w:tcPr>
          <w:p w14:paraId="3197D22A" w14:textId="77777777" w:rsidR="00C95AD0" w:rsidRDefault="001C11E9">
            <w:pPr>
              <w:pStyle w:val="TableParagraph"/>
              <w:spacing w:before="35"/>
              <w:ind w:left="178" w:right="178"/>
              <w:jc w:val="center"/>
              <w:rPr>
                <w:sz w:val="20"/>
              </w:rPr>
            </w:pPr>
            <w:r>
              <w:rPr>
                <w:sz w:val="20"/>
              </w:rPr>
              <w:t>30.06.2020</w:t>
            </w:r>
          </w:p>
        </w:tc>
        <w:tc>
          <w:tcPr>
            <w:tcW w:w="1677" w:type="dxa"/>
          </w:tcPr>
          <w:p w14:paraId="28665FE3" w14:textId="77777777" w:rsidR="00C95AD0" w:rsidRDefault="001C11E9">
            <w:pPr>
              <w:pStyle w:val="TableParagraph"/>
              <w:spacing w:before="35"/>
              <w:ind w:left="319" w:right="316"/>
              <w:jc w:val="center"/>
              <w:rPr>
                <w:sz w:val="20"/>
              </w:rPr>
            </w:pPr>
            <w:r>
              <w:rPr>
                <w:sz w:val="20"/>
              </w:rPr>
              <w:t>291.266.794</w:t>
            </w:r>
          </w:p>
        </w:tc>
        <w:tc>
          <w:tcPr>
            <w:tcW w:w="1207" w:type="dxa"/>
          </w:tcPr>
          <w:p w14:paraId="7A795E01" w14:textId="77777777" w:rsidR="00C95AD0" w:rsidRDefault="001C11E9">
            <w:pPr>
              <w:pStyle w:val="TableParagraph"/>
              <w:spacing w:before="35"/>
              <w:ind w:left="106" w:right="101"/>
              <w:jc w:val="center"/>
              <w:rPr>
                <w:sz w:val="20"/>
              </w:rPr>
            </w:pPr>
            <w:r>
              <w:rPr>
                <w:sz w:val="20"/>
              </w:rPr>
              <w:t>0,40</w:t>
            </w:r>
          </w:p>
        </w:tc>
        <w:tc>
          <w:tcPr>
            <w:tcW w:w="1240" w:type="dxa"/>
          </w:tcPr>
          <w:p w14:paraId="1D1844B3" w14:textId="77777777" w:rsidR="00C95AD0" w:rsidRDefault="001C11E9">
            <w:pPr>
              <w:pStyle w:val="TableParagraph"/>
              <w:spacing w:before="35"/>
              <w:ind w:left="107" w:right="104"/>
              <w:jc w:val="center"/>
              <w:rPr>
                <w:sz w:val="20"/>
              </w:rPr>
            </w:pPr>
            <w:r>
              <w:rPr>
                <w:sz w:val="20"/>
              </w:rPr>
              <w:t>0,83</w:t>
            </w:r>
          </w:p>
        </w:tc>
        <w:tc>
          <w:tcPr>
            <w:tcW w:w="1423" w:type="dxa"/>
          </w:tcPr>
          <w:p w14:paraId="47105614" w14:textId="77777777" w:rsidR="00C95AD0" w:rsidRDefault="001C11E9">
            <w:pPr>
              <w:pStyle w:val="TableParagraph"/>
              <w:spacing w:before="35"/>
              <w:ind w:left="230" w:right="222"/>
              <w:jc w:val="center"/>
              <w:rPr>
                <w:sz w:val="20"/>
              </w:rPr>
            </w:pPr>
            <w:r>
              <w:rPr>
                <w:sz w:val="20"/>
              </w:rPr>
              <w:t>30.06.2021</w:t>
            </w:r>
          </w:p>
        </w:tc>
        <w:tc>
          <w:tcPr>
            <w:tcW w:w="1710" w:type="dxa"/>
          </w:tcPr>
          <w:p w14:paraId="58C308F1" w14:textId="77777777" w:rsidR="00C95AD0" w:rsidRDefault="001C11E9">
            <w:pPr>
              <w:pStyle w:val="TableParagraph"/>
              <w:spacing w:before="35"/>
              <w:ind w:left="322" w:right="315"/>
              <w:jc w:val="center"/>
              <w:rPr>
                <w:sz w:val="20"/>
              </w:rPr>
            </w:pPr>
            <w:r>
              <w:rPr>
                <w:sz w:val="20"/>
              </w:rPr>
              <w:t>306.073.645</w:t>
            </w:r>
          </w:p>
        </w:tc>
        <w:tc>
          <w:tcPr>
            <w:tcW w:w="1425" w:type="dxa"/>
          </w:tcPr>
          <w:p w14:paraId="4D3AF0EC" w14:textId="77777777" w:rsidR="00C95AD0" w:rsidRDefault="001C11E9">
            <w:pPr>
              <w:pStyle w:val="TableParagraph"/>
              <w:spacing w:before="35"/>
              <w:ind w:left="108" w:right="95"/>
              <w:jc w:val="center"/>
              <w:rPr>
                <w:sz w:val="20"/>
              </w:rPr>
            </w:pPr>
            <w:r>
              <w:rPr>
                <w:sz w:val="20"/>
              </w:rPr>
              <w:t>0,80%</w:t>
            </w:r>
          </w:p>
        </w:tc>
      </w:tr>
      <w:tr w:rsidR="00C95AD0" w14:paraId="09DD96EC" w14:textId="77777777" w:rsidTr="003077EB">
        <w:trPr>
          <w:trHeight w:val="311"/>
        </w:trPr>
        <w:tc>
          <w:tcPr>
            <w:tcW w:w="1308" w:type="dxa"/>
          </w:tcPr>
          <w:p w14:paraId="5BF390CE" w14:textId="77777777" w:rsidR="00C95AD0" w:rsidRDefault="001C11E9">
            <w:pPr>
              <w:pStyle w:val="TableParagraph"/>
              <w:spacing w:before="35"/>
              <w:ind w:left="178" w:right="178"/>
              <w:jc w:val="center"/>
              <w:rPr>
                <w:sz w:val="20"/>
              </w:rPr>
            </w:pPr>
            <w:r>
              <w:rPr>
                <w:sz w:val="20"/>
              </w:rPr>
              <w:t>31.07.2020</w:t>
            </w:r>
          </w:p>
        </w:tc>
        <w:tc>
          <w:tcPr>
            <w:tcW w:w="1677" w:type="dxa"/>
          </w:tcPr>
          <w:p w14:paraId="2A070801" w14:textId="77777777" w:rsidR="00C95AD0" w:rsidRDefault="001C11E9">
            <w:pPr>
              <w:pStyle w:val="TableParagraph"/>
              <w:spacing w:before="35"/>
              <w:ind w:left="319" w:right="316"/>
              <w:jc w:val="center"/>
              <w:rPr>
                <w:sz w:val="20"/>
              </w:rPr>
            </w:pPr>
            <w:r>
              <w:rPr>
                <w:sz w:val="20"/>
              </w:rPr>
              <w:t>292.696.860</w:t>
            </w:r>
          </w:p>
        </w:tc>
        <w:tc>
          <w:tcPr>
            <w:tcW w:w="1207" w:type="dxa"/>
          </w:tcPr>
          <w:p w14:paraId="6ACAC7AE" w14:textId="77777777" w:rsidR="00C95AD0" w:rsidRDefault="001C11E9">
            <w:pPr>
              <w:pStyle w:val="TableParagraph"/>
              <w:spacing w:before="35"/>
              <w:ind w:left="106" w:right="101"/>
              <w:jc w:val="center"/>
              <w:rPr>
                <w:sz w:val="20"/>
              </w:rPr>
            </w:pPr>
            <w:r>
              <w:rPr>
                <w:sz w:val="20"/>
              </w:rPr>
              <w:t>0,70</w:t>
            </w:r>
          </w:p>
        </w:tc>
        <w:tc>
          <w:tcPr>
            <w:tcW w:w="1240" w:type="dxa"/>
          </w:tcPr>
          <w:p w14:paraId="005B5CB2" w14:textId="77777777" w:rsidR="00C95AD0" w:rsidRDefault="001C11E9">
            <w:pPr>
              <w:pStyle w:val="TableParagraph"/>
              <w:spacing w:before="35"/>
              <w:ind w:left="107" w:right="104"/>
              <w:jc w:val="center"/>
              <w:rPr>
                <w:sz w:val="20"/>
              </w:rPr>
            </w:pPr>
            <w:r>
              <w:rPr>
                <w:sz w:val="20"/>
              </w:rPr>
              <w:t>0,49</w:t>
            </w:r>
          </w:p>
        </w:tc>
        <w:tc>
          <w:tcPr>
            <w:tcW w:w="1423" w:type="dxa"/>
          </w:tcPr>
          <w:p w14:paraId="4BFFBD27" w14:textId="77777777" w:rsidR="00C95AD0" w:rsidRDefault="001C11E9">
            <w:pPr>
              <w:pStyle w:val="TableParagraph"/>
              <w:spacing w:before="35"/>
              <w:ind w:left="230" w:right="222"/>
              <w:jc w:val="center"/>
              <w:rPr>
                <w:sz w:val="20"/>
              </w:rPr>
            </w:pPr>
            <w:r>
              <w:rPr>
                <w:sz w:val="20"/>
              </w:rPr>
              <w:t>31.07.2021</w:t>
            </w:r>
          </w:p>
        </w:tc>
        <w:tc>
          <w:tcPr>
            <w:tcW w:w="1710" w:type="dxa"/>
          </w:tcPr>
          <w:p w14:paraId="2D086C9E" w14:textId="77777777" w:rsidR="00C95AD0" w:rsidRDefault="001C11E9">
            <w:pPr>
              <w:pStyle w:val="TableParagraph"/>
              <w:spacing w:before="35"/>
              <w:ind w:left="322" w:right="315"/>
              <w:jc w:val="center"/>
              <w:rPr>
                <w:sz w:val="20"/>
              </w:rPr>
            </w:pPr>
            <w:r>
              <w:rPr>
                <w:sz w:val="20"/>
              </w:rPr>
              <w:t>307.604.013</w:t>
            </w:r>
          </w:p>
        </w:tc>
        <w:tc>
          <w:tcPr>
            <w:tcW w:w="1425" w:type="dxa"/>
          </w:tcPr>
          <w:p w14:paraId="373BBD65" w14:textId="77777777" w:rsidR="00C95AD0" w:rsidRDefault="001C11E9">
            <w:pPr>
              <w:pStyle w:val="TableParagraph"/>
              <w:spacing w:before="35"/>
              <w:ind w:left="108" w:right="95"/>
              <w:jc w:val="center"/>
              <w:rPr>
                <w:sz w:val="20"/>
              </w:rPr>
            </w:pPr>
            <w:r>
              <w:rPr>
                <w:sz w:val="20"/>
              </w:rPr>
              <w:t>0,50%</w:t>
            </w:r>
          </w:p>
        </w:tc>
      </w:tr>
      <w:tr w:rsidR="00C95AD0" w14:paraId="1B9F9462" w14:textId="77777777" w:rsidTr="003077EB">
        <w:trPr>
          <w:trHeight w:val="311"/>
        </w:trPr>
        <w:tc>
          <w:tcPr>
            <w:tcW w:w="1308" w:type="dxa"/>
          </w:tcPr>
          <w:p w14:paraId="14F39D4D" w14:textId="77777777" w:rsidR="00C95AD0" w:rsidRDefault="001C11E9">
            <w:pPr>
              <w:pStyle w:val="TableParagraph"/>
              <w:spacing w:before="35"/>
              <w:ind w:left="178" w:right="178"/>
              <w:jc w:val="center"/>
              <w:rPr>
                <w:sz w:val="20"/>
              </w:rPr>
            </w:pPr>
            <w:r>
              <w:rPr>
                <w:sz w:val="20"/>
              </w:rPr>
              <w:t>31.08.2020</w:t>
            </w:r>
          </w:p>
        </w:tc>
        <w:tc>
          <w:tcPr>
            <w:tcW w:w="1677" w:type="dxa"/>
          </w:tcPr>
          <w:p w14:paraId="60E643F9" w14:textId="77777777" w:rsidR="00C95AD0" w:rsidRDefault="001C11E9">
            <w:pPr>
              <w:pStyle w:val="TableParagraph"/>
              <w:spacing w:before="35"/>
              <w:ind w:left="319" w:right="316"/>
              <w:jc w:val="center"/>
              <w:rPr>
                <w:sz w:val="20"/>
              </w:rPr>
            </w:pPr>
            <w:r>
              <w:rPr>
                <w:sz w:val="20"/>
              </w:rPr>
              <w:t>286.668.487</w:t>
            </w:r>
          </w:p>
        </w:tc>
        <w:tc>
          <w:tcPr>
            <w:tcW w:w="1207" w:type="dxa"/>
          </w:tcPr>
          <w:p w14:paraId="7CCA9FB7" w14:textId="77777777" w:rsidR="00C95AD0" w:rsidRDefault="001C11E9">
            <w:pPr>
              <w:pStyle w:val="TableParagraph"/>
              <w:spacing w:before="35"/>
              <w:ind w:left="106" w:right="101"/>
              <w:jc w:val="center"/>
              <w:rPr>
                <w:sz w:val="20"/>
              </w:rPr>
            </w:pPr>
            <w:r>
              <w:rPr>
                <w:sz w:val="20"/>
              </w:rPr>
              <w:t>0,50</w:t>
            </w:r>
          </w:p>
        </w:tc>
        <w:tc>
          <w:tcPr>
            <w:tcW w:w="1240" w:type="dxa"/>
          </w:tcPr>
          <w:p w14:paraId="045E1DC7" w14:textId="77777777" w:rsidR="00C95AD0" w:rsidRDefault="001C11E9">
            <w:pPr>
              <w:pStyle w:val="TableParagraph"/>
              <w:spacing w:before="35"/>
              <w:ind w:left="109" w:right="104"/>
              <w:jc w:val="center"/>
              <w:rPr>
                <w:sz w:val="20"/>
              </w:rPr>
            </w:pPr>
            <w:r>
              <w:rPr>
                <w:sz w:val="20"/>
              </w:rPr>
              <w:t>-2,06</w:t>
            </w:r>
          </w:p>
        </w:tc>
        <w:tc>
          <w:tcPr>
            <w:tcW w:w="1423" w:type="dxa"/>
          </w:tcPr>
          <w:p w14:paraId="29A91D28" w14:textId="77777777" w:rsidR="00C95AD0" w:rsidRDefault="001C11E9">
            <w:pPr>
              <w:pStyle w:val="TableParagraph"/>
              <w:spacing w:before="35"/>
              <w:ind w:left="230" w:right="222"/>
              <w:jc w:val="center"/>
              <w:rPr>
                <w:sz w:val="20"/>
              </w:rPr>
            </w:pPr>
            <w:r>
              <w:rPr>
                <w:sz w:val="20"/>
              </w:rPr>
              <w:t>31.08.2021</w:t>
            </w:r>
          </w:p>
        </w:tc>
        <w:tc>
          <w:tcPr>
            <w:tcW w:w="1710" w:type="dxa"/>
          </w:tcPr>
          <w:p w14:paraId="57D05468" w14:textId="77777777" w:rsidR="00C95AD0" w:rsidRDefault="001C11E9">
            <w:pPr>
              <w:pStyle w:val="TableParagraph"/>
              <w:spacing w:before="35"/>
              <w:ind w:left="322" w:right="315"/>
              <w:jc w:val="center"/>
              <w:rPr>
                <w:sz w:val="20"/>
              </w:rPr>
            </w:pPr>
            <w:r>
              <w:rPr>
                <w:sz w:val="20"/>
              </w:rPr>
              <w:t>308.834.429</w:t>
            </w:r>
          </w:p>
        </w:tc>
        <w:tc>
          <w:tcPr>
            <w:tcW w:w="1425" w:type="dxa"/>
          </w:tcPr>
          <w:p w14:paraId="6E43018E" w14:textId="77777777" w:rsidR="00C95AD0" w:rsidRDefault="001C11E9">
            <w:pPr>
              <w:pStyle w:val="TableParagraph"/>
              <w:spacing w:before="35"/>
              <w:ind w:left="108" w:right="95"/>
              <w:jc w:val="center"/>
              <w:rPr>
                <w:sz w:val="20"/>
              </w:rPr>
            </w:pPr>
            <w:r>
              <w:rPr>
                <w:sz w:val="20"/>
              </w:rPr>
              <w:t>0,40%</w:t>
            </w:r>
          </w:p>
        </w:tc>
      </w:tr>
      <w:tr w:rsidR="00C95AD0" w14:paraId="6FDE191B" w14:textId="77777777" w:rsidTr="003077EB">
        <w:trPr>
          <w:trHeight w:val="311"/>
        </w:trPr>
        <w:tc>
          <w:tcPr>
            <w:tcW w:w="1308" w:type="dxa"/>
          </w:tcPr>
          <w:p w14:paraId="540C2760" w14:textId="77777777" w:rsidR="00C95AD0" w:rsidRDefault="001C11E9">
            <w:pPr>
              <w:pStyle w:val="TableParagraph"/>
              <w:spacing w:before="35"/>
              <w:ind w:left="178" w:right="178"/>
              <w:jc w:val="center"/>
              <w:rPr>
                <w:sz w:val="20"/>
              </w:rPr>
            </w:pPr>
            <w:r>
              <w:rPr>
                <w:sz w:val="20"/>
              </w:rPr>
              <w:t>30.09.2020</w:t>
            </w:r>
          </w:p>
        </w:tc>
        <w:tc>
          <w:tcPr>
            <w:tcW w:w="1677" w:type="dxa"/>
          </w:tcPr>
          <w:p w14:paraId="714F7B6B" w14:textId="77777777" w:rsidR="00C95AD0" w:rsidRDefault="001C11E9">
            <w:pPr>
              <w:pStyle w:val="TableParagraph"/>
              <w:spacing w:before="35"/>
              <w:ind w:left="319" w:right="316"/>
              <w:jc w:val="center"/>
              <w:rPr>
                <w:sz w:val="20"/>
              </w:rPr>
            </w:pPr>
            <w:r>
              <w:rPr>
                <w:sz w:val="20"/>
              </w:rPr>
              <w:t>289.300.257</w:t>
            </w:r>
          </w:p>
        </w:tc>
        <w:tc>
          <w:tcPr>
            <w:tcW w:w="1207" w:type="dxa"/>
          </w:tcPr>
          <w:p w14:paraId="113EA725" w14:textId="77777777" w:rsidR="00C95AD0" w:rsidRDefault="001C11E9">
            <w:pPr>
              <w:pStyle w:val="TableParagraph"/>
              <w:spacing w:before="35"/>
              <w:ind w:left="106" w:right="101"/>
              <w:jc w:val="center"/>
              <w:rPr>
                <w:sz w:val="20"/>
              </w:rPr>
            </w:pPr>
            <w:r>
              <w:rPr>
                <w:sz w:val="20"/>
              </w:rPr>
              <w:t>0,60</w:t>
            </w:r>
          </w:p>
        </w:tc>
        <w:tc>
          <w:tcPr>
            <w:tcW w:w="1240" w:type="dxa"/>
          </w:tcPr>
          <w:p w14:paraId="2B9EDFE1" w14:textId="77777777" w:rsidR="00C95AD0" w:rsidRDefault="001C11E9">
            <w:pPr>
              <w:pStyle w:val="TableParagraph"/>
              <w:spacing w:before="35"/>
              <w:ind w:left="107" w:right="104"/>
              <w:jc w:val="center"/>
              <w:rPr>
                <w:sz w:val="20"/>
              </w:rPr>
            </w:pPr>
            <w:r>
              <w:rPr>
                <w:sz w:val="20"/>
              </w:rPr>
              <w:t>0,92</w:t>
            </w:r>
          </w:p>
        </w:tc>
        <w:tc>
          <w:tcPr>
            <w:tcW w:w="1423" w:type="dxa"/>
          </w:tcPr>
          <w:p w14:paraId="08FF7F60" w14:textId="77777777" w:rsidR="00C95AD0" w:rsidRDefault="001C11E9">
            <w:pPr>
              <w:pStyle w:val="TableParagraph"/>
              <w:spacing w:before="35"/>
              <w:ind w:left="230" w:right="222"/>
              <w:jc w:val="center"/>
              <w:rPr>
                <w:sz w:val="20"/>
              </w:rPr>
            </w:pPr>
            <w:r>
              <w:rPr>
                <w:sz w:val="20"/>
              </w:rPr>
              <w:t>30.09.2021</w:t>
            </w:r>
          </w:p>
        </w:tc>
        <w:tc>
          <w:tcPr>
            <w:tcW w:w="1710" w:type="dxa"/>
          </w:tcPr>
          <w:p w14:paraId="4CC64809" w14:textId="77777777" w:rsidR="00C95AD0" w:rsidRDefault="001C11E9">
            <w:pPr>
              <w:pStyle w:val="TableParagraph"/>
              <w:spacing w:before="35"/>
              <w:ind w:left="322" w:right="315"/>
              <w:jc w:val="center"/>
              <w:rPr>
                <w:sz w:val="20"/>
              </w:rPr>
            </w:pPr>
            <w:r>
              <w:rPr>
                <w:sz w:val="20"/>
              </w:rPr>
              <w:t>310.378.601</w:t>
            </w:r>
          </w:p>
        </w:tc>
        <w:tc>
          <w:tcPr>
            <w:tcW w:w="1425" w:type="dxa"/>
          </w:tcPr>
          <w:p w14:paraId="6DC66A04" w14:textId="77777777" w:rsidR="00C95AD0" w:rsidRDefault="001C11E9">
            <w:pPr>
              <w:pStyle w:val="TableParagraph"/>
              <w:spacing w:before="35"/>
              <w:ind w:left="108" w:right="95"/>
              <w:jc w:val="center"/>
              <w:rPr>
                <w:sz w:val="20"/>
              </w:rPr>
            </w:pPr>
            <w:r>
              <w:rPr>
                <w:sz w:val="20"/>
              </w:rPr>
              <w:t>0,50%</w:t>
            </w:r>
          </w:p>
        </w:tc>
      </w:tr>
      <w:tr w:rsidR="00C95AD0" w14:paraId="0BD584B0" w14:textId="77777777" w:rsidTr="003077EB">
        <w:trPr>
          <w:trHeight w:val="314"/>
        </w:trPr>
        <w:tc>
          <w:tcPr>
            <w:tcW w:w="1308" w:type="dxa"/>
          </w:tcPr>
          <w:p w14:paraId="3676122D" w14:textId="77777777" w:rsidR="00C95AD0" w:rsidRDefault="001C11E9">
            <w:pPr>
              <w:pStyle w:val="TableParagraph"/>
              <w:spacing w:before="37"/>
              <w:ind w:left="178" w:right="178"/>
              <w:jc w:val="center"/>
              <w:rPr>
                <w:sz w:val="20"/>
              </w:rPr>
            </w:pPr>
            <w:r>
              <w:rPr>
                <w:sz w:val="20"/>
              </w:rPr>
              <w:t>31.10.2020</w:t>
            </w:r>
          </w:p>
        </w:tc>
        <w:tc>
          <w:tcPr>
            <w:tcW w:w="1677" w:type="dxa"/>
          </w:tcPr>
          <w:p w14:paraId="6AA41B71" w14:textId="77777777" w:rsidR="00C95AD0" w:rsidRDefault="001C11E9">
            <w:pPr>
              <w:pStyle w:val="TableParagraph"/>
              <w:spacing w:before="37"/>
              <w:ind w:left="319" w:right="316"/>
              <w:jc w:val="center"/>
              <w:rPr>
                <w:sz w:val="20"/>
              </w:rPr>
            </w:pPr>
            <w:r>
              <w:rPr>
                <w:sz w:val="20"/>
              </w:rPr>
              <w:t>288.557.387</w:t>
            </w:r>
          </w:p>
        </w:tc>
        <w:tc>
          <w:tcPr>
            <w:tcW w:w="1207" w:type="dxa"/>
          </w:tcPr>
          <w:p w14:paraId="34BDA8C0" w14:textId="77777777" w:rsidR="00C95AD0" w:rsidRDefault="001C11E9">
            <w:pPr>
              <w:pStyle w:val="TableParagraph"/>
              <w:spacing w:before="37"/>
              <w:ind w:left="106" w:right="101"/>
              <w:jc w:val="center"/>
              <w:rPr>
                <w:sz w:val="20"/>
              </w:rPr>
            </w:pPr>
            <w:r>
              <w:rPr>
                <w:sz w:val="20"/>
              </w:rPr>
              <w:t>0,30</w:t>
            </w:r>
          </w:p>
        </w:tc>
        <w:tc>
          <w:tcPr>
            <w:tcW w:w="1240" w:type="dxa"/>
          </w:tcPr>
          <w:p w14:paraId="6AFF9A66" w14:textId="77777777" w:rsidR="00C95AD0" w:rsidRDefault="001C11E9">
            <w:pPr>
              <w:pStyle w:val="TableParagraph"/>
              <w:spacing w:before="37"/>
              <w:ind w:left="109" w:right="104"/>
              <w:jc w:val="center"/>
              <w:rPr>
                <w:sz w:val="20"/>
              </w:rPr>
            </w:pPr>
            <w:r>
              <w:rPr>
                <w:sz w:val="20"/>
              </w:rPr>
              <w:t>-0,26</w:t>
            </w:r>
          </w:p>
        </w:tc>
        <w:tc>
          <w:tcPr>
            <w:tcW w:w="1423" w:type="dxa"/>
          </w:tcPr>
          <w:p w14:paraId="6AD33449" w14:textId="77777777" w:rsidR="00C95AD0" w:rsidRDefault="001C11E9">
            <w:pPr>
              <w:pStyle w:val="TableParagraph"/>
              <w:spacing w:before="37"/>
              <w:ind w:left="230" w:right="222"/>
              <w:jc w:val="center"/>
              <w:rPr>
                <w:sz w:val="20"/>
              </w:rPr>
            </w:pPr>
            <w:r>
              <w:rPr>
                <w:sz w:val="20"/>
              </w:rPr>
              <w:t>31.10.2021</w:t>
            </w:r>
          </w:p>
        </w:tc>
        <w:tc>
          <w:tcPr>
            <w:tcW w:w="1710" w:type="dxa"/>
          </w:tcPr>
          <w:p w14:paraId="4389D0D3" w14:textId="77777777" w:rsidR="00C95AD0" w:rsidRDefault="001C11E9">
            <w:pPr>
              <w:pStyle w:val="TableParagraph"/>
              <w:spacing w:before="37"/>
              <w:ind w:left="322" w:right="315"/>
              <w:jc w:val="center"/>
              <w:rPr>
                <w:sz w:val="20"/>
              </w:rPr>
            </w:pPr>
            <w:r>
              <w:rPr>
                <w:sz w:val="20"/>
              </w:rPr>
              <w:t>310.999.359</w:t>
            </w:r>
          </w:p>
        </w:tc>
        <w:tc>
          <w:tcPr>
            <w:tcW w:w="1425" w:type="dxa"/>
          </w:tcPr>
          <w:p w14:paraId="191D15AE" w14:textId="77777777" w:rsidR="00C95AD0" w:rsidRDefault="001C11E9">
            <w:pPr>
              <w:pStyle w:val="TableParagraph"/>
              <w:spacing w:before="37"/>
              <w:ind w:left="108" w:right="95"/>
              <w:jc w:val="center"/>
              <w:rPr>
                <w:sz w:val="20"/>
              </w:rPr>
            </w:pPr>
            <w:r>
              <w:rPr>
                <w:sz w:val="20"/>
              </w:rPr>
              <w:t>0,20%</w:t>
            </w:r>
          </w:p>
        </w:tc>
      </w:tr>
      <w:tr w:rsidR="00C95AD0" w14:paraId="143BE82C" w14:textId="77777777" w:rsidTr="003077EB">
        <w:trPr>
          <w:trHeight w:val="311"/>
        </w:trPr>
        <w:tc>
          <w:tcPr>
            <w:tcW w:w="1308" w:type="dxa"/>
            <w:shd w:val="clear" w:color="auto" w:fill="F1F1F1"/>
          </w:tcPr>
          <w:p w14:paraId="19500A90" w14:textId="77777777" w:rsidR="00C95AD0" w:rsidRDefault="001C11E9">
            <w:pPr>
              <w:pStyle w:val="TableParagraph"/>
              <w:spacing w:before="35"/>
              <w:ind w:left="178" w:right="178"/>
              <w:jc w:val="center"/>
              <w:rPr>
                <w:sz w:val="20"/>
              </w:rPr>
            </w:pPr>
            <w:r>
              <w:rPr>
                <w:sz w:val="20"/>
              </w:rPr>
              <w:t>30.11.2020*</w:t>
            </w:r>
          </w:p>
        </w:tc>
        <w:tc>
          <w:tcPr>
            <w:tcW w:w="1677" w:type="dxa"/>
            <w:shd w:val="clear" w:color="auto" w:fill="F1F1F1"/>
          </w:tcPr>
          <w:p w14:paraId="2EB1F9C0" w14:textId="77777777" w:rsidR="00C95AD0" w:rsidRDefault="001C11E9">
            <w:pPr>
              <w:pStyle w:val="TableParagraph"/>
              <w:spacing w:before="35"/>
              <w:ind w:left="319" w:right="316"/>
              <w:jc w:val="center"/>
              <w:rPr>
                <w:sz w:val="20"/>
              </w:rPr>
            </w:pPr>
            <w:r>
              <w:rPr>
                <w:sz w:val="20"/>
              </w:rPr>
              <w:t>290.577.289</w:t>
            </w:r>
          </w:p>
        </w:tc>
        <w:tc>
          <w:tcPr>
            <w:tcW w:w="1207" w:type="dxa"/>
          </w:tcPr>
          <w:p w14:paraId="7CC70081" w14:textId="77777777" w:rsidR="00C95AD0" w:rsidRDefault="001C11E9">
            <w:pPr>
              <w:pStyle w:val="TableParagraph"/>
              <w:spacing w:before="35"/>
              <w:ind w:left="106" w:right="101"/>
              <w:jc w:val="center"/>
              <w:rPr>
                <w:sz w:val="20"/>
              </w:rPr>
            </w:pPr>
            <w:r>
              <w:rPr>
                <w:sz w:val="20"/>
              </w:rPr>
              <w:t>0,70</w:t>
            </w:r>
          </w:p>
        </w:tc>
        <w:tc>
          <w:tcPr>
            <w:tcW w:w="1240" w:type="dxa"/>
            <w:shd w:val="clear" w:color="auto" w:fill="F1F1F1"/>
          </w:tcPr>
          <w:p w14:paraId="796B592F" w14:textId="77777777" w:rsidR="00C95AD0" w:rsidRDefault="001C11E9">
            <w:pPr>
              <w:pStyle w:val="TableParagraph"/>
              <w:spacing w:before="35"/>
              <w:ind w:left="107" w:right="104"/>
              <w:jc w:val="center"/>
              <w:rPr>
                <w:sz w:val="20"/>
              </w:rPr>
            </w:pPr>
            <w:r>
              <w:rPr>
                <w:sz w:val="20"/>
              </w:rPr>
              <w:t>0,70</w:t>
            </w:r>
          </w:p>
        </w:tc>
        <w:tc>
          <w:tcPr>
            <w:tcW w:w="1423" w:type="dxa"/>
          </w:tcPr>
          <w:p w14:paraId="264957E3" w14:textId="77777777" w:rsidR="00C95AD0" w:rsidRDefault="001C11E9">
            <w:pPr>
              <w:pStyle w:val="TableParagraph"/>
              <w:spacing w:before="35"/>
              <w:ind w:left="230" w:right="222"/>
              <w:jc w:val="center"/>
              <w:rPr>
                <w:sz w:val="20"/>
              </w:rPr>
            </w:pPr>
            <w:r>
              <w:rPr>
                <w:sz w:val="20"/>
              </w:rPr>
              <w:t>30.11.2021</w:t>
            </w:r>
          </w:p>
        </w:tc>
        <w:tc>
          <w:tcPr>
            <w:tcW w:w="1710" w:type="dxa"/>
          </w:tcPr>
          <w:p w14:paraId="66BD6406" w14:textId="77777777" w:rsidR="00C95AD0" w:rsidRDefault="001C11E9">
            <w:pPr>
              <w:pStyle w:val="TableParagraph"/>
              <w:spacing w:before="35"/>
              <w:ind w:left="322" w:right="315"/>
              <w:jc w:val="center"/>
              <w:rPr>
                <w:sz w:val="20"/>
              </w:rPr>
            </w:pPr>
            <w:r>
              <w:rPr>
                <w:sz w:val="20"/>
              </w:rPr>
              <w:t>312.865.355</w:t>
            </w:r>
          </w:p>
        </w:tc>
        <w:tc>
          <w:tcPr>
            <w:tcW w:w="1425" w:type="dxa"/>
          </w:tcPr>
          <w:p w14:paraId="0AB31BBD" w14:textId="77777777" w:rsidR="00C95AD0" w:rsidRDefault="001C11E9">
            <w:pPr>
              <w:pStyle w:val="TableParagraph"/>
              <w:spacing w:before="35"/>
              <w:ind w:left="108" w:right="95"/>
              <w:jc w:val="center"/>
              <w:rPr>
                <w:sz w:val="20"/>
              </w:rPr>
            </w:pPr>
            <w:r>
              <w:rPr>
                <w:sz w:val="20"/>
              </w:rPr>
              <w:t>0,60%</w:t>
            </w:r>
          </w:p>
        </w:tc>
      </w:tr>
      <w:tr w:rsidR="00C95AD0" w14:paraId="1A5C8656" w14:textId="77777777" w:rsidTr="003077EB">
        <w:trPr>
          <w:trHeight w:val="323"/>
        </w:trPr>
        <w:tc>
          <w:tcPr>
            <w:tcW w:w="1308" w:type="dxa"/>
            <w:shd w:val="clear" w:color="auto" w:fill="F1F1F1"/>
          </w:tcPr>
          <w:p w14:paraId="59469089" w14:textId="77777777" w:rsidR="00C95AD0" w:rsidRDefault="001C11E9">
            <w:pPr>
              <w:pStyle w:val="TableParagraph"/>
              <w:spacing w:before="39"/>
              <w:ind w:left="178" w:right="178"/>
              <w:jc w:val="center"/>
              <w:rPr>
                <w:sz w:val="20"/>
              </w:rPr>
            </w:pPr>
            <w:r>
              <w:rPr>
                <w:sz w:val="20"/>
              </w:rPr>
              <w:t>31.12.2020*</w:t>
            </w:r>
          </w:p>
        </w:tc>
        <w:tc>
          <w:tcPr>
            <w:tcW w:w="1677" w:type="dxa"/>
            <w:shd w:val="clear" w:color="auto" w:fill="F1F1F1"/>
          </w:tcPr>
          <w:p w14:paraId="0323CC96" w14:textId="77777777" w:rsidR="00C95AD0" w:rsidRDefault="001C11E9">
            <w:pPr>
              <w:pStyle w:val="TableParagraph"/>
              <w:spacing w:before="39"/>
              <w:ind w:left="319" w:right="316"/>
              <w:jc w:val="center"/>
              <w:rPr>
                <w:sz w:val="20"/>
              </w:rPr>
            </w:pPr>
            <w:r>
              <w:rPr>
                <w:sz w:val="20"/>
              </w:rPr>
              <w:t>299.294.607</w:t>
            </w:r>
          </w:p>
        </w:tc>
        <w:tc>
          <w:tcPr>
            <w:tcW w:w="1207" w:type="dxa"/>
          </w:tcPr>
          <w:p w14:paraId="0F6C50CA" w14:textId="77777777" w:rsidR="00C95AD0" w:rsidRDefault="001C11E9">
            <w:pPr>
              <w:pStyle w:val="TableParagraph"/>
              <w:spacing w:before="39"/>
              <w:ind w:left="106" w:right="101"/>
              <w:jc w:val="center"/>
              <w:rPr>
                <w:sz w:val="2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240" w:type="dxa"/>
            <w:shd w:val="clear" w:color="auto" w:fill="F1F1F1"/>
          </w:tcPr>
          <w:p w14:paraId="49641500" w14:textId="77777777" w:rsidR="00C95AD0" w:rsidRDefault="001C11E9">
            <w:pPr>
              <w:pStyle w:val="TableParagraph"/>
              <w:spacing w:before="39"/>
              <w:ind w:left="107" w:right="104"/>
              <w:jc w:val="center"/>
              <w:rPr>
                <w:sz w:val="2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423" w:type="dxa"/>
          </w:tcPr>
          <w:p w14:paraId="1F8673A6" w14:textId="77777777" w:rsidR="00C95AD0" w:rsidRDefault="001C11E9">
            <w:pPr>
              <w:pStyle w:val="TableParagraph"/>
              <w:spacing w:before="39"/>
              <w:ind w:left="230" w:right="222"/>
              <w:jc w:val="center"/>
              <w:rPr>
                <w:sz w:val="20"/>
              </w:rPr>
            </w:pPr>
            <w:r>
              <w:rPr>
                <w:sz w:val="20"/>
              </w:rPr>
              <w:t>31.12.2021</w:t>
            </w:r>
          </w:p>
        </w:tc>
        <w:tc>
          <w:tcPr>
            <w:tcW w:w="1710" w:type="dxa"/>
          </w:tcPr>
          <w:p w14:paraId="040F6832" w14:textId="77777777" w:rsidR="00C95AD0" w:rsidRDefault="001C11E9">
            <w:pPr>
              <w:pStyle w:val="TableParagraph"/>
              <w:spacing w:before="39"/>
              <w:ind w:left="322" w:right="315"/>
              <w:jc w:val="center"/>
              <w:rPr>
                <w:sz w:val="20"/>
              </w:rPr>
            </w:pPr>
            <w:r>
              <w:rPr>
                <w:sz w:val="20"/>
              </w:rPr>
              <w:t>317.558.335</w:t>
            </w:r>
          </w:p>
        </w:tc>
        <w:tc>
          <w:tcPr>
            <w:tcW w:w="1425" w:type="dxa"/>
          </w:tcPr>
          <w:p w14:paraId="5E1D052D" w14:textId="77777777" w:rsidR="00C95AD0" w:rsidRDefault="001C11E9">
            <w:pPr>
              <w:pStyle w:val="TableParagraph"/>
              <w:spacing w:before="39"/>
              <w:ind w:left="108" w:right="95"/>
              <w:jc w:val="center"/>
              <w:rPr>
                <w:sz w:val="20"/>
              </w:rPr>
            </w:pPr>
            <w:r>
              <w:rPr>
                <w:sz w:val="20"/>
              </w:rPr>
              <w:t>1,50%</w:t>
            </w:r>
          </w:p>
        </w:tc>
      </w:tr>
      <w:tr w:rsidR="00C95AD0" w14:paraId="20339767" w14:textId="77777777" w:rsidTr="003077EB">
        <w:trPr>
          <w:trHeight w:val="323"/>
        </w:trPr>
        <w:tc>
          <w:tcPr>
            <w:tcW w:w="1308" w:type="dxa"/>
          </w:tcPr>
          <w:p w14:paraId="6A9A55CD" w14:textId="77777777" w:rsidR="00C95AD0" w:rsidRDefault="003077EB" w:rsidP="003077EB">
            <w:pPr>
              <w:pStyle w:val="TableParagraph"/>
              <w:spacing w:before="42"/>
              <w:ind w:left="178" w:right="17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Gjithsej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77" w:type="dxa"/>
          </w:tcPr>
          <w:p w14:paraId="3DDA7B08" w14:textId="77777777" w:rsidR="00C95AD0" w:rsidRDefault="00C95A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7" w:type="dxa"/>
          </w:tcPr>
          <w:p w14:paraId="01AEA86B" w14:textId="77777777" w:rsidR="00C95AD0" w:rsidRDefault="001C11E9">
            <w:pPr>
              <w:pStyle w:val="TableParagraph"/>
              <w:spacing w:before="42"/>
              <w:ind w:left="106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8,5</w:t>
            </w:r>
          </w:p>
        </w:tc>
        <w:tc>
          <w:tcPr>
            <w:tcW w:w="1240" w:type="dxa"/>
          </w:tcPr>
          <w:p w14:paraId="247FC16D" w14:textId="77777777" w:rsidR="00C95AD0" w:rsidRDefault="001C11E9">
            <w:pPr>
              <w:pStyle w:val="TableParagraph"/>
              <w:spacing w:before="42"/>
              <w:ind w:left="107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5,5</w:t>
            </w:r>
          </w:p>
        </w:tc>
        <w:tc>
          <w:tcPr>
            <w:tcW w:w="1423" w:type="dxa"/>
          </w:tcPr>
          <w:p w14:paraId="542C410D" w14:textId="77777777" w:rsidR="00C95AD0" w:rsidRDefault="00C95A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</w:tcPr>
          <w:p w14:paraId="40C86105" w14:textId="77777777" w:rsidR="00C95AD0" w:rsidRDefault="00C95A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5" w:type="dxa"/>
          </w:tcPr>
          <w:p w14:paraId="623ED9BA" w14:textId="77777777" w:rsidR="00C95AD0" w:rsidRDefault="001C11E9">
            <w:pPr>
              <w:pStyle w:val="TableParagraph"/>
              <w:spacing w:before="42"/>
              <w:ind w:left="110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6,1</w:t>
            </w:r>
          </w:p>
        </w:tc>
      </w:tr>
    </w:tbl>
    <w:p w14:paraId="7644144B" w14:textId="77777777" w:rsidR="00C95AD0" w:rsidRDefault="001C11E9">
      <w:pPr>
        <w:ind w:left="680" w:right="827"/>
        <w:jc w:val="both"/>
        <w:rPr>
          <w:sz w:val="20"/>
        </w:rPr>
      </w:pPr>
      <w:r>
        <w:rPr>
          <w:sz w:val="20"/>
        </w:rPr>
        <w:t>.</w:t>
      </w:r>
      <w:r w:rsidR="00CA7D7E">
        <w:rPr>
          <w:sz w:val="20"/>
        </w:rPr>
        <w:t xml:space="preserve"> </w:t>
      </w:r>
      <w:r w:rsidR="00CA7D7E" w:rsidRPr="00CA7D7E">
        <w:rPr>
          <w:sz w:val="20"/>
        </w:rPr>
        <w:t xml:space="preserve">* </w:t>
      </w:r>
      <w:proofErr w:type="spellStart"/>
      <w:r w:rsidR="00CA7D7E" w:rsidRPr="00CA7D7E">
        <w:rPr>
          <w:sz w:val="20"/>
        </w:rPr>
        <w:t>shuma</w:t>
      </w:r>
      <w:proofErr w:type="spellEnd"/>
      <w:r w:rsidR="00CA7D7E" w:rsidRPr="00CA7D7E">
        <w:rPr>
          <w:sz w:val="20"/>
        </w:rPr>
        <w:t xml:space="preserve"> </w:t>
      </w:r>
      <w:proofErr w:type="spellStart"/>
      <w:r w:rsidR="00CA7D7E" w:rsidRPr="00CA7D7E">
        <w:rPr>
          <w:sz w:val="20"/>
        </w:rPr>
        <w:t>dhe</w:t>
      </w:r>
      <w:proofErr w:type="spellEnd"/>
      <w:r w:rsidR="00CA7D7E" w:rsidRPr="00CA7D7E">
        <w:rPr>
          <w:sz w:val="20"/>
        </w:rPr>
        <w:t xml:space="preserve"> </w:t>
      </w:r>
      <w:proofErr w:type="spellStart"/>
      <w:r w:rsidR="00CA7D7E" w:rsidRPr="00CA7D7E">
        <w:rPr>
          <w:sz w:val="20"/>
        </w:rPr>
        <w:t>përqindja</w:t>
      </w:r>
      <w:proofErr w:type="spellEnd"/>
      <w:r w:rsidR="00CA7D7E" w:rsidRPr="00CA7D7E">
        <w:rPr>
          <w:sz w:val="20"/>
        </w:rPr>
        <w:t xml:space="preserve"> e </w:t>
      </w:r>
      <w:proofErr w:type="spellStart"/>
      <w:r w:rsidR="00CA7D7E" w:rsidRPr="00CA7D7E">
        <w:rPr>
          <w:sz w:val="20"/>
        </w:rPr>
        <w:t>rritjes</w:t>
      </w:r>
      <w:proofErr w:type="spellEnd"/>
      <w:r w:rsidR="00CA7D7E" w:rsidRPr="00CA7D7E">
        <w:rPr>
          <w:sz w:val="20"/>
        </w:rPr>
        <w:t xml:space="preserve"> </w:t>
      </w:r>
      <w:proofErr w:type="spellStart"/>
      <w:r w:rsidR="00CA7D7E" w:rsidRPr="00CA7D7E">
        <w:rPr>
          <w:sz w:val="20"/>
        </w:rPr>
        <w:t>së</w:t>
      </w:r>
      <w:proofErr w:type="spellEnd"/>
      <w:r w:rsidR="00CA7D7E" w:rsidRPr="00CA7D7E">
        <w:rPr>
          <w:sz w:val="20"/>
        </w:rPr>
        <w:t xml:space="preserve"> </w:t>
      </w:r>
      <w:proofErr w:type="spellStart"/>
      <w:r w:rsidR="00CA7D7E" w:rsidRPr="00CA7D7E">
        <w:rPr>
          <w:sz w:val="20"/>
        </w:rPr>
        <w:t>shprehur</w:t>
      </w:r>
      <w:proofErr w:type="spellEnd"/>
      <w:r w:rsidR="00CA7D7E" w:rsidRPr="00CA7D7E">
        <w:rPr>
          <w:sz w:val="20"/>
        </w:rPr>
        <w:t xml:space="preserve"> </w:t>
      </w:r>
      <w:proofErr w:type="spellStart"/>
      <w:r w:rsidR="00CA7D7E" w:rsidRPr="00CA7D7E">
        <w:rPr>
          <w:sz w:val="20"/>
        </w:rPr>
        <w:t>për</w:t>
      </w:r>
      <w:proofErr w:type="spellEnd"/>
      <w:r w:rsidR="00CA7D7E" w:rsidRPr="00CA7D7E">
        <w:rPr>
          <w:sz w:val="20"/>
        </w:rPr>
        <w:t xml:space="preserve"> </w:t>
      </w:r>
      <w:proofErr w:type="spellStart"/>
      <w:r w:rsidR="00CA7D7E">
        <w:rPr>
          <w:sz w:val="20"/>
        </w:rPr>
        <w:t>muajin</w:t>
      </w:r>
      <w:proofErr w:type="spellEnd"/>
      <w:r w:rsidR="00CA7D7E">
        <w:rPr>
          <w:sz w:val="20"/>
        </w:rPr>
        <w:t xml:space="preserve"> </w:t>
      </w:r>
      <w:proofErr w:type="spellStart"/>
      <w:r w:rsidR="00CA7D7E" w:rsidRPr="00CA7D7E">
        <w:rPr>
          <w:sz w:val="20"/>
        </w:rPr>
        <w:t>nëntor</w:t>
      </w:r>
      <w:proofErr w:type="spellEnd"/>
      <w:r w:rsidR="00CA7D7E" w:rsidRPr="00CA7D7E">
        <w:rPr>
          <w:sz w:val="20"/>
        </w:rPr>
        <w:t xml:space="preserve"> </w:t>
      </w:r>
      <w:proofErr w:type="spellStart"/>
      <w:r w:rsidR="00CA7D7E" w:rsidRPr="00CA7D7E">
        <w:rPr>
          <w:sz w:val="20"/>
        </w:rPr>
        <w:t>dhe</w:t>
      </w:r>
      <w:proofErr w:type="spellEnd"/>
      <w:r w:rsidR="00CA7D7E" w:rsidRPr="00CA7D7E">
        <w:rPr>
          <w:sz w:val="20"/>
        </w:rPr>
        <w:t xml:space="preserve"> </w:t>
      </w:r>
      <w:proofErr w:type="spellStart"/>
      <w:r w:rsidR="00CA7D7E" w:rsidRPr="00CA7D7E">
        <w:rPr>
          <w:sz w:val="20"/>
        </w:rPr>
        <w:t>dhjetor</w:t>
      </w:r>
      <w:proofErr w:type="spellEnd"/>
      <w:r w:rsidR="00CA7D7E" w:rsidRPr="00CA7D7E">
        <w:rPr>
          <w:sz w:val="20"/>
        </w:rPr>
        <w:t xml:space="preserve"> </w:t>
      </w:r>
      <w:proofErr w:type="spellStart"/>
      <w:r w:rsidR="00CA7D7E">
        <w:rPr>
          <w:sz w:val="20"/>
        </w:rPr>
        <w:t>viti</w:t>
      </w:r>
      <w:proofErr w:type="spellEnd"/>
      <w:r w:rsidR="00CA7D7E">
        <w:rPr>
          <w:sz w:val="20"/>
        </w:rPr>
        <w:t xml:space="preserve"> </w:t>
      </w:r>
      <w:r w:rsidR="00CA7D7E" w:rsidRPr="00CA7D7E">
        <w:rPr>
          <w:sz w:val="20"/>
        </w:rPr>
        <w:t xml:space="preserve">2020 </w:t>
      </w:r>
      <w:proofErr w:type="spellStart"/>
      <w:r w:rsidR="00CA7D7E" w:rsidRPr="00CA7D7E">
        <w:rPr>
          <w:sz w:val="20"/>
        </w:rPr>
        <w:t>jepen</w:t>
      </w:r>
      <w:proofErr w:type="spellEnd"/>
      <w:r w:rsidR="00CA7D7E" w:rsidRPr="00CA7D7E">
        <w:rPr>
          <w:sz w:val="20"/>
        </w:rPr>
        <w:t xml:space="preserve"> </w:t>
      </w:r>
      <w:proofErr w:type="spellStart"/>
      <w:r w:rsidR="00CA7D7E" w:rsidRPr="00CA7D7E">
        <w:rPr>
          <w:sz w:val="20"/>
        </w:rPr>
        <w:t>si</w:t>
      </w:r>
      <w:proofErr w:type="spellEnd"/>
      <w:r w:rsidR="00CA7D7E" w:rsidRPr="00CA7D7E">
        <w:rPr>
          <w:sz w:val="20"/>
        </w:rPr>
        <w:t xml:space="preserve"> </w:t>
      </w:r>
      <w:proofErr w:type="spellStart"/>
      <w:r w:rsidR="00CA7D7E" w:rsidRPr="00CA7D7E">
        <w:rPr>
          <w:sz w:val="20"/>
        </w:rPr>
        <w:t>pritje</w:t>
      </w:r>
      <w:proofErr w:type="spellEnd"/>
      <w:r w:rsidR="00CA7D7E" w:rsidRPr="00CA7D7E">
        <w:rPr>
          <w:sz w:val="20"/>
        </w:rPr>
        <w:t xml:space="preserve"> (</w:t>
      </w:r>
      <w:proofErr w:type="spellStart"/>
      <w:r w:rsidR="00CA7D7E">
        <w:rPr>
          <w:sz w:val="20"/>
        </w:rPr>
        <w:t>proje</w:t>
      </w:r>
      <w:r w:rsidR="003077EB">
        <w:rPr>
          <w:sz w:val="20"/>
        </w:rPr>
        <w:t>ktim</w:t>
      </w:r>
      <w:proofErr w:type="spellEnd"/>
      <w:r w:rsidR="00CA7D7E" w:rsidRPr="00CA7D7E">
        <w:rPr>
          <w:sz w:val="20"/>
        </w:rPr>
        <w:t xml:space="preserve">) </w:t>
      </w:r>
      <w:proofErr w:type="spellStart"/>
      <w:r w:rsidR="00CA7D7E">
        <w:rPr>
          <w:sz w:val="20"/>
        </w:rPr>
        <w:t>për</w:t>
      </w:r>
      <w:proofErr w:type="spellEnd"/>
      <w:r w:rsidR="00CA7D7E">
        <w:rPr>
          <w:sz w:val="20"/>
        </w:rPr>
        <w:t xml:space="preserve"> </w:t>
      </w:r>
      <w:proofErr w:type="spellStart"/>
      <w:r w:rsidR="00CA7D7E">
        <w:rPr>
          <w:sz w:val="20"/>
        </w:rPr>
        <w:t>arsye</w:t>
      </w:r>
      <w:proofErr w:type="spellEnd"/>
      <w:r w:rsidR="00CA7D7E">
        <w:rPr>
          <w:sz w:val="20"/>
        </w:rPr>
        <w:t xml:space="preserve"> se </w:t>
      </w:r>
      <w:proofErr w:type="spellStart"/>
      <w:r w:rsidR="00CA7D7E" w:rsidRPr="00CA7D7E">
        <w:rPr>
          <w:sz w:val="20"/>
        </w:rPr>
        <w:t>në</w:t>
      </w:r>
      <w:proofErr w:type="spellEnd"/>
      <w:r w:rsidR="00CA7D7E" w:rsidRPr="00CA7D7E">
        <w:rPr>
          <w:sz w:val="20"/>
        </w:rPr>
        <w:t xml:space="preserve"> </w:t>
      </w:r>
      <w:proofErr w:type="spellStart"/>
      <w:r w:rsidR="00CA7D7E">
        <w:rPr>
          <w:sz w:val="20"/>
        </w:rPr>
        <w:t>momentin</w:t>
      </w:r>
      <w:proofErr w:type="spellEnd"/>
      <w:r w:rsidR="00CA7D7E">
        <w:rPr>
          <w:sz w:val="20"/>
        </w:rPr>
        <w:t xml:space="preserve"> </w:t>
      </w:r>
      <w:r w:rsidR="00CA7D7E" w:rsidRPr="00CA7D7E">
        <w:rPr>
          <w:sz w:val="20"/>
        </w:rPr>
        <w:t xml:space="preserve">e </w:t>
      </w:r>
      <w:proofErr w:type="spellStart"/>
      <w:r w:rsidR="00CA7D7E" w:rsidRPr="00CA7D7E">
        <w:rPr>
          <w:sz w:val="20"/>
        </w:rPr>
        <w:t>përgatitjes</w:t>
      </w:r>
      <w:proofErr w:type="spellEnd"/>
      <w:r w:rsidR="00CA7D7E" w:rsidRPr="00CA7D7E">
        <w:rPr>
          <w:sz w:val="20"/>
        </w:rPr>
        <w:t xml:space="preserve"> </w:t>
      </w:r>
      <w:proofErr w:type="spellStart"/>
      <w:r w:rsidR="00CA7D7E" w:rsidRPr="00CA7D7E">
        <w:rPr>
          <w:sz w:val="20"/>
        </w:rPr>
        <w:t>së</w:t>
      </w:r>
      <w:proofErr w:type="spellEnd"/>
      <w:r w:rsidR="00CA7D7E" w:rsidRPr="00CA7D7E">
        <w:rPr>
          <w:sz w:val="20"/>
        </w:rPr>
        <w:t xml:space="preserve"> </w:t>
      </w:r>
      <w:proofErr w:type="spellStart"/>
      <w:r w:rsidR="00CA7D7E" w:rsidRPr="00CA7D7E">
        <w:rPr>
          <w:sz w:val="20"/>
        </w:rPr>
        <w:t>planit</w:t>
      </w:r>
      <w:proofErr w:type="spellEnd"/>
      <w:r w:rsidR="00CA7D7E" w:rsidRPr="00CA7D7E">
        <w:rPr>
          <w:sz w:val="20"/>
        </w:rPr>
        <w:t xml:space="preserve"> </w:t>
      </w:r>
      <w:proofErr w:type="spellStart"/>
      <w:r w:rsidR="00CA7D7E" w:rsidRPr="00CA7D7E">
        <w:rPr>
          <w:sz w:val="20"/>
        </w:rPr>
        <w:t>financiar</w:t>
      </w:r>
      <w:proofErr w:type="spellEnd"/>
      <w:r w:rsidR="00CA7D7E" w:rsidRPr="00CA7D7E">
        <w:rPr>
          <w:sz w:val="20"/>
        </w:rPr>
        <w:t xml:space="preserve"> </w:t>
      </w:r>
      <w:proofErr w:type="spellStart"/>
      <w:r w:rsidR="00CA7D7E" w:rsidRPr="00CA7D7E">
        <w:rPr>
          <w:sz w:val="20"/>
        </w:rPr>
        <w:t>për</w:t>
      </w:r>
      <w:proofErr w:type="spellEnd"/>
      <w:r w:rsidR="00CA7D7E" w:rsidRPr="00CA7D7E">
        <w:rPr>
          <w:sz w:val="20"/>
        </w:rPr>
        <w:t xml:space="preserve"> </w:t>
      </w:r>
      <w:proofErr w:type="spellStart"/>
      <w:r w:rsidR="00CA7D7E" w:rsidRPr="00CA7D7E">
        <w:rPr>
          <w:sz w:val="20"/>
        </w:rPr>
        <w:t>vitin</w:t>
      </w:r>
      <w:proofErr w:type="spellEnd"/>
      <w:r w:rsidR="00CA7D7E" w:rsidRPr="00CA7D7E">
        <w:rPr>
          <w:sz w:val="20"/>
        </w:rPr>
        <w:t xml:space="preserve"> 2021 </w:t>
      </w:r>
      <w:proofErr w:type="spellStart"/>
      <w:r w:rsidR="00CA7D7E" w:rsidRPr="00CA7D7E">
        <w:rPr>
          <w:sz w:val="20"/>
        </w:rPr>
        <w:t>nuk</w:t>
      </w:r>
      <w:proofErr w:type="spellEnd"/>
      <w:r w:rsidR="00CA7D7E" w:rsidRPr="00CA7D7E">
        <w:rPr>
          <w:sz w:val="20"/>
        </w:rPr>
        <w:t xml:space="preserve"> ka </w:t>
      </w:r>
      <w:proofErr w:type="spellStart"/>
      <w:r w:rsidR="00CA7D7E" w:rsidRPr="00CA7D7E">
        <w:rPr>
          <w:sz w:val="20"/>
        </w:rPr>
        <w:t>të</w:t>
      </w:r>
      <w:proofErr w:type="spellEnd"/>
      <w:r w:rsidR="00CA7D7E" w:rsidRPr="00CA7D7E">
        <w:rPr>
          <w:sz w:val="20"/>
        </w:rPr>
        <w:t xml:space="preserve"> </w:t>
      </w:r>
      <w:proofErr w:type="spellStart"/>
      <w:r w:rsidR="00CA7D7E" w:rsidRPr="00CA7D7E">
        <w:rPr>
          <w:sz w:val="20"/>
        </w:rPr>
        <w:t>dhëna</w:t>
      </w:r>
      <w:proofErr w:type="spellEnd"/>
      <w:r w:rsidR="00CA7D7E" w:rsidRPr="00CA7D7E">
        <w:rPr>
          <w:sz w:val="20"/>
        </w:rPr>
        <w:t xml:space="preserve"> </w:t>
      </w:r>
      <w:proofErr w:type="spellStart"/>
      <w:r w:rsidR="00CA7D7E" w:rsidRPr="00CA7D7E">
        <w:rPr>
          <w:sz w:val="20"/>
        </w:rPr>
        <w:t>reale</w:t>
      </w:r>
      <w:proofErr w:type="spellEnd"/>
      <w:r w:rsidR="00CA7D7E" w:rsidRPr="00CA7D7E">
        <w:rPr>
          <w:sz w:val="20"/>
        </w:rPr>
        <w:t xml:space="preserve"> </w:t>
      </w:r>
      <w:proofErr w:type="spellStart"/>
      <w:r w:rsidR="00CA7D7E" w:rsidRPr="00CA7D7E">
        <w:rPr>
          <w:sz w:val="20"/>
        </w:rPr>
        <w:t>të</w:t>
      </w:r>
      <w:proofErr w:type="spellEnd"/>
      <w:r w:rsidR="00CA7D7E" w:rsidRPr="00CA7D7E">
        <w:rPr>
          <w:sz w:val="20"/>
        </w:rPr>
        <w:t xml:space="preserve"> </w:t>
      </w:r>
      <w:proofErr w:type="spellStart"/>
      <w:r w:rsidR="00CA7D7E" w:rsidRPr="00CA7D7E">
        <w:rPr>
          <w:sz w:val="20"/>
        </w:rPr>
        <w:t>disponueshme</w:t>
      </w:r>
      <w:proofErr w:type="spellEnd"/>
      <w:r w:rsidR="00CA7D7E" w:rsidRPr="00CA7D7E">
        <w:rPr>
          <w:sz w:val="20"/>
        </w:rPr>
        <w:t xml:space="preserve"> </w:t>
      </w:r>
      <w:proofErr w:type="spellStart"/>
      <w:r w:rsidR="00CA7D7E" w:rsidRPr="00CA7D7E">
        <w:rPr>
          <w:sz w:val="20"/>
        </w:rPr>
        <w:t>për</w:t>
      </w:r>
      <w:proofErr w:type="spellEnd"/>
      <w:r w:rsidR="00CA7D7E" w:rsidRPr="00CA7D7E">
        <w:rPr>
          <w:sz w:val="20"/>
        </w:rPr>
        <w:t xml:space="preserve"> </w:t>
      </w:r>
      <w:proofErr w:type="spellStart"/>
      <w:r w:rsidR="00CA7D7E" w:rsidRPr="00CA7D7E">
        <w:rPr>
          <w:sz w:val="20"/>
        </w:rPr>
        <w:t>analizë</w:t>
      </w:r>
      <w:proofErr w:type="spellEnd"/>
      <w:r w:rsidR="00CA7D7E" w:rsidRPr="00CA7D7E">
        <w:rPr>
          <w:sz w:val="20"/>
        </w:rPr>
        <w:t>.</w:t>
      </w:r>
    </w:p>
    <w:p w14:paraId="2CCB8532" w14:textId="77777777" w:rsidR="00D218BD" w:rsidRDefault="00D218BD" w:rsidP="003E5B21">
      <w:pPr>
        <w:pStyle w:val="BodyText"/>
        <w:ind w:right="817"/>
        <w:jc w:val="both"/>
      </w:pPr>
    </w:p>
    <w:p w14:paraId="16C1A410" w14:textId="77777777" w:rsidR="00C95AD0" w:rsidRDefault="00D218BD" w:rsidP="003077EB">
      <w:pPr>
        <w:pStyle w:val="BodyText"/>
        <w:ind w:left="450" w:right="817"/>
        <w:jc w:val="both"/>
      </w:pPr>
      <w:proofErr w:type="spellStart"/>
      <w:r>
        <w:t>Në</w:t>
      </w:r>
      <w:proofErr w:type="spellEnd"/>
      <w:r>
        <w:t xml:space="preserve"> </w:t>
      </w:r>
      <w:proofErr w:type="spellStart"/>
      <w:r>
        <w:t>p</w:t>
      </w:r>
      <w:r w:rsidR="003077EB">
        <w:t>ë</w:t>
      </w:r>
      <w:r>
        <w:t>rputhje</w:t>
      </w:r>
      <w:proofErr w:type="spellEnd"/>
      <w:r>
        <w:t xml:space="preserve"> me </w:t>
      </w:r>
      <w:proofErr w:type="spellStart"/>
      <w:r>
        <w:t>rritjen</w:t>
      </w:r>
      <w:proofErr w:type="spellEnd"/>
      <w:r w:rsidR="00CA7D7E" w:rsidRPr="00CA7D7E">
        <w:t xml:space="preserve"> </w:t>
      </w:r>
      <w:r>
        <w:t>e</w:t>
      </w:r>
      <w:r w:rsidR="00CA7D7E" w:rsidRPr="00CA7D7E">
        <w:t xml:space="preserve"> </w:t>
      </w:r>
      <w:proofErr w:type="spellStart"/>
      <w:r w:rsidR="00CA7D7E" w:rsidRPr="00CA7D7E">
        <w:t>realizuar</w:t>
      </w:r>
      <w:proofErr w:type="spellEnd"/>
      <w:r w:rsidR="00CA7D7E" w:rsidRPr="00CA7D7E">
        <w:t xml:space="preserve"> </w:t>
      </w:r>
      <w:proofErr w:type="spellStart"/>
      <w:r w:rsidR="00CA7D7E" w:rsidRPr="00CA7D7E">
        <w:t>të</w:t>
      </w:r>
      <w:proofErr w:type="spellEnd"/>
      <w:r w:rsidR="00CA7D7E" w:rsidRPr="00CA7D7E">
        <w:t xml:space="preserve"> </w:t>
      </w:r>
      <w:proofErr w:type="spellStart"/>
      <w:r w:rsidR="00CA7D7E" w:rsidRPr="00CA7D7E">
        <w:t>depozitave</w:t>
      </w:r>
      <w:proofErr w:type="spellEnd"/>
      <w:r w:rsidR="00CA7D7E" w:rsidRPr="00CA7D7E">
        <w:t xml:space="preserve"> </w:t>
      </w:r>
      <w:proofErr w:type="spellStart"/>
      <w:r w:rsidR="00CA7D7E" w:rsidRPr="00CA7D7E">
        <w:t>në</w:t>
      </w:r>
      <w:proofErr w:type="spellEnd"/>
      <w:r w:rsidR="00CA7D7E" w:rsidRPr="00CA7D7E">
        <w:t xml:space="preserve"> </w:t>
      </w:r>
      <w:proofErr w:type="spellStart"/>
      <w:r w:rsidR="00CA7D7E" w:rsidRPr="00CA7D7E">
        <w:t>vitin</w:t>
      </w:r>
      <w:proofErr w:type="spellEnd"/>
      <w:r w:rsidR="00CA7D7E" w:rsidRPr="00CA7D7E">
        <w:t xml:space="preserve"> 2020 </w:t>
      </w:r>
      <w:proofErr w:type="spellStart"/>
      <w:r w:rsidR="00CA7D7E" w:rsidRPr="00CA7D7E">
        <w:t>dhe</w:t>
      </w:r>
      <w:proofErr w:type="spellEnd"/>
      <w:r w:rsidR="00CA7D7E" w:rsidRPr="00CA7D7E">
        <w:t xml:space="preserve"> </w:t>
      </w:r>
      <w:proofErr w:type="spellStart"/>
      <w:r w:rsidR="00CA7D7E" w:rsidRPr="00CA7D7E">
        <w:t>treguesve</w:t>
      </w:r>
      <w:proofErr w:type="spellEnd"/>
      <w:r w:rsidR="00CA7D7E" w:rsidRPr="00CA7D7E">
        <w:t xml:space="preserve"> </w:t>
      </w:r>
      <w:proofErr w:type="spellStart"/>
      <w:r w:rsidR="00CA7D7E" w:rsidRPr="00CA7D7E">
        <w:t>të</w:t>
      </w:r>
      <w:proofErr w:type="spellEnd"/>
      <w:r w:rsidR="00CA7D7E" w:rsidRPr="00CA7D7E">
        <w:t xml:space="preserve"> </w:t>
      </w:r>
      <w:proofErr w:type="spellStart"/>
      <w:r w:rsidR="00CA7D7E" w:rsidRPr="00CA7D7E">
        <w:t>mësipërm</w:t>
      </w:r>
      <w:proofErr w:type="spellEnd"/>
      <w:r w:rsidR="00CA7D7E" w:rsidRPr="00CA7D7E">
        <w:t xml:space="preserve"> </w:t>
      </w:r>
      <w:proofErr w:type="spellStart"/>
      <w:r w:rsidR="00CA7D7E" w:rsidRPr="00CA7D7E">
        <w:t>makroekonomikë</w:t>
      </w:r>
      <w:proofErr w:type="spellEnd"/>
      <w:r w:rsidR="00CA7D7E" w:rsidRPr="00CA7D7E">
        <w:t xml:space="preserve"> </w:t>
      </w:r>
      <w:proofErr w:type="spellStart"/>
      <w:r w:rsidR="00CA7D7E" w:rsidRPr="00CA7D7E">
        <w:t>të</w:t>
      </w:r>
      <w:proofErr w:type="spellEnd"/>
      <w:r w:rsidR="00CA7D7E" w:rsidRPr="00CA7D7E">
        <w:t xml:space="preserve"> </w:t>
      </w:r>
      <w:proofErr w:type="spellStart"/>
      <w:r w:rsidR="00CA7D7E" w:rsidRPr="00CA7D7E">
        <w:t>dhënë</w:t>
      </w:r>
      <w:proofErr w:type="spellEnd"/>
      <w:r w:rsidR="00CA7D7E" w:rsidRPr="00CA7D7E">
        <w:t xml:space="preserve"> </w:t>
      </w:r>
      <w:proofErr w:type="spellStart"/>
      <w:r w:rsidR="00CA7D7E" w:rsidRPr="00CA7D7E">
        <w:t>në</w:t>
      </w:r>
      <w:proofErr w:type="spellEnd"/>
      <w:r w:rsidR="00CA7D7E" w:rsidRPr="00CA7D7E">
        <w:t xml:space="preserve"> </w:t>
      </w:r>
      <w:proofErr w:type="spellStart"/>
      <w:r w:rsidR="00CA7D7E" w:rsidRPr="00CA7D7E">
        <w:t>vitin</w:t>
      </w:r>
      <w:proofErr w:type="spellEnd"/>
      <w:r w:rsidR="00CA7D7E" w:rsidRPr="00CA7D7E">
        <w:t xml:space="preserve"> 2021, </w:t>
      </w:r>
      <w:proofErr w:type="spellStart"/>
      <w:r w:rsidR="00CA7D7E" w:rsidRPr="00CA7D7E">
        <w:t>për</w:t>
      </w:r>
      <w:proofErr w:type="spellEnd"/>
      <w:r w:rsidR="00CA7D7E" w:rsidRPr="00CA7D7E">
        <w:t xml:space="preserve"> </w:t>
      </w:r>
      <w:proofErr w:type="spellStart"/>
      <w:r w:rsidR="00CA7D7E" w:rsidRPr="00CA7D7E">
        <w:t>vitin</w:t>
      </w:r>
      <w:proofErr w:type="spellEnd"/>
      <w:r w:rsidR="00CA7D7E" w:rsidRPr="00CA7D7E">
        <w:t xml:space="preserve"> 2021 </w:t>
      </w:r>
      <w:proofErr w:type="spellStart"/>
      <w:r w:rsidR="00CA7D7E" w:rsidRPr="00CA7D7E">
        <w:t>është</w:t>
      </w:r>
      <w:proofErr w:type="spellEnd"/>
      <w:r w:rsidR="00CA7D7E" w:rsidRPr="00CA7D7E">
        <w:t xml:space="preserve"> </w:t>
      </w:r>
      <w:proofErr w:type="spellStart"/>
      <w:r>
        <w:t>projektuar</w:t>
      </w:r>
      <w:proofErr w:type="spellEnd"/>
      <w:r w:rsidR="00CA7D7E" w:rsidRPr="00CA7D7E">
        <w:t xml:space="preserve"> </w:t>
      </w:r>
      <w:proofErr w:type="spellStart"/>
      <w:r w:rsidR="00CA7D7E" w:rsidRPr="00CA7D7E">
        <w:t>rritje</w:t>
      </w:r>
      <w:proofErr w:type="spellEnd"/>
      <w:r w:rsidR="00CA7D7E" w:rsidRPr="00CA7D7E">
        <w:t xml:space="preserve"> </w:t>
      </w:r>
      <w:proofErr w:type="spellStart"/>
      <w:r w:rsidR="00CA7D7E" w:rsidRPr="00CA7D7E">
        <w:t>vjetore</w:t>
      </w:r>
      <w:proofErr w:type="spellEnd"/>
      <w:r w:rsidR="00CA7D7E" w:rsidRPr="00CA7D7E">
        <w:t xml:space="preserve"> e </w:t>
      </w:r>
      <w:proofErr w:type="spellStart"/>
      <w:r w:rsidR="00CA7D7E" w:rsidRPr="00CA7D7E">
        <w:t>bazës</w:t>
      </w:r>
      <w:proofErr w:type="spellEnd"/>
      <w:r w:rsidR="00CA7D7E" w:rsidRPr="00CA7D7E">
        <w:t xml:space="preserve"> </w:t>
      </w:r>
      <w:proofErr w:type="spellStart"/>
      <w:r w:rsidR="00CA7D7E" w:rsidRPr="00CA7D7E">
        <w:t>së</w:t>
      </w:r>
      <w:proofErr w:type="spellEnd"/>
      <w:r w:rsidR="00CA7D7E" w:rsidRPr="00CA7D7E">
        <w:t xml:space="preserve"> </w:t>
      </w:r>
      <w:proofErr w:type="spellStart"/>
      <w:r w:rsidR="00CA7D7E" w:rsidRPr="00CA7D7E">
        <w:t>depozitës</w:t>
      </w:r>
      <w:proofErr w:type="spellEnd"/>
      <w:r w:rsidR="00CA7D7E" w:rsidRPr="00CA7D7E">
        <w:t xml:space="preserve"> </w:t>
      </w:r>
      <w:proofErr w:type="spellStart"/>
      <w:r w:rsidR="00CA7D7E" w:rsidRPr="00CA7D7E">
        <w:t>prej</w:t>
      </w:r>
      <w:proofErr w:type="spellEnd"/>
      <w:r w:rsidR="00CA7D7E" w:rsidRPr="00CA7D7E">
        <w:t xml:space="preserve"> 6.1%, e </w:t>
      </w:r>
      <w:proofErr w:type="spellStart"/>
      <w:r w:rsidR="00CA7D7E" w:rsidRPr="00CA7D7E">
        <w:t>cila</w:t>
      </w:r>
      <w:proofErr w:type="spellEnd"/>
      <w:r w:rsidR="00CA7D7E" w:rsidRPr="00CA7D7E">
        <w:t xml:space="preserve"> </w:t>
      </w:r>
      <w:proofErr w:type="spellStart"/>
      <w:r w:rsidR="00CA7D7E" w:rsidRPr="00CA7D7E">
        <w:t>në</w:t>
      </w:r>
      <w:proofErr w:type="spellEnd"/>
      <w:r w:rsidR="00CA7D7E" w:rsidRPr="00CA7D7E">
        <w:t xml:space="preserve"> </w:t>
      </w:r>
      <w:proofErr w:type="spellStart"/>
      <w:r w:rsidR="00CA7D7E" w:rsidRPr="00CA7D7E">
        <w:t>baza</w:t>
      </w:r>
      <w:proofErr w:type="spellEnd"/>
      <w:r w:rsidR="00CA7D7E" w:rsidRPr="00CA7D7E">
        <w:t xml:space="preserve"> </w:t>
      </w:r>
      <w:proofErr w:type="spellStart"/>
      <w:r w:rsidR="00CA7D7E" w:rsidRPr="00CA7D7E">
        <w:t>mujore</w:t>
      </w:r>
      <w:proofErr w:type="spellEnd"/>
      <w:r w:rsidR="00CA7D7E" w:rsidRPr="00CA7D7E">
        <w:t xml:space="preserve"> do </w:t>
      </w:r>
      <w:proofErr w:type="spellStart"/>
      <w:r w:rsidR="00CA7D7E" w:rsidRPr="00CA7D7E">
        <w:t>të</w:t>
      </w:r>
      <w:proofErr w:type="spellEnd"/>
      <w:r w:rsidR="00CA7D7E" w:rsidRPr="00CA7D7E">
        <w:t xml:space="preserve"> </w:t>
      </w:r>
      <w:proofErr w:type="spellStart"/>
      <w:r w:rsidR="00CA7D7E" w:rsidRPr="00CA7D7E">
        <w:t>karakterizohet</w:t>
      </w:r>
      <w:proofErr w:type="spellEnd"/>
      <w:r w:rsidR="00CA7D7E" w:rsidRPr="00CA7D7E">
        <w:t xml:space="preserve"> </w:t>
      </w:r>
      <w:r w:rsidR="00D320CA">
        <w:t>me</w:t>
      </w:r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rënie</w:t>
      </w:r>
      <w:proofErr w:type="spellEnd"/>
      <w:r>
        <w:t xml:space="preserve"> </w:t>
      </w:r>
      <w:proofErr w:type="spellStart"/>
      <w:r>
        <w:t>të</w:t>
      </w:r>
      <w:proofErr w:type="spellEnd"/>
      <w:r w:rsidR="00CA7D7E" w:rsidRPr="00CA7D7E">
        <w:t xml:space="preserve"> </w:t>
      </w:r>
      <w:proofErr w:type="spellStart"/>
      <w:r w:rsidR="00CA7D7E" w:rsidRPr="00CA7D7E">
        <w:t>lehtë</w:t>
      </w:r>
      <w:proofErr w:type="spellEnd"/>
      <w:r w:rsidR="00CA7D7E" w:rsidRPr="00CA7D7E">
        <w:t xml:space="preserve"> </w:t>
      </w:r>
      <w:proofErr w:type="spellStart"/>
      <w:r w:rsidR="00CA7D7E" w:rsidRPr="00CA7D7E">
        <w:t>në</w:t>
      </w:r>
      <w:proofErr w:type="spellEnd"/>
      <w:r w:rsidR="00CA7D7E" w:rsidRPr="00CA7D7E">
        <w:t xml:space="preserve"> </w:t>
      </w:r>
      <w:proofErr w:type="spellStart"/>
      <w:r w:rsidR="00CA7D7E" w:rsidRPr="00CA7D7E">
        <w:t>janar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vitit</w:t>
      </w:r>
      <w:proofErr w:type="spellEnd"/>
      <w:r w:rsidR="00CA7D7E" w:rsidRPr="00CA7D7E">
        <w:t xml:space="preserve"> 2021 </w:t>
      </w:r>
      <w:proofErr w:type="spellStart"/>
      <w:r w:rsidR="00CA7D7E" w:rsidRPr="00CA7D7E">
        <w:t>dhe</w:t>
      </w:r>
      <w:proofErr w:type="spellEnd"/>
      <w:r w:rsidR="00CA7D7E" w:rsidRPr="00CA7D7E">
        <w:t xml:space="preserve"> </w:t>
      </w:r>
      <w:proofErr w:type="spellStart"/>
      <w:r w:rsidRPr="00D218BD">
        <w:t>rritje</w:t>
      </w:r>
      <w:proofErr w:type="spellEnd"/>
      <w:r w:rsidRPr="00D218BD">
        <w:t xml:space="preserve"> e </w:t>
      </w:r>
      <w:proofErr w:type="spellStart"/>
      <w:r w:rsidRPr="00D218BD">
        <w:t>vazhdueshme</w:t>
      </w:r>
      <w:proofErr w:type="spellEnd"/>
      <w:r w:rsidRPr="00D218BD">
        <w:t xml:space="preserve"> </w:t>
      </w:r>
      <w:proofErr w:type="spellStart"/>
      <w:r w:rsidRPr="00D218BD">
        <w:t>mujore</w:t>
      </w:r>
      <w:proofErr w:type="spellEnd"/>
      <w:r w:rsidRPr="00D218BD">
        <w:t xml:space="preserve"> </w:t>
      </w:r>
      <w:proofErr w:type="spellStart"/>
      <w:r w:rsidR="00CA7D7E" w:rsidRPr="00CA7D7E">
        <w:t>deri</w:t>
      </w:r>
      <w:proofErr w:type="spellEnd"/>
      <w:r w:rsidR="00CA7D7E" w:rsidRPr="00CA7D7E">
        <w:t xml:space="preserve"> </w:t>
      </w:r>
      <w:proofErr w:type="spellStart"/>
      <w:r w:rsidR="00CA7D7E" w:rsidRPr="00CA7D7E">
        <w:t>në</w:t>
      </w:r>
      <w:proofErr w:type="spellEnd"/>
      <w:r w:rsidR="00CA7D7E" w:rsidRPr="00CA7D7E">
        <w:t xml:space="preserve"> fund </w:t>
      </w:r>
      <w:proofErr w:type="spellStart"/>
      <w:r w:rsidR="00CA7D7E" w:rsidRPr="00CA7D7E">
        <w:t>të</w:t>
      </w:r>
      <w:proofErr w:type="spellEnd"/>
      <w:r w:rsidR="00CA7D7E" w:rsidRPr="00CA7D7E">
        <w:t xml:space="preserve"> </w:t>
      </w:r>
      <w:proofErr w:type="spellStart"/>
      <w:r w:rsidR="00CA7D7E" w:rsidRPr="00CA7D7E">
        <w:t>vitit</w:t>
      </w:r>
      <w:proofErr w:type="spellEnd"/>
      <w:r w:rsidR="00CA7D7E" w:rsidRPr="00CA7D7E">
        <w:t xml:space="preserve"> 2021.</w:t>
      </w:r>
    </w:p>
    <w:p w14:paraId="1DBFA593" w14:textId="77777777" w:rsidR="00C95AD0" w:rsidRDefault="00C95AD0" w:rsidP="003077EB">
      <w:pPr>
        <w:pStyle w:val="BodyText"/>
        <w:spacing w:before="11"/>
        <w:ind w:left="450"/>
        <w:rPr>
          <w:sz w:val="23"/>
        </w:rPr>
      </w:pPr>
    </w:p>
    <w:p w14:paraId="5C3FAEE0" w14:textId="582E2F75" w:rsidR="00C95AD0" w:rsidRPr="00DF4D5A" w:rsidRDefault="003077EB" w:rsidP="003077EB">
      <w:pPr>
        <w:ind w:left="450" w:right="820" w:hanging="270"/>
        <w:jc w:val="both"/>
        <w:rPr>
          <w:sz w:val="24"/>
          <w:szCs w:val="24"/>
        </w:rPr>
        <w:sectPr w:rsidR="00C95AD0" w:rsidRPr="00DF4D5A">
          <w:pgSz w:w="12240" w:h="15840"/>
          <w:pgMar w:top="840" w:right="220" w:bottom="820" w:left="760" w:header="607" w:footer="628" w:gutter="0"/>
          <w:cols w:space="720"/>
        </w:sectPr>
      </w:pPr>
      <w:r>
        <w:rPr>
          <w:sz w:val="24"/>
          <w:szCs w:val="24"/>
        </w:rPr>
        <w:t xml:space="preserve">      </w:t>
      </w:r>
      <w:proofErr w:type="spellStart"/>
      <w:r w:rsidR="00D218BD" w:rsidRPr="00DF4D5A">
        <w:rPr>
          <w:sz w:val="24"/>
          <w:szCs w:val="24"/>
        </w:rPr>
        <w:t>Trendi</w:t>
      </w:r>
      <w:proofErr w:type="spellEnd"/>
      <w:r w:rsidR="00D218BD" w:rsidRPr="00DF4D5A">
        <w:rPr>
          <w:sz w:val="24"/>
          <w:szCs w:val="24"/>
        </w:rPr>
        <w:t xml:space="preserve"> </w:t>
      </w:r>
      <w:r w:rsidR="00DF4D5A">
        <w:rPr>
          <w:sz w:val="24"/>
          <w:szCs w:val="24"/>
        </w:rPr>
        <w:t xml:space="preserve">  </w:t>
      </w:r>
      <w:proofErr w:type="spellStart"/>
      <w:r w:rsidR="00D218BD" w:rsidRPr="00DF4D5A">
        <w:rPr>
          <w:sz w:val="24"/>
          <w:szCs w:val="24"/>
        </w:rPr>
        <w:t>mujor</w:t>
      </w:r>
      <w:proofErr w:type="spellEnd"/>
      <w:r w:rsidR="00D218BD" w:rsidRPr="00DF4D5A">
        <w:rPr>
          <w:sz w:val="24"/>
          <w:szCs w:val="24"/>
        </w:rPr>
        <w:t xml:space="preserve"> </w:t>
      </w:r>
      <w:proofErr w:type="spellStart"/>
      <w:r w:rsidR="004D7F1C">
        <w:rPr>
          <w:sz w:val="24"/>
          <w:szCs w:val="24"/>
        </w:rPr>
        <w:t>i</w:t>
      </w:r>
      <w:proofErr w:type="spellEnd"/>
      <w:r w:rsidR="00DF4D5A">
        <w:rPr>
          <w:sz w:val="24"/>
          <w:szCs w:val="24"/>
        </w:rPr>
        <w:t xml:space="preserve"> </w:t>
      </w:r>
      <w:proofErr w:type="spellStart"/>
      <w:r w:rsidR="00D218BD" w:rsidRPr="00DF4D5A">
        <w:rPr>
          <w:sz w:val="24"/>
          <w:szCs w:val="24"/>
        </w:rPr>
        <w:t>lëvizjes</w:t>
      </w:r>
      <w:proofErr w:type="spellEnd"/>
      <w:r w:rsidR="00D218BD" w:rsidRPr="00DF4D5A">
        <w:rPr>
          <w:sz w:val="24"/>
          <w:szCs w:val="24"/>
        </w:rPr>
        <w:t xml:space="preserve"> </w:t>
      </w:r>
      <w:proofErr w:type="spellStart"/>
      <w:r w:rsidR="00D218BD" w:rsidRPr="00DF4D5A">
        <w:rPr>
          <w:sz w:val="24"/>
          <w:szCs w:val="24"/>
        </w:rPr>
        <w:t>së</w:t>
      </w:r>
      <w:proofErr w:type="spellEnd"/>
      <w:r w:rsidR="00DF4D5A">
        <w:rPr>
          <w:sz w:val="24"/>
          <w:szCs w:val="24"/>
        </w:rPr>
        <w:t xml:space="preserve"> </w:t>
      </w:r>
      <w:proofErr w:type="spellStart"/>
      <w:r w:rsidR="00D218BD" w:rsidRPr="00DF4D5A">
        <w:rPr>
          <w:sz w:val="24"/>
          <w:szCs w:val="24"/>
        </w:rPr>
        <w:t>depozitave</w:t>
      </w:r>
      <w:proofErr w:type="spellEnd"/>
      <w:r w:rsidR="00D218BD" w:rsidRPr="00DF4D5A">
        <w:rPr>
          <w:sz w:val="24"/>
          <w:szCs w:val="24"/>
        </w:rPr>
        <w:t xml:space="preserve"> </w:t>
      </w:r>
      <w:proofErr w:type="spellStart"/>
      <w:r w:rsidR="00D218BD" w:rsidRPr="00DF4D5A">
        <w:rPr>
          <w:sz w:val="24"/>
          <w:szCs w:val="24"/>
        </w:rPr>
        <w:t>në</w:t>
      </w:r>
      <w:proofErr w:type="spellEnd"/>
      <w:r w:rsidR="00D218BD" w:rsidRPr="00DF4D5A">
        <w:rPr>
          <w:sz w:val="24"/>
          <w:szCs w:val="24"/>
        </w:rPr>
        <w:t xml:space="preserve"> </w:t>
      </w:r>
      <w:proofErr w:type="spellStart"/>
      <w:r w:rsidR="00D218BD" w:rsidRPr="00DF4D5A">
        <w:rPr>
          <w:sz w:val="24"/>
          <w:szCs w:val="24"/>
        </w:rPr>
        <w:t>vitin</w:t>
      </w:r>
      <w:proofErr w:type="spellEnd"/>
      <w:r w:rsidR="00D218BD" w:rsidRPr="00DF4D5A">
        <w:rPr>
          <w:sz w:val="24"/>
          <w:szCs w:val="24"/>
        </w:rPr>
        <w:t xml:space="preserve"> 2020 </w:t>
      </w:r>
      <w:proofErr w:type="spellStart"/>
      <w:r w:rsidR="00D218BD" w:rsidRPr="00DF4D5A">
        <w:rPr>
          <w:sz w:val="24"/>
          <w:szCs w:val="24"/>
        </w:rPr>
        <w:t>dhe</w:t>
      </w:r>
      <w:proofErr w:type="spellEnd"/>
      <w:r w:rsidR="00D218BD" w:rsidRPr="00DF4D5A">
        <w:rPr>
          <w:sz w:val="24"/>
          <w:szCs w:val="24"/>
        </w:rPr>
        <w:t xml:space="preserve"> </w:t>
      </w:r>
      <w:proofErr w:type="spellStart"/>
      <w:r w:rsidR="00D218BD" w:rsidRPr="00DF4D5A">
        <w:rPr>
          <w:sz w:val="24"/>
          <w:szCs w:val="24"/>
        </w:rPr>
        <w:t>i</w:t>
      </w:r>
      <w:proofErr w:type="spellEnd"/>
      <w:r w:rsidR="00D218BD" w:rsidRPr="00DF4D5A">
        <w:rPr>
          <w:sz w:val="24"/>
          <w:szCs w:val="24"/>
        </w:rPr>
        <w:t xml:space="preserve"> </w:t>
      </w:r>
      <w:proofErr w:type="spellStart"/>
      <w:r w:rsidR="00D218BD" w:rsidRPr="00DF4D5A">
        <w:rPr>
          <w:sz w:val="24"/>
          <w:szCs w:val="24"/>
        </w:rPr>
        <w:t>planifikuar</w:t>
      </w:r>
      <w:r w:rsidR="00DF4D5A" w:rsidRPr="00DF4D5A">
        <w:rPr>
          <w:sz w:val="24"/>
          <w:szCs w:val="24"/>
        </w:rPr>
        <w:t>i</w:t>
      </w:r>
      <w:proofErr w:type="spellEnd"/>
      <w:r w:rsidR="00D218BD" w:rsidRPr="00DF4D5A">
        <w:rPr>
          <w:sz w:val="24"/>
          <w:szCs w:val="24"/>
        </w:rPr>
        <w:t xml:space="preserve"> </w:t>
      </w:r>
      <w:proofErr w:type="spellStart"/>
      <w:r w:rsidR="00D218BD" w:rsidRPr="00DF4D5A">
        <w:rPr>
          <w:sz w:val="24"/>
          <w:szCs w:val="24"/>
        </w:rPr>
        <w:t>për</w:t>
      </w:r>
      <w:proofErr w:type="spellEnd"/>
      <w:r w:rsidR="00D218BD" w:rsidRPr="00DF4D5A">
        <w:rPr>
          <w:sz w:val="24"/>
          <w:szCs w:val="24"/>
        </w:rPr>
        <w:t xml:space="preserve"> </w:t>
      </w:r>
      <w:proofErr w:type="spellStart"/>
      <w:r w:rsidR="00D218BD" w:rsidRPr="00DF4D5A">
        <w:rPr>
          <w:sz w:val="24"/>
          <w:szCs w:val="24"/>
        </w:rPr>
        <w:t>vitin</w:t>
      </w:r>
      <w:proofErr w:type="spellEnd"/>
      <w:r w:rsidR="00D218BD" w:rsidRPr="00DF4D5A">
        <w:rPr>
          <w:sz w:val="24"/>
          <w:szCs w:val="24"/>
        </w:rPr>
        <w:t xml:space="preserve"> 2021 </w:t>
      </w:r>
      <w:proofErr w:type="spellStart"/>
      <w:r w:rsidR="00DF4D5A" w:rsidRPr="00DF4D5A">
        <w:rPr>
          <w:sz w:val="24"/>
          <w:szCs w:val="24"/>
        </w:rPr>
        <w:t>është</w:t>
      </w:r>
      <w:proofErr w:type="spellEnd"/>
      <w:r w:rsidR="00DF4D5A" w:rsidRPr="00DF4D5A">
        <w:rPr>
          <w:sz w:val="24"/>
          <w:szCs w:val="24"/>
        </w:rPr>
        <w:t xml:space="preserve"> </w:t>
      </w:r>
      <w:proofErr w:type="spellStart"/>
      <w:r w:rsidR="00DF4D5A" w:rsidRPr="00DF4D5A">
        <w:rPr>
          <w:sz w:val="24"/>
          <w:szCs w:val="24"/>
        </w:rPr>
        <w:t>dhënë</w:t>
      </w:r>
      <w:proofErr w:type="spellEnd"/>
      <w:r w:rsidR="00D218BD" w:rsidRPr="00DF4D5A">
        <w:rPr>
          <w:sz w:val="24"/>
          <w:szCs w:val="24"/>
        </w:rPr>
        <w:t xml:space="preserve"> </w:t>
      </w:r>
      <w:proofErr w:type="spellStart"/>
      <w:r w:rsidR="00D218BD" w:rsidRPr="00DF4D5A">
        <w:rPr>
          <w:sz w:val="24"/>
          <w:szCs w:val="24"/>
        </w:rPr>
        <w:t>në</w:t>
      </w:r>
      <w:proofErr w:type="spellEnd"/>
      <w:r w:rsidR="00F05705">
        <w:rPr>
          <w:sz w:val="24"/>
          <w:szCs w:val="24"/>
        </w:rPr>
        <w:t xml:space="preserve"> </w:t>
      </w:r>
      <w:r w:rsidR="00D218BD" w:rsidRPr="00DF4D5A">
        <w:rPr>
          <w:sz w:val="24"/>
          <w:szCs w:val="24"/>
        </w:rPr>
        <w:t>Grafikun1.</w:t>
      </w:r>
    </w:p>
    <w:p w14:paraId="1224A33D" w14:textId="77777777" w:rsidR="00C95AD0" w:rsidRDefault="00C95AD0">
      <w:pPr>
        <w:pStyle w:val="BodyText"/>
        <w:spacing w:before="6"/>
        <w:rPr>
          <w:sz w:val="23"/>
        </w:rPr>
      </w:pPr>
    </w:p>
    <w:p w14:paraId="2297292A" w14:textId="77777777" w:rsidR="00C95AD0" w:rsidRDefault="009E3EEB">
      <w:pPr>
        <w:spacing w:before="59" w:line="237" w:lineRule="auto"/>
        <w:ind w:left="680" w:right="725"/>
      </w:pPr>
      <w:proofErr w:type="spellStart"/>
      <w:r w:rsidRPr="009E3EEB">
        <w:t>Grafiku</w:t>
      </w:r>
      <w:proofErr w:type="spellEnd"/>
      <w:r w:rsidRPr="009E3EEB">
        <w:t xml:space="preserve"> 1: </w:t>
      </w:r>
      <w:proofErr w:type="spellStart"/>
      <w:r w:rsidRPr="009E3EEB">
        <w:t>Dinamika</w:t>
      </w:r>
      <w:proofErr w:type="spellEnd"/>
      <w:r w:rsidRPr="009E3EEB">
        <w:t xml:space="preserve"> e </w:t>
      </w:r>
      <w:proofErr w:type="spellStart"/>
      <w:r w:rsidRPr="009E3EEB">
        <w:t>depozitave</w:t>
      </w:r>
      <w:proofErr w:type="spellEnd"/>
      <w:r w:rsidRPr="009E3EEB">
        <w:t xml:space="preserve"> </w:t>
      </w:r>
      <w:proofErr w:type="spellStart"/>
      <w:r w:rsidRPr="009E3EEB">
        <w:t>të</w:t>
      </w:r>
      <w:proofErr w:type="spellEnd"/>
      <w:r w:rsidRPr="009E3EEB">
        <w:t xml:space="preserve"> </w:t>
      </w:r>
      <w:proofErr w:type="spellStart"/>
      <w:r w:rsidR="00D320CA">
        <w:t>popullatës</w:t>
      </w:r>
      <w:proofErr w:type="spellEnd"/>
      <w:r w:rsidRPr="009E3EEB">
        <w:t xml:space="preserve"> </w:t>
      </w:r>
      <w:proofErr w:type="spellStart"/>
      <w:r w:rsidRPr="009E3EEB">
        <w:t>për</w:t>
      </w:r>
      <w:proofErr w:type="spellEnd"/>
      <w:r w:rsidRPr="009E3EEB">
        <w:t xml:space="preserve"> </w:t>
      </w:r>
      <w:proofErr w:type="spellStart"/>
      <w:r w:rsidRPr="009E3EEB">
        <w:t>vitin</w:t>
      </w:r>
      <w:proofErr w:type="spellEnd"/>
      <w:r w:rsidRPr="009E3EEB">
        <w:t xml:space="preserve"> 2020 </w:t>
      </w:r>
      <w:proofErr w:type="spellStart"/>
      <w:r w:rsidRPr="009E3EEB">
        <w:t>dhe</w:t>
      </w:r>
      <w:proofErr w:type="spellEnd"/>
      <w:r w:rsidRPr="009E3EEB">
        <w:t xml:space="preserve"> </w:t>
      </w:r>
      <w:proofErr w:type="spellStart"/>
      <w:r>
        <w:t>projek</w:t>
      </w:r>
      <w:r w:rsidR="003077EB">
        <w:t>timi</w:t>
      </w:r>
      <w:proofErr w:type="spellEnd"/>
      <w:r w:rsidR="003077EB">
        <w:t xml:space="preserve"> </w:t>
      </w:r>
      <w:proofErr w:type="spellStart"/>
      <w:r w:rsidRPr="009E3EEB">
        <w:t>i</w:t>
      </w:r>
      <w:proofErr w:type="spellEnd"/>
      <w:r w:rsidRPr="009E3EEB">
        <w:t xml:space="preserve"> </w:t>
      </w:r>
      <w:proofErr w:type="spellStart"/>
      <w:r w:rsidRPr="009E3EEB">
        <w:t>dinamikës</w:t>
      </w:r>
      <w:proofErr w:type="spellEnd"/>
      <w:r w:rsidRPr="009E3EEB">
        <w:t xml:space="preserve"> </w:t>
      </w:r>
      <w:proofErr w:type="spellStart"/>
      <w:r w:rsidRPr="009E3EEB">
        <w:t>së</w:t>
      </w:r>
      <w:proofErr w:type="spellEnd"/>
      <w:r w:rsidRPr="009E3EEB">
        <w:t xml:space="preserve"> </w:t>
      </w:r>
      <w:proofErr w:type="spellStart"/>
      <w:r w:rsidRPr="009E3EEB">
        <w:t>depozitave</w:t>
      </w:r>
      <w:proofErr w:type="spellEnd"/>
      <w:r w:rsidRPr="009E3EEB">
        <w:t xml:space="preserve"> </w:t>
      </w:r>
      <w:proofErr w:type="spellStart"/>
      <w:r w:rsidRPr="009E3EEB">
        <w:t>të</w:t>
      </w:r>
      <w:proofErr w:type="spellEnd"/>
      <w:r w:rsidRPr="009E3EEB">
        <w:t xml:space="preserve"> </w:t>
      </w:r>
      <w:proofErr w:type="spellStart"/>
      <w:r w:rsidR="00D320CA">
        <w:t>popullatës</w:t>
      </w:r>
      <w:proofErr w:type="spellEnd"/>
      <w:r w:rsidRPr="009E3EEB">
        <w:t xml:space="preserve"> </w:t>
      </w:r>
      <w:proofErr w:type="spellStart"/>
      <w:r w:rsidRPr="009E3EEB">
        <w:t>për</w:t>
      </w:r>
      <w:proofErr w:type="spellEnd"/>
      <w:r w:rsidRPr="009E3EEB">
        <w:t xml:space="preserve"> </w:t>
      </w:r>
      <w:proofErr w:type="spellStart"/>
      <w:r w:rsidRPr="009E3EEB">
        <w:t>vitin</w:t>
      </w:r>
      <w:proofErr w:type="spellEnd"/>
      <w:r w:rsidRPr="009E3EEB">
        <w:t xml:space="preserve"> 2021</w:t>
      </w:r>
    </w:p>
    <w:p w14:paraId="1C12E71C" w14:textId="77777777" w:rsidR="00C95AD0" w:rsidRDefault="003077EB">
      <w:pPr>
        <w:spacing w:before="3"/>
        <w:ind w:right="1245"/>
        <w:jc w:val="right"/>
        <w:rPr>
          <w:i/>
          <w:sz w:val="20"/>
        </w:rPr>
      </w:pPr>
      <w:proofErr w:type="spellStart"/>
      <w:r>
        <w:rPr>
          <w:i/>
          <w:spacing w:val="-2"/>
          <w:sz w:val="20"/>
        </w:rPr>
        <w:t>në</w:t>
      </w:r>
      <w:proofErr w:type="spellEnd"/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pacing w:val="-2"/>
          <w:sz w:val="20"/>
        </w:rPr>
        <w:t>mijëra</w:t>
      </w:r>
      <w:proofErr w:type="spellEnd"/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pacing w:val="-2"/>
          <w:sz w:val="20"/>
        </w:rPr>
        <w:t>denarë</w:t>
      </w:r>
      <w:proofErr w:type="spellEnd"/>
    </w:p>
    <w:p w14:paraId="1C38CF27" w14:textId="77777777" w:rsidR="00C95AD0" w:rsidRDefault="001C11E9" w:rsidP="007D15B3">
      <w:pPr>
        <w:pStyle w:val="BodyText"/>
        <w:ind w:left="810"/>
        <w:rPr>
          <w:sz w:val="20"/>
        </w:rPr>
      </w:pPr>
      <w:r>
        <w:rPr>
          <w:noProof/>
          <w:sz w:val="20"/>
        </w:rPr>
        <w:drawing>
          <wp:inline distT="0" distB="0" distL="0" distR="0" wp14:anchorId="4FD451E2" wp14:editId="1F561B6D">
            <wp:extent cx="6022450" cy="3083052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2450" cy="3083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FC490" w14:textId="77777777" w:rsidR="00C95AD0" w:rsidRDefault="009E3EEB" w:rsidP="004144CA">
      <w:pPr>
        <w:pStyle w:val="BodyText"/>
        <w:spacing w:before="97"/>
        <w:ind w:left="680" w:right="866"/>
        <w:jc w:val="both"/>
      </w:pPr>
      <w:proofErr w:type="spellStart"/>
      <w:r w:rsidRPr="009E3EEB">
        <w:t>Sipas</w:t>
      </w:r>
      <w:proofErr w:type="spellEnd"/>
      <w:r w:rsidRPr="009E3EEB">
        <w:t xml:space="preserve"> </w:t>
      </w:r>
      <w:proofErr w:type="spellStart"/>
      <w:r w:rsidRPr="009E3EEB">
        <w:t>lëvizjes</w:t>
      </w:r>
      <w:proofErr w:type="spellEnd"/>
      <w:r w:rsidRPr="009E3EEB">
        <w:t xml:space="preserve"> </w:t>
      </w:r>
      <w:proofErr w:type="spellStart"/>
      <w:r w:rsidRPr="009E3EEB">
        <w:t>së</w:t>
      </w:r>
      <w:proofErr w:type="spellEnd"/>
      <w:r w:rsidRPr="009E3EEB">
        <w:t xml:space="preserve"> </w:t>
      </w:r>
      <w:proofErr w:type="spellStart"/>
      <w:r>
        <w:t>projektuar</w:t>
      </w:r>
      <w:proofErr w:type="spellEnd"/>
      <w:r w:rsidRPr="009E3EEB">
        <w:t xml:space="preserve"> </w:t>
      </w:r>
      <w:proofErr w:type="spellStart"/>
      <w:r w:rsidRPr="009E3EEB">
        <w:t>të</w:t>
      </w:r>
      <w:proofErr w:type="spellEnd"/>
      <w:r w:rsidRPr="009E3EEB">
        <w:t xml:space="preserve"> </w:t>
      </w:r>
      <w:proofErr w:type="spellStart"/>
      <w:r w:rsidRPr="009E3EEB">
        <w:t>depozitave</w:t>
      </w:r>
      <w:proofErr w:type="spellEnd"/>
      <w:r w:rsidRPr="009E3EEB">
        <w:t xml:space="preserve"> </w:t>
      </w:r>
      <w:proofErr w:type="spellStart"/>
      <w:r w:rsidRPr="009E3EEB">
        <w:t>për</w:t>
      </w:r>
      <w:proofErr w:type="spellEnd"/>
      <w:r w:rsidRPr="009E3EEB">
        <w:t xml:space="preserve"> </w:t>
      </w:r>
      <w:proofErr w:type="spellStart"/>
      <w:r w:rsidRPr="009E3EEB">
        <w:t>vitin</w:t>
      </w:r>
      <w:proofErr w:type="spellEnd"/>
      <w:r w:rsidRPr="009E3EEB">
        <w:t xml:space="preserve"> 2021, </w:t>
      </w:r>
      <w:proofErr w:type="spellStart"/>
      <w:r w:rsidRPr="009E3EEB">
        <w:t>parashikohet</w:t>
      </w:r>
      <w:proofErr w:type="spellEnd"/>
      <w:r w:rsidRPr="009E3EEB">
        <w:t xml:space="preserve"> </w:t>
      </w:r>
      <w:proofErr w:type="spellStart"/>
      <w:r w:rsidRPr="009E3EEB">
        <w:t>që</w:t>
      </w:r>
      <w:proofErr w:type="spellEnd"/>
      <w:r w:rsidRPr="009E3EEB">
        <w:t xml:space="preserve"> </w:t>
      </w:r>
      <w:proofErr w:type="spellStart"/>
      <w:r w:rsidRPr="009E3EEB">
        <w:t>Fondi</w:t>
      </w:r>
      <w:proofErr w:type="spellEnd"/>
      <w:r w:rsidRPr="009E3EEB">
        <w:t xml:space="preserve"> </w:t>
      </w:r>
      <w:proofErr w:type="spellStart"/>
      <w:r w:rsidRPr="009E3EEB">
        <w:t>të</w:t>
      </w:r>
      <w:proofErr w:type="spellEnd"/>
      <w:r w:rsidRPr="009E3EEB">
        <w:t xml:space="preserve"> </w:t>
      </w:r>
      <w:proofErr w:type="spellStart"/>
      <w:r w:rsidRPr="009E3EEB">
        <w:t>mb</w:t>
      </w:r>
      <w:r w:rsidR="003077EB">
        <w:t>ledhë</w:t>
      </w:r>
      <w:proofErr w:type="spellEnd"/>
      <w:r w:rsidR="003077EB">
        <w:t xml:space="preserve"> </w:t>
      </w:r>
      <w:proofErr w:type="spellStart"/>
      <w:r w:rsidR="003077EB">
        <w:t>një</w:t>
      </w:r>
      <w:proofErr w:type="spellEnd"/>
      <w:r w:rsidR="003077EB">
        <w:t xml:space="preserve"> </w:t>
      </w:r>
      <w:proofErr w:type="spellStart"/>
      <w:r w:rsidR="003077EB">
        <w:t>shumë</w:t>
      </w:r>
      <w:proofErr w:type="spellEnd"/>
      <w:r w:rsidR="003077EB">
        <w:t xml:space="preserve"> </w:t>
      </w:r>
      <w:proofErr w:type="spellStart"/>
      <w:r w:rsidR="003077EB">
        <w:t>totale</w:t>
      </w:r>
      <w:proofErr w:type="spellEnd"/>
      <w:r w:rsidR="003077EB">
        <w:t xml:space="preserve"> </w:t>
      </w:r>
      <w:proofErr w:type="spellStart"/>
      <w:r w:rsidR="003077EB">
        <w:t>të</w:t>
      </w:r>
      <w:proofErr w:type="spellEnd"/>
      <w:r w:rsidR="003077EB">
        <w:t xml:space="preserve"> </w:t>
      </w:r>
      <w:proofErr w:type="spellStart"/>
      <w:r w:rsidR="003077EB">
        <w:t>primisë</w:t>
      </w:r>
      <w:proofErr w:type="spellEnd"/>
      <w:r w:rsidRPr="009E3EEB">
        <w:t xml:space="preserve"> </w:t>
      </w:r>
      <w:proofErr w:type="spellStart"/>
      <w:r w:rsidRPr="009E3EEB">
        <w:t>prej</w:t>
      </w:r>
      <w:proofErr w:type="spellEnd"/>
      <w:r w:rsidRPr="009E3EEB">
        <w:t xml:space="preserve"> 762,966,502.00 </w:t>
      </w:r>
      <w:proofErr w:type="spellStart"/>
      <w:r w:rsidRPr="009E3EEB">
        <w:t>denarë</w:t>
      </w:r>
      <w:proofErr w:type="spellEnd"/>
      <w:r w:rsidRPr="009E3EEB">
        <w:t xml:space="preserve"> </w:t>
      </w:r>
      <w:proofErr w:type="spellStart"/>
      <w:r w:rsidRPr="009E3EEB">
        <w:t>deri</w:t>
      </w:r>
      <w:proofErr w:type="spellEnd"/>
      <w:r w:rsidRPr="009E3EEB">
        <w:t xml:space="preserve"> </w:t>
      </w:r>
      <w:proofErr w:type="spellStart"/>
      <w:r w:rsidRPr="009E3EEB">
        <w:t>në</w:t>
      </w:r>
      <w:proofErr w:type="spellEnd"/>
      <w:r w:rsidRPr="009E3EEB">
        <w:t xml:space="preserve"> fund </w:t>
      </w:r>
      <w:proofErr w:type="spellStart"/>
      <w:r w:rsidRPr="009E3EEB">
        <w:t>të</w:t>
      </w:r>
      <w:proofErr w:type="spellEnd"/>
      <w:r w:rsidRPr="009E3EEB">
        <w:t xml:space="preserve"> </w:t>
      </w:r>
      <w:proofErr w:type="spellStart"/>
      <w:r w:rsidRPr="009E3EEB">
        <w:t>vitit</w:t>
      </w:r>
      <w:proofErr w:type="spellEnd"/>
      <w:r w:rsidRPr="009E3EEB">
        <w:t xml:space="preserve"> 2021. (</w:t>
      </w:r>
      <w:proofErr w:type="spellStart"/>
      <w:r w:rsidRPr="009E3EEB">
        <w:t>Tabela</w:t>
      </w:r>
      <w:proofErr w:type="spellEnd"/>
      <w:r w:rsidRPr="009E3EEB">
        <w:t xml:space="preserve"> 2).</w:t>
      </w:r>
    </w:p>
    <w:p w14:paraId="3CD4A766" w14:textId="77777777" w:rsidR="004144CA" w:rsidRPr="004144CA" w:rsidRDefault="004144CA" w:rsidP="004144CA">
      <w:pPr>
        <w:pStyle w:val="BodyText"/>
        <w:spacing w:before="97"/>
        <w:ind w:left="680" w:right="866"/>
        <w:jc w:val="both"/>
      </w:pPr>
    </w:p>
    <w:p w14:paraId="4526BAC9" w14:textId="77777777" w:rsidR="009E3EEB" w:rsidRDefault="009E3EEB">
      <w:pPr>
        <w:spacing w:before="1"/>
        <w:ind w:left="680" w:right="819"/>
        <w:jc w:val="both"/>
      </w:pPr>
      <w:proofErr w:type="spellStart"/>
      <w:r w:rsidRPr="009E3EEB">
        <w:t>Tabela</w:t>
      </w:r>
      <w:proofErr w:type="spellEnd"/>
      <w:r w:rsidRPr="009E3EEB">
        <w:t xml:space="preserve"> 2: </w:t>
      </w:r>
      <w:proofErr w:type="spellStart"/>
      <w:r w:rsidRPr="009E3EEB">
        <w:t>Mbledhja</w:t>
      </w:r>
      <w:proofErr w:type="spellEnd"/>
      <w:r w:rsidRPr="009E3EEB">
        <w:t xml:space="preserve"> e </w:t>
      </w:r>
      <w:proofErr w:type="spellStart"/>
      <w:r w:rsidRPr="009E3EEB">
        <w:t>pritshme</w:t>
      </w:r>
      <w:proofErr w:type="spellEnd"/>
      <w:r w:rsidRPr="009E3EEB">
        <w:t xml:space="preserve"> e </w:t>
      </w:r>
      <w:proofErr w:type="spellStart"/>
      <w:r w:rsidRPr="00D320CA">
        <w:t>premisë</w:t>
      </w:r>
      <w:proofErr w:type="spellEnd"/>
      <w:r w:rsidRPr="009E3EEB">
        <w:t xml:space="preserve"> </w:t>
      </w:r>
      <w:proofErr w:type="spellStart"/>
      <w:r w:rsidRPr="009E3EEB">
        <w:t>nga</w:t>
      </w:r>
      <w:proofErr w:type="spellEnd"/>
      <w:r w:rsidRPr="009E3EEB">
        <w:t xml:space="preserve"> </w:t>
      </w:r>
      <w:proofErr w:type="spellStart"/>
      <w:r w:rsidRPr="009E3EEB">
        <w:t>anëtarët</w:t>
      </w:r>
      <w:proofErr w:type="spellEnd"/>
      <w:r w:rsidRPr="009E3EEB">
        <w:t xml:space="preserve"> e </w:t>
      </w:r>
      <w:proofErr w:type="spellStart"/>
      <w:r w:rsidRPr="009E3EEB">
        <w:t>Fondit</w:t>
      </w:r>
      <w:proofErr w:type="spellEnd"/>
      <w:r w:rsidRPr="009E3EEB">
        <w:t xml:space="preserve"> </w:t>
      </w:r>
      <w:proofErr w:type="spellStart"/>
      <w:r w:rsidRPr="009E3EEB">
        <w:t>dhe</w:t>
      </w:r>
      <w:proofErr w:type="spellEnd"/>
      <w:r w:rsidRPr="009E3EEB">
        <w:t xml:space="preserve"> </w:t>
      </w:r>
      <w:proofErr w:type="spellStart"/>
      <w:r w:rsidRPr="009E3EEB">
        <w:t>niveli</w:t>
      </w:r>
      <w:proofErr w:type="spellEnd"/>
      <w:r w:rsidRPr="009E3EEB">
        <w:t xml:space="preserve"> </w:t>
      </w:r>
      <w:proofErr w:type="spellStart"/>
      <w:r w:rsidRPr="009E3EEB">
        <w:t>i</w:t>
      </w:r>
      <w:proofErr w:type="spellEnd"/>
      <w:r w:rsidRPr="009E3EEB">
        <w:t xml:space="preserve"> </w:t>
      </w:r>
      <w:proofErr w:type="spellStart"/>
      <w:r w:rsidRPr="009E3EEB">
        <w:t>mbulimit</w:t>
      </w:r>
      <w:proofErr w:type="spellEnd"/>
      <w:r w:rsidRPr="009E3EEB">
        <w:t xml:space="preserve"> </w:t>
      </w:r>
      <w:proofErr w:type="spellStart"/>
      <w:r w:rsidRPr="009E3EEB">
        <w:t>të</w:t>
      </w:r>
      <w:proofErr w:type="spellEnd"/>
      <w:r w:rsidRPr="009E3EEB">
        <w:t xml:space="preserve"> </w:t>
      </w:r>
      <w:proofErr w:type="spellStart"/>
      <w:r w:rsidRPr="009E3EEB">
        <w:t>Fondit</w:t>
      </w:r>
      <w:proofErr w:type="spellEnd"/>
      <w:r w:rsidRPr="009E3EEB">
        <w:t xml:space="preserve"> </w:t>
      </w:r>
      <w:r w:rsidR="003077EB">
        <w:t xml:space="preserve">                      </w:t>
      </w:r>
      <w:proofErr w:type="spellStart"/>
      <w:r w:rsidRPr="009E3EEB">
        <w:t>gjatë</w:t>
      </w:r>
      <w:proofErr w:type="spellEnd"/>
      <w:r w:rsidRPr="009E3EEB">
        <w:t xml:space="preserve"> </w:t>
      </w:r>
      <w:proofErr w:type="spellStart"/>
      <w:r w:rsidRPr="009E3EEB">
        <w:t>vitit</w:t>
      </w:r>
      <w:proofErr w:type="spellEnd"/>
      <w:r w:rsidRPr="009E3EEB">
        <w:t xml:space="preserve"> 2021</w:t>
      </w:r>
    </w:p>
    <w:p w14:paraId="79D89CD7" w14:textId="77777777" w:rsidR="00C95AD0" w:rsidRDefault="009E3EEB">
      <w:pPr>
        <w:spacing w:before="2"/>
        <w:ind w:right="1145"/>
        <w:jc w:val="right"/>
        <w:rPr>
          <w:i/>
          <w:sz w:val="20"/>
        </w:rPr>
      </w:pPr>
      <w:proofErr w:type="spellStart"/>
      <w:r>
        <w:rPr>
          <w:i/>
          <w:sz w:val="20"/>
        </w:rPr>
        <w:t>në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denarë</w:t>
      </w:r>
      <w:proofErr w:type="spellEnd"/>
    </w:p>
    <w:tbl>
      <w:tblPr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2160"/>
        <w:gridCol w:w="2045"/>
        <w:gridCol w:w="1707"/>
        <w:gridCol w:w="1918"/>
      </w:tblGrid>
      <w:tr w:rsidR="00C95AD0" w14:paraId="7C20A891" w14:textId="77777777" w:rsidTr="001C4D23">
        <w:trPr>
          <w:trHeight w:val="731"/>
        </w:trPr>
        <w:tc>
          <w:tcPr>
            <w:tcW w:w="1980" w:type="dxa"/>
            <w:shd w:val="clear" w:color="auto" w:fill="F1F1F1"/>
          </w:tcPr>
          <w:p w14:paraId="0605CC8F" w14:textId="77777777" w:rsidR="00C95AD0" w:rsidRDefault="00C95AD0">
            <w:pPr>
              <w:pStyle w:val="TableParagraph"/>
              <w:spacing w:before="2"/>
              <w:rPr>
                <w:i/>
                <w:sz w:val="20"/>
              </w:rPr>
            </w:pPr>
          </w:p>
          <w:p w14:paraId="27854585" w14:textId="77777777" w:rsidR="00C95AD0" w:rsidRDefault="0001521C">
            <w:pPr>
              <w:pStyle w:val="TableParagraph"/>
              <w:ind w:left="501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2160" w:type="dxa"/>
            <w:shd w:val="clear" w:color="auto" w:fill="F1F1F1"/>
          </w:tcPr>
          <w:p w14:paraId="3EC8C24D" w14:textId="77777777" w:rsidR="0001521C" w:rsidRDefault="00563AE7" w:rsidP="00563AE7">
            <w:pPr>
              <w:pStyle w:val="TableParagraph"/>
              <w:spacing w:line="222" w:lineRule="exact"/>
              <w:ind w:left="90" w:right="63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Gjendja</w:t>
            </w:r>
            <w:proofErr w:type="spellEnd"/>
            <w:r>
              <w:rPr>
                <w:b/>
                <w:sz w:val="20"/>
              </w:rPr>
              <w:t xml:space="preserve"> e </w:t>
            </w:r>
            <w:proofErr w:type="spellStart"/>
            <w:r>
              <w:rPr>
                <w:b/>
                <w:sz w:val="20"/>
              </w:rPr>
              <w:t>parashikua</w:t>
            </w:r>
            <w:r w:rsidR="004144CA">
              <w:rPr>
                <w:b/>
                <w:sz w:val="20"/>
              </w:rPr>
              <w:t>r</w:t>
            </w:r>
            <w:proofErr w:type="spellEnd"/>
            <w:r w:rsidR="004144CA">
              <w:rPr>
                <w:b/>
                <w:sz w:val="20"/>
              </w:rPr>
              <w:t xml:space="preserve"> e </w:t>
            </w:r>
            <w:proofErr w:type="spellStart"/>
            <w:r w:rsidR="004144CA">
              <w:rPr>
                <w:b/>
                <w:sz w:val="20"/>
              </w:rPr>
              <w:t>depozitave</w:t>
            </w:r>
            <w:proofErr w:type="spellEnd"/>
            <w:r w:rsidR="004144C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      </w:t>
            </w:r>
            <w:proofErr w:type="spellStart"/>
            <w:r w:rsidR="004144CA">
              <w:rPr>
                <w:b/>
                <w:sz w:val="20"/>
              </w:rPr>
              <w:t>gjatë</w:t>
            </w:r>
            <w:proofErr w:type="spellEnd"/>
            <w:r w:rsidR="004144CA">
              <w:rPr>
                <w:b/>
                <w:sz w:val="20"/>
              </w:rPr>
              <w:t xml:space="preserve"> </w:t>
            </w:r>
            <w:proofErr w:type="spellStart"/>
            <w:r w:rsidR="004144CA">
              <w:rPr>
                <w:b/>
                <w:sz w:val="20"/>
              </w:rPr>
              <w:t>vitit</w:t>
            </w:r>
            <w:proofErr w:type="spellEnd"/>
            <w:r w:rsidR="004144CA">
              <w:rPr>
                <w:b/>
                <w:sz w:val="20"/>
              </w:rPr>
              <w:t xml:space="preserve"> 2021</w:t>
            </w:r>
          </w:p>
        </w:tc>
        <w:tc>
          <w:tcPr>
            <w:tcW w:w="2045" w:type="dxa"/>
            <w:shd w:val="clear" w:color="auto" w:fill="F1F1F1"/>
          </w:tcPr>
          <w:p w14:paraId="36D2ECA6" w14:textId="77777777" w:rsidR="00586B84" w:rsidRDefault="00586B84">
            <w:pPr>
              <w:pStyle w:val="TableParagraph"/>
              <w:spacing w:line="243" w:lineRule="exact"/>
              <w:ind w:left="102" w:right="9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Shkalla</w:t>
            </w:r>
            <w:proofErr w:type="spellEnd"/>
            <w:r>
              <w:rPr>
                <w:b/>
                <w:sz w:val="20"/>
              </w:rPr>
              <w:t xml:space="preserve"> e </w:t>
            </w:r>
            <w:proofErr w:type="spellStart"/>
            <w:r>
              <w:rPr>
                <w:b/>
                <w:sz w:val="20"/>
              </w:rPr>
              <w:t>premisë</w:t>
            </w:r>
            <w:proofErr w:type="spellEnd"/>
          </w:p>
          <w:p w14:paraId="54CD6CA0" w14:textId="77777777" w:rsidR="00586B84" w:rsidRDefault="00586B84">
            <w:pPr>
              <w:pStyle w:val="TableParagraph"/>
              <w:spacing w:line="243" w:lineRule="exact"/>
              <w:ind w:left="102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(%)</w:t>
            </w:r>
          </w:p>
        </w:tc>
        <w:tc>
          <w:tcPr>
            <w:tcW w:w="1707" w:type="dxa"/>
            <w:shd w:val="clear" w:color="auto" w:fill="F1F1F1"/>
          </w:tcPr>
          <w:p w14:paraId="67CD2B89" w14:textId="77777777" w:rsidR="0001521C" w:rsidRDefault="0001521C">
            <w:pPr>
              <w:pStyle w:val="TableParagraph"/>
              <w:spacing w:before="123"/>
              <w:ind w:left="366" w:right="177" w:hanging="16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Shuma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mujore</w:t>
            </w:r>
            <w:proofErr w:type="spellEnd"/>
            <w:r>
              <w:rPr>
                <w:b/>
                <w:sz w:val="20"/>
              </w:rPr>
              <w:t xml:space="preserve"> e </w:t>
            </w:r>
            <w:proofErr w:type="spellStart"/>
            <w:r w:rsidRPr="00D320CA">
              <w:rPr>
                <w:b/>
                <w:sz w:val="20"/>
              </w:rPr>
              <w:t>premisë</w:t>
            </w:r>
            <w:proofErr w:type="spellEnd"/>
          </w:p>
        </w:tc>
        <w:tc>
          <w:tcPr>
            <w:tcW w:w="1918" w:type="dxa"/>
            <w:shd w:val="clear" w:color="auto" w:fill="F1F1F1"/>
          </w:tcPr>
          <w:p w14:paraId="450C18CF" w14:textId="77777777" w:rsidR="0001521C" w:rsidRDefault="0001521C">
            <w:pPr>
              <w:pStyle w:val="TableParagraph"/>
              <w:spacing w:line="222" w:lineRule="exact"/>
              <w:ind w:left="223" w:right="21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Niveli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mbulimit</w:t>
            </w:r>
            <w:proofErr w:type="spellEnd"/>
            <w:r w:rsidR="00563AE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(target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ratio)</w:t>
            </w:r>
          </w:p>
        </w:tc>
      </w:tr>
      <w:tr w:rsidR="00C95AD0" w14:paraId="36E38C5E" w14:textId="77777777" w:rsidTr="001C4D23">
        <w:trPr>
          <w:trHeight w:val="299"/>
        </w:trPr>
        <w:tc>
          <w:tcPr>
            <w:tcW w:w="1980" w:type="dxa"/>
          </w:tcPr>
          <w:p w14:paraId="0BEFCE0C" w14:textId="77777777" w:rsidR="00C95AD0" w:rsidRDefault="001C11E9">
            <w:pPr>
              <w:pStyle w:val="TableParagraph"/>
              <w:spacing w:before="30"/>
              <w:ind w:left="534"/>
              <w:rPr>
                <w:sz w:val="20"/>
              </w:rPr>
            </w:pPr>
            <w:r>
              <w:rPr>
                <w:sz w:val="20"/>
              </w:rPr>
              <w:t>31.12.2020</w:t>
            </w:r>
          </w:p>
        </w:tc>
        <w:tc>
          <w:tcPr>
            <w:tcW w:w="2160" w:type="dxa"/>
          </w:tcPr>
          <w:p w14:paraId="09C05025" w14:textId="77777777" w:rsidR="00C95AD0" w:rsidRDefault="001C11E9" w:rsidP="00563AE7">
            <w:pPr>
              <w:pStyle w:val="TableParagraph"/>
              <w:spacing w:before="30" w:line="249" w:lineRule="exact"/>
              <w:ind w:right="96"/>
              <w:jc w:val="center"/>
            </w:pPr>
            <w:r>
              <w:t>299.294.607.370</w:t>
            </w:r>
          </w:p>
        </w:tc>
        <w:tc>
          <w:tcPr>
            <w:tcW w:w="2045" w:type="dxa"/>
          </w:tcPr>
          <w:p w14:paraId="31CF4E3E" w14:textId="77777777" w:rsidR="00C95AD0" w:rsidRDefault="00C95A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14:paraId="78F98034" w14:textId="77777777" w:rsidR="00C95AD0" w:rsidRDefault="00C95A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8" w:type="dxa"/>
          </w:tcPr>
          <w:p w14:paraId="16B8495F" w14:textId="77777777" w:rsidR="00C95AD0" w:rsidRDefault="00C95A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5AD0" w14:paraId="3BD23525" w14:textId="77777777" w:rsidTr="001C4D23">
        <w:trPr>
          <w:trHeight w:val="302"/>
        </w:trPr>
        <w:tc>
          <w:tcPr>
            <w:tcW w:w="1980" w:type="dxa"/>
          </w:tcPr>
          <w:p w14:paraId="528CB73B" w14:textId="77777777" w:rsidR="00C95AD0" w:rsidRDefault="001C11E9">
            <w:pPr>
              <w:pStyle w:val="TableParagraph"/>
              <w:spacing w:before="30"/>
              <w:ind w:left="534"/>
              <w:rPr>
                <w:sz w:val="20"/>
              </w:rPr>
            </w:pPr>
            <w:r>
              <w:rPr>
                <w:sz w:val="20"/>
              </w:rPr>
              <w:t>31.01.2021</w:t>
            </w:r>
          </w:p>
        </w:tc>
        <w:tc>
          <w:tcPr>
            <w:tcW w:w="2160" w:type="dxa"/>
          </w:tcPr>
          <w:p w14:paraId="7B5E3E67" w14:textId="77777777" w:rsidR="00C95AD0" w:rsidRDefault="001C11E9" w:rsidP="00563AE7">
            <w:pPr>
              <w:pStyle w:val="TableParagraph"/>
              <w:spacing w:before="32" w:line="249" w:lineRule="exact"/>
              <w:ind w:right="96"/>
              <w:jc w:val="center"/>
            </w:pPr>
            <w:r>
              <w:t>298.097.428.941</w:t>
            </w:r>
          </w:p>
        </w:tc>
        <w:tc>
          <w:tcPr>
            <w:tcW w:w="2045" w:type="dxa"/>
          </w:tcPr>
          <w:p w14:paraId="698CEBCD" w14:textId="77777777" w:rsidR="00C95AD0" w:rsidRDefault="00563AE7" w:rsidP="00563AE7">
            <w:pPr>
              <w:pStyle w:val="TableParagraph"/>
              <w:spacing w:before="1"/>
              <w:ind w:left="744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1C11E9">
              <w:rPr>
                <w:sz w:val="20"/>
              </w:rPr>
              <w:t>0,25</w:t>
            </w:r>
          </w:p>
        </w:tc>
        <w:tc>
          <w:tcPr>
            <w:tcW w:w="1707" w:type="dxa"/>
          </w:tcPr>
          <w:p w14:paraId="5E3F1760" w14:textId="77777777" w:rsidR="00C95AD0" w:rsidRDefault="001C11E9" w:rsidP="00563AE7">
            <w:pPr>
              <w:pStyle w:val="TableParagraph"/>
              <w:spacing w:before="32" w:line="249" w:lineRule="exact"/>
              <w:ind w:right="96"/>
              <w:jc w:val="center"/>
            </w:pPr>
            <w:r>
              <w:t>62.353.043</w:t>
            </w:r>
          </w:p>
        </w:tc>
        <w:tc>
          <w:tcPr>
            <w:tcW w:w="1918" w:type="dxa"/>
          </w:tcPr>
          <w:p w14:paraId="35709A0A" w14:textId="77777777" w:rsidR="00C95AD0" w:rsidRDefault="001C11E9">
            <w:pPr>
              <w:pStyle w:val="TableParagraph"/>
              <w:spacing w:before="30"/>
              <w:ind w:left="222" w:right="216"/>
              <w:jc w:val="center"/>
              <w:rPr>
                <w:sz w:val="20"/>
              </w:rPr>
            </w:pPr>
            <w:r>
              <w:rPr>
                <w:sz w:val="20"/>
              </w:rPr>
              <w:t>4,72</w:t>
            </w:r>
          </w:p>
        </w:tc>
      </w:tr>
      <w:tr w:rsidR="00C95AD0" w14:paraId="3C640909" w14:textId="77777777" w:rsidTr="001C4D23">
        <w:trPr>
          <w:trHeight w:val="299"/>
        </w:trPr>
        <w:tc>
          <w:tcPr>
            <w:tcW w:w="1980" w:type="dxa"/>
          </w:tcPr>
          <w:p w14:paraId="0A4D992C" w14:textId="77777777" w:rsidR="00C95AD0" w:rsidRDefault="001C11E9">
            <w:pPr>
              <w:pStyle w:val="TableParagraph"/>
              <w:spacing w:before="27"/>
              <w:ind w:left="489"/>
              <w:rPr>
                <w:sz w:val="20"/>
              </w:rPr>
            </w:pPr>
            <w:r>
              <w:rPr>
                <w:sz w:val="20"/>
              </w:rPr>
              <w:t>28.02.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</w:p>
        </w:tc>
        <w:tc>
          <w:tcPr>
            <w:tcW w:w="2160" w:type="dxa"/>
          </w:tcPr>
          <w:p w14:paraId="5DF9E075" w14:textId="77777777" w:rsidR="00C95AD0" w:rsidRDefault="001C11E9" w:rsidP="00563AE7">
            <w:pPr>
              <w:pStyle w:val="TableParagraph"/>
              <w:spacing w:before="30" w:line="249" w:lineRule="exact"/>
              <w:ind w:right="96"/>
              <w:jc w:val="center"/>
            </w:pPr>
            <w:r>
              <w:t>300.780.305.801</w:t>
            </w:r>
          </w:p>
        </w:tc>
        <w:tc>
          <w:tcPr>
            <w:tcW w:w="2045" w:type="dxa"/>
          </w:tcPr>
          <w:p w14:paraId="5624E08A" w14:textId="77777777" w:rsidR="00C95AD0" w:rsidRDefault="00563AE7" w:rsidP="00563AE7">
            <w:pPr>
              <w:pStyle w:val="TableParagraph"/>
              <w:spacing w:line="243" w:lineRule="exact"/>
              <w:ind w:left="744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1C11E9">
              <w:rPr>
                <w:sz w:val="20"/>
              </w:rPr>
              <w:t>0,25</w:t>
            </w:r>
          </w:p>
        </w:tc>
        <w:tc>
          <w:tcPr>
            <w:tcW w:w="1707" w:type="dxa"/>
          </w:tcPr>
          <w:p w14:paraId="5FC6E785" w14:textId="77777777" w:rsidR="00C95AD0" w:rsidRDefault="001C11E9" w:rsidP="00563AE7">
            <w:pPr>
              <w:pStyle w:val="TableParagraph"/>
              <w:spacing w:before="30" w:line="249" w:lineRule="exact"/>
              <w:ind w:right="96"/>
              <w:jc w:val="center"/>
            </w:pPr>
            <w:r>
              <w:t>62.103.631</w:t>
            </w:r>
          </w:p>
        </w:tc>
        <w:tc>
          <w:tcPr>
            <w:tcW w:w="1918" w:type="dxa"/>
          </w:tcPr>
          <w:p w14:paraId="6CACCDE7" w14:textId="77777777" w:rsidR="00C95AD0" w:rsidRDefault="001C11E9">
            <w:pPr>
              <w:pStyle w:val="TableParagraph"/>
              <w:spacing w:before="27"/>
              <w:ind w:left="222" w:right="216"/>
              <w:jc w:val="center"/>
              <w:rPr>
                <w:sz w:val="20"/>
              </w:rPr>
            </w:pPr>
            <w:r>
              <w:rPr>
                <w:sz w:val="20"/>
              </w:rPr>
              <w:t>4,70</w:t>
            </w:r>
          </w:p>
        </w:tc>
      </w:tr>
      <w:tr w:rsidR="00C95AD0" w14:paraId="00A6A025" w14:textId="77777777" w:rsidTr="001C4D23">
        <w:trPr>
          <w:trHeight w:val="299"/>
        </w:trPr>
        <w:tc>
          <w:tcPr>
            <w:tcW w:w="1980" w:type="dxa"/>
          </w:tcPr>
          <w:p w14:paraId="64BB6A52" w14:textId="77777777" w:rsidR="00C95AD0" w:rsidRDefault="001C11E9">
            <w:pPr>
              <w:pStyle w:val="TableParagraph"/>
              <w:spacing w:before="27"/>
              <w:ind w:left="489"/>
              <w:rPr>
                <w:sz w:val="20"/>
              </w:rPr>
            </w:pPr>
            <w:r>
              <w:rPr>
                <w:sz w:val="20"/>
              </w:rPr>
              <w:t>31.03.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</w:p>
        </w:tc>
        <w:tc>
          <w:tcPr>
            <w:tcW w:w="2160" w:type="dxa"/>
          </w:tcPr>
          <w:p w14:paraId="04EAB3A5" w14:textId="77777777" w:rsidR="00C95AD0" w:rsidRDefault="001C11E9" w:rsidP="00563AE7">
            <w:pPr>
              <w:pStyle w:val="TableParagraph"/>
              <w:spacing w:before="30" w:line="249" w:lineRule="exact"/>
              <w:ind w:right="96"/>
              <w:jc w:val="center"/>
            </w:pPr>
            <w:r>
              <w:t>300.930.695.954</w:t>
            </w:r>
          </w:p>
        </w:tc>
        <w:tc>
          <w:tcPr>
            <w:tcW w:w="2045" w:type="dxa"/>
          </w:tcPr>
          <w:p w14:paraId="3AFA6AFA" w14:textId="77777777" w:rsidR="00C95AD0" w:rsidRDefault="00563AE7" w:rsidP="00563AE7">
            <w:pPr>
              <w:pStyle w:val="TableParagraph"/>
              <w:spacing w:before="1"/>
              <w:ind w:left="744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1C11E9">
              <w:rPr>
                <w:sz w:val="20"/>
              </w:rPr>
              <w:t>0,25</w:t>
            </w:r>
          </w:p>
        </w:tc>
        <w:tc>
          <w:tcPr>
            <w:tcW w:w="1707" w:type="dxa"/>
          </w:tcPr>
          <w:p w14:paraId="33E6CED7" w14:textId="77777777" w:rsidR="00C95AD0" w:rsidRDefault="001C11E9" w:rsidP="00563AE7">
            <w:pPr>
              <w:pStyle w:val="TableParagraph"/>
              <w:spacing w:before="30" w:line="249" w:lineRule="exact"/>
              <w:ind w:right="96"/>
              <w:jc w:val="center"/>
            </w:pPr>
            <w:r>
              <w:t>62.662.564</w:t>
            </w:r>
          </w:p>
        </w:tc>
        <w:tc>
          <w:tcPr>
            <w:tcW w:w="1918" w:type="dxa"/>
          </w:tcPr>
          <w:p w14:paraId="3899D5AA" w14:textId="77777777" w:rsidR="00C95AD0" w:rsidRDefault="001C11E9">
            <w:pPr>
              <w:pStyle w:val="TableParagraph"/>
              <w:spacing w:before="27"/>
              <w:ind w:left="222" w:right="216"/>
              <w:jc w:val="center"/>
              <w:rPr>
                <w:sz w:val="20"/>
              </w:rPr>
            </w:pPr>
            <w:r>
              <w:rPr>
                <w:sz w:val="20"/>
              </w:rPr>
              <w:t>4,72</w:t>
            </w:r>
          </w:p>
        </w:tc>
      </w:tr>
      <w:tr w:rsidR="00C95AD0" w14:paraId="6775282E" w14:textId="77777777" w:rsidTr="001C4D23">
        <w:trPr>
          <w:trHeight w:val="299"/>
        </w:trPr>
        <w:tc>
          <w:tcPr>
            <w:tcW w:w="1980" w:type="dxa"/>
          </w:tcPr>
          <w:p w14:paraId="135A6690" w14:textId="77777777" w:rsidR="00C95AD0" w:rsidRDefault="001C11E9">
            <w:pPr>
              <w:pStyle w:val="TableParagraph"/>
              <w:spacing w:before="27"/>
              <w:ind w:left="534"/>
              <w:rPr>
                <w:sz w:val="20"/>
              </w:rPr>
            </w:pPr>
            <w:r>
              <w:rPr>
                <w:sz w:val="20"/>
              </w:rPr>
              <w:t>30.04.2021</w:t>
            </w:r>
          </w:p>
        </w:tc>
        <w:tc>
          <w:tcPr>
            <w:tcW w:w="2160" w:type="dxa"/>
          </w:tcPr>
          <w:p w14:paraId="0E1D61DB" w14:textId="77777777" w:rsidR="00C95AD0" w:rsidRDefault="001C11E9" w:rsidP="00563AE7">
            <w:pPr>
              <w:pStyle w:val="TableParagraph"/>
              <w:spacing w:before="30" w:line="249" w:lineRule="exact"/>
              <w:ind w:right="96"/>
              <w:jc w:val="center"/>
            </w:pPr>
            <w:r>
              <w:t>302.736.280.130</w:t>
            </w:r>
          </w:p>
        </w:tc>
        <w:tc>
          <w:tcPr>
            <w:tcW w:w="2045" w:type="dxa"/>
          </w:tcPr>
          <w:p w14:paraId="183FCEBD" w14:textId="77777777" w:rsidR="00C95AD0" w:rsidRDefault="00563AE7" w:rsidP="00563AE7">
            <w:pPr>
              <w:pStyle w:val="TableParagraph"/>
              <w:spacing w:before="1"/>
              <w:ind w:left="744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1C11E9">
              <w:rPr>
                <w:sz w:val="20"/>
              </w:rPr>
              <w:t>0,25</w:t>
            </w:r>
          </w:p>
        </w:tc>
        <w:tc>
          <w:tcPr>
            <w:tcW w:w="1707" w:type="dxa"/>
          </w:tcPr>
          <w:p w14:paraId="62EADF05" w14:textId="77777777" w:rsidR="00C95AD0" w:rsidRDefault="001C11E9" w:rsidP="00563AE7">
            <w:pPr>
              <w:pStyle w:val="TableParagraph"/>
              <w:spacing w:before="30" w:line="249" w:lineRule="exact"/>
              <w:ind w:right="96"/>
              <w:jc w:val="center"/>
            </w:pPr>
            <w:r>
              <w:t>62.693.895</w:t>
            </w:r>
          </w:p>
        </w:tc>
        <w:tc>
          <w:tcPr>
            <w:tcW w:w="1918" w:type="dxa"/>
          </w:tcPr>
          <w:p w14:paraId="677AA768" w14:textId="77777777" w:rsidR="00C95AD0" w:rsidRDefault="001C11E9">
            <w:pPr>
              <w:pStyle w:val="TableParagraph"/>
              <w:spacing w:before="27"/>
              <w:ind w:left="222" w:right="216"/>
              <w:jc w:val="center"/>
              <w:rPr>
                <w:sz w:val="20"/>
              </w:rPr>
            </w:pPr>
            <w:r>
              <w:rPr>
                <w:sz w:val="20"/>
              </w:rPr>
              <w:t>4,71</w:t>
            </w:r>
          </w:p>
        </w:tc>
      </w:tr>
      <w:tr w:rsidR="00C95AD0" w14:paraId="6871179E" w14:textId="77777777" w:rsidTr="001C4D23">
        <w:trPr>
          <w:trHeight w:val="299"/>
        </w:trPr>
        <w:tc>
          <w:tcPr>
            <w:tcW w:w="1980" w:type="dxa"/>
          </w:tcPr>
          <w:p w14:paraId="14936007" w14:textId="77777777" w:rsidR="00C95AD0" w:rsidRDefault="001C11E9">
            <w:pPr>
              <w:pStyle w:val="TableParagraph"/>
              <w:spacing w:before="30"/>
              <w:ind w:left="534"/>
              <w:rPr>
                <w:sz w:val="20"/>
              </w:rPr>
            </w:pPr>
            <w:r>
              <w:rPr>
                <w:sz w:val="20"/>
              </w:rPr>
              <w:t>31.05.2021</w:t>
            </w:r>
          </w:p>
        </w:tc>
        <w:tc>
          <w:tcPr>
            <w:tcW w:w="2160" w:type="dxa"/>
          </w:tcPr>
          <w:p w14:paraId="74D7B4EC" w14:textId="77777777" w:rsidR="00C95AD0" w:rsidRDefault="001C11E9" w:rsidP="00563AE7">
            <w:pPr>
              <w:pStyle w:val="TableParagraph"/>
              <w:spacing w:before="30" w:line="249" w:lineRule="exact"/>
              <w:ind w:right="96"/>
              <w:jc w:val="center"/>
            </w:pPr>
            <w:r>
              <w:t>303.644.488.970</w:t>
            </w:r>
          </w:p>
        </w:tc>
        <w:tc>
          <w:tcPr>
            <w:tcW w:w="2045" w:type="dxa"/>
          </w:tcPr>
          <w:p w14:paraId="1244AD69" w14:textId="77777777" w:rsidR="00C95AD0" w:rsidRDefault="00563AE7" w:rsidP="00563AE7">
            <w:pPr>
              <w:pStyle w:val="TableParagraph"/>
              <w:spacing w:before="1"/>
              <w:ind w:left="744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1C11E9">
              <w:rPr>
                <w:sz w:val="20"/>
              </w:rPr>
              <w:t>0,25</w:t>
            </w:r>
          </w:p>
        </w:tc>
        <w:tc>
          <w:tcPr>
            <w:tcW w:w="1707" w:type="dxa"/>
          </w:tcPr>
          <w:p w14:paraId="6FBD495E" w14:textId="77777777" w:rsidR="00C95AD0" w:rsidRDefault="001C11E9" w:rsidP="00563AE7">
            <w:pPr>
              <w:pStyle w:val="TableParagraph"/>
              <w:spacing w:before="30" w:line="249" w:lineRule="exact"/>
              <w:ind w:right="96"/>
              <w:jc w:val="center"/>
            </w:pPr>
            <w:r>
              <w:t>63.070.058</w:t>
            </w:r>
          </w:p>
        </w:tc>
        <w:tc>
          <w:tcPr>
            <w:tcW w:w="1918" w:type="dxa"/>
          </w:tcPr>
          <w:p w14:paraId="4BB48C24" w14:textId="77777777" w:rsidR="00C95AD0" w:rsidRDefault="001C11E9">
            <w:pPr>
              <w:pStyle w:val="TableParagraph"/>
              <w:spacing w:before="30"/>
              <w:ind w:left="222" w:right="216"/>
              <w:jc w:val="center"/>
              <w:rPr>
                <w:sz w:val="20"/>
              </w:rPr>
            </w:pPr>
            <w:r>
              <w:rPr>
                <w:sz w:val="20"/>
              </w:rPr>
              <w:t>4,72</w:t>
            </w:r>
          </w:p>
        </w:tc>
      </w:tr>
      <w:tr w:rsidR="00C95AD0" w14:paraId="5D439266" w14:textId="77777777" w:rsidTr="001C4D23">
        <w:trPr>
          <w:trHeight w:val="300"/>
        </w:trPr>
        <w:tc>
          <w:tcPr>
            <w:tcW w:w="1980" w:type="dxa"/>
          </w:tcPr>
          <w:p w14:paraId="55A400BB" w14:textId="77777777" w:rsidR="00C95AD0" w:rsidRDefault="001C11E9">
            <w:pPr>
              <w:pStyle w:val="TableParagraph"/>
              <w:spacing w:before="30"/>
              <w:ind w:left="534"/>
              <w:rPr>
                <w:sz w:val="20"/>
              </w:rPr>
            </w:pPr>
            <w:r>
              <w:rPr>
                <w:sz w:val="20"/>
              </w:rPr>
              <w:t>30.06.2021</w:t>
            </w:r>
          </w:p>
        </w:tc>
        <w:tc>
          <w:tcPr>
            <w:tcW w:w="2160" w:type="dxa"/>
          </w:tcPr>
          <w:p w14:paraId="0FBCFB33" w14:textId="77777777" w:rsidR="00C95AD0" w:rsidRDefault="001C11E9" w:rsidP="00563AE7">
            <w:pPr>
              <w:pStyle w:val="TableParagraph"/>
              <w:spacing w:before="31" w:line="249" w:lineRule="exact"/>
              <w:ind w:right="96"/>
              <w:jc w:val="center"/>
            </w:pPr>
            <w:r>
              <w:t>306.073.644.882</w:t>
            </w:r>
          </w:p>
        </w:tc>
        <w:tc>
          <w:tcPr>
            <w:tcW w:w="2045" w:type="dxa"/>
          </w:tcPr>
          <w:p w14:paraId="5FFD9144" w14:textId="77777777" w:rsidR="00C95AD0" w:rsidRDefault="00563AE7" w:rsidP="00563AE7">
            <w:pPr>
              <w:pStyle w:val="TableParagraph"/>
              <w:spacing w:before="1"/>
              <w:ind w:left="744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1C11E9">
              <w:rPr>
                <w:sz w:val="20"/>
              </w:rPr>
              <w:t>0,25</w:t>
            </w:r>
          </w:p>
        </w:tc>
        <w:tc>
          <w:tcPr>
            <w:tcW w:w="1707" w:type="dxa"/>
          </w:tcPr>
          <w:p w14:paraId="1DBAD152" w14:textId="77777777" w:rsidR="00C95AD0" w:rsidRDefault="001C11E9" w:rsidP="00563AE7">
            <w:pPr>
              <w:pStyle w:val="TableParagraph"/>
              <w:spacing w:before="31" w:line="249" w:lineRule="exact"/>
              <w:ind w:right="96"/>
              <w:jc w:val="center"/>
            </w:pPr>
            <w:r>
              <w:t>63.259.269</w:t>
            </w:r>
          </w:p>
        </w:tc>
        <w:tc>
          <w:tcPr>
            <w:tcW w:w="1918" w:type="dxa"/>
          </w:tcPr>
          <w:p w14:paraId="22FCF4AF" w14:textId="77777777" w:rsidR="00C95AD0" w:rsidRDefault="001C11E9">
            <w:pPr>
              <w:pStyle w:val="TableParagraph"/>
              <w:spacing w:before="30"/>
              <w:ind w:left="222" w:right="216"/>
              <w:jc w:val="center"/>
              <w:rPr>
                <w:sz w:val="20"/>
              </w:rPr>
            </w:pPr>
            <w:r>
              <w:rPr>
                <w:sz w:val="20"/>
              </w:rPr>
              <w:t>4,82</w:t>
            </w:r>
          </w:p>
        </w:tc>
      </w:tr>
      <w:tr w:rsidR="00C95AD0" w14:paraId="0C7D454C" w14:textId="77777777" w:rsidTr="001C4D23">
        <w:trPr>
          <w:trHeight w:val="302"/>
        </w:trPr>
        <w:tc>
          <w:tcPr>
            <w:tcW w:w="1980" w:type="dxa"/>
          </w:tcPr>
          <w:p w14:paraId="04542F12" w14:textId="77777777" w:rsidR="00C95AD0" w:rsidRDefault="001C11E9">
            <w:pPr>
              <w:pStyle w:val="TableParagraph"/>
              <w:spacing w:before="30"/>
              <w:ind w:left="534"/>
              <w:rPr>
                <w:sz w:val="20"/>
              </w:rPr>
            </w:pPr>
            <w:r>
              <w:rPr>
                <w:sz w:val="20"/>
              </w:rPr>
              <w:t>31.07.2021</w:t>
            </w:r>
          </w:p>
        </w:tc>
        <w:tc>
          <w:tcPr>
            <w:tcW w:w="2160" w:type="dxa"/>
          </w:tcPr>
          <w:p w14:paraId="2C9E7B1D" w14:textId="77777777" w:rsidR="00C95AD0" w:rsidRDefault="001C11E9" w:rsidP="00563AE7">
            <w:pPr>
              <w:pStyle w:val="TableParagraph"/>
              <w:spacing w:before="32" w:line="249" w:lineRule="exact"/>
              <w:ind w:right="96"/>
              <w:jc w:val="center"/>
            </w:pPr>
            <w:r>
              <w:t>307.604.013.106</w:t>
            </w:r>
          </w:p>
        </w:tc>
        <w:tc>
          <w:tcPr>
            <w:tcW w:w="2045" w:type="dxa"/>
          </w:tcPr>
          <w:p w14:paraId="56E5DC81" w14:textId="77777777" w:rsidR="00C95AD0" w:rsidRDefault="00563AE7" w:rsidP="00563AE7">
            <w:pPr>
              <w:pStyle w:val="TableParagraph"/>
              <w:spacing w:before="1"/>
              <w:ind w:left="744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1C11E9">
              <w:rPr>
                <w:sz w:val="20"/>
              </w:rPr>
              <w:t>0,25</w:t>
            </w:r>
          </w:p>
        </w:tc>
        <w:tc>
          <w:tcPr>
            <w:tcW w:w="1707" w:type="dxa"/>
          </w:tcPr>
          <w:p w14:paraId="4B4919F4" w14:textId="77777777" w:rsidR="00C95AD0" w:rsidRDefault="001C11E9" w:rsidP="00563AE7">
            <w:pPr>
              <w:pStyle w:val="TableParagraph"/>
              <w:spacing w:before="32" w:line="249" w:lineRule="exact"/>
              <w:ind w:right="96"/>
              <w:jc w:val="center"/>
            </w:pPr>
            <w:r>
              <w:t>63.765.343</w:t>
            </w:r>
          </w:p>
        </w:tc>
        <w:tc>
          <w:tcPr>
            <w:tcW w:w="1918" w:type="dxa"/>
          </w:tcPr>
          <w:p w14:paraId="4E757E5B" w14:textId="77777777" w:rsidR="00C95AD0" w:rsidRDefault="001C11E9">
            <w:pPr>
              <w:pStyle w:val="TableParagraph"/>
              <w:spacing w:before="30"/>
              <w:ind w:left="222" w:right="216"/>
              <w:jc w:val="center"/>
              <w:rPr>
                <w:sz w:val="20"/>
              </w:rPr>
            </w:pPr>
            <w:r>
              <w:rPr>
                <w:sz w:val="20"/>
              </w:rPr>
              <w:t>4,70</w:t>
            </w:r>
          </w:p>
        </w:tc>
      </w:tr>
      <w:tr w:rsidR="00C95AD0" w14:paraId="167F75CD" w14:textId="77777777" w:rsidTr="001C4D23">
        <w:trPr>
          <w:trHeight w:val="299"/>
        </w:trPr>
        <w:tc>
          <w:tcPr>
            <w:tcW w:w="1980" w:type="dxa"/>
          </w:tcPr>
          <w:p w14:paraId="3CD83F17" w14:textId="77777777" w:rsidR="00C95AD0" w:rsidRDefault="001C11E9">
            <w:pPr>
              <w:pStyle w:val="TableParagraph"/>
              <w:spacing w:before="27"/>
              <w:ind w:left="534"/>
              <w:rPr>
                <w:sz w:val="20"/>
              </w:rPr>
            </w:pPr>
            <w:r>
              <w:rPr>
                <w:sz w:val="20"/>
              </w:rPr>
              <w:t>31.08.2021</w:t>
            </w:r>
          </w:p>
        </w:tc>
        <w:tc>
          <w:tcPr>
            <w:tcW w:w="2160" w:type="dxa"/>
          </w:tcPr>
          <w:p w14:paraId="4EF91DF6" w14:textId="77777777" w:rsidR="00C95AD0" w:rsidRDefault="001C11E9" w:rsidP="00563AE7">
            <w:pPr>
              <w:pStyle w:val="TableParagraph"/>
              <w:spacing w:before="30" w:line="249" w:lineRule="exact"/>
              <w:ind w:right="96"/>
              <w:jc w:val="center"/>
            </w:pPr>
            <w:r>
              <w:t>308.834.429.159</w:t>
            </w:r>
          </w:p>
        </w:tc>
        <w:tc>
          <w:tcPr>
            <w:tcW w:w="2045" w:type="dxa"/>
          </w:tcPr>
          <w:p w14:paraId="45FF4095" w14:textId="77777777" w:rsidR="00C95AD0" w:rsidRDefault="00563AE7" w:rsidP="00563AE7">
            <w:pPr>
              <w:pStyle w:val="TableParagraph"/>
              <w:spacing w:line="243" w:lineRule="exact"/>
              <w:ind w:left="744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1C11E9">
              <w:rPr>
                <w:sz w:val="20"/>
              </w:rPr>
              <w:t>0,25</w:t>
            </w:r>
          </w:p>
        </w:tc>
        <w:tc>
          <w:tcPr>
            <w:tcW w:w="1707" w:type="dxa"/>
          </w:tcPr>
          <w:p w14:paraId="6C5D6247" w14:textId="77777777" w:rsidR="00C95AD0" w:rsidRDefault="001C11E9" w:rsidP="00563AE7">
            <w:pPr>
              <w:pStyle w:val="TableParagraph"/>
              <w:spacing w:before="30" w:line="249" w:lineRule="exact"/>
              <w:ind w:right="96"/>
              <w:jc w:val="center"/>
            </w:pPr>
            <w:r>
              <w:t>64.084.169</w:t>
            </w:r>
          </w:p>
        </w:tc>
        <w:tc>
          <w:tcPr>
            <w:tcW w:w="1918" w:type="dxa"/>
          </w:tcPr>
          <w:p w14:paraId="559028F0" w14:textId="77777777" w:rsidR="00C95AD0" w:rsidRDefault="001C11E9">
            <w:pPr>
              <w:pStyle w:val="TableParagraph"/>
              <w:spacing w:before="27"/>
              <w:ind w:left="222" w:right="216"/>
              <w:jc w:val="center"/>
              <w:rPr>
                <w:sz w:val="20"/>
              </w:rPr>
            </w:pPr>
            <w:r>
              <w:rPr>
                <w:sz w:val="20"/>
              </w:rPr>
              <w:t>4,70</w:t>
            </w:r>
          </w:p>
        </w:tc>
      </w:tr>
      <w:tr w:rsidR="00C95AD0" w14:paraId="4A5E8530" w14:textId="77777777" w:rsidTr="001C4D23">
        <w:trPr>
          <w:trHeight w:val="299"/>
        </w:trPr>
        <w:tc>
          <w:tcPr>
            <w:tcW w:w="1980" w:type="dxa"/>
          </w:tcPr>
          <w:p w14:paraId="32D7018E" w14:textId="77777777" w:rsidR="00C95AD0" w:rsidRDefault="001C11E9">
            <w:pPr>
              <w:pStyle w:val="TableParagraph"/>
              <w:spacing w:before="27"/>
              <w:ind w:left="534"/>
              <w:rPr>
                <w:sz w:val="20"/>
              </w:rPr>
            </w:pPr>
            <w:r>
              <w:rPr>
                <w:sz w:val="20"/>
              </w:rPr>
              <w:t>30.09.2021</w:t>
            </w:r>
          </w:p>
        </w:tc>
        <w:tc>
          <w:tcPr>
            <w:tcW w:w="2160" w:type="dxa"/>
          </w:tcPr>
          <w:p w14:paraId="7D637462" w14:textId="77777777" w:rsidR="00C95AD0" w:rsidRDefault="001C11E9" w:rsidP="00563AE7">
            <w:pPr>
              <w:pStyle w:val="TableParagraph"/>
              <w:spacing w:before="30" w:line="249" w:lineRule="exact"/>
              <w:ind w:right="96"/>
              <w:jc w:val="center"/>
            </w:pPr>
            <w:r>
              <w:t>310.378.601.305</w:t>
            </w:r>
          </w:p>
        </w:tc>
        <w:tc>
          <w:tcPr>
            <w:tcW w:w="2045" w:type="dxa"/>
          </w:tcPr>
          <w:p w14:paraId="6B74BE99" w14:textId="77777777" w:rsidR="00C95AD0" w:rsidRDefault="00563AE7" w:rsidP="00563AE7">
            <w:pPr>
              <w:pStyle w:val="TableParagraph"/>
              <w:spacing w:before="1"/>
              <w:ind w:left="744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1C11E9">
              <w:rPr>
                <w:sz w:val="20"/>
              </w:rPr>
              <w:t>0,25</w:t>
            </w:r>
          </w:p>
        </w:tc>
        <w:tc>
          <w:tcPr>
            <w:tcW w:w="1707" w:type="dxa"/>
          </w:tcPr>
          <w:p w14:paraId="78C0DC1B" w14:textId="77777777" w:rsidR="00C95AD0" w:rsidRDefault="001C11E9" w:rsidP="00563AE7">
            <w:pPr>
              <w:pStyle w:val="TableParagraph"/>
              <w:spacing w:before="30" w:line="249" w:lineRule="exact"/>
              <w:ind w:right="96"/>
              <w:jc w:val="center"/>
            </w:pPr>
            <w:r>
              <w:t>64.340.506</w:t>
            </w:r>
          </w:p>
        </w:tc>
        <w:tc>
          <w:tcPr>
            <w:tcW w:w="1918" w:type="dxa"/>
          </w:tcPr>
          <w:p w14:paraId="19C8E0A3" w14:textId="77777777" w:rsidR="00C95AD0" w:rsidRDefault="001C11E9">
            <w:pPr>
              <w:pStyle w:val="TableParagraph"/>
              <w:spacing w:before="27"/>
              <w:ind w:left="222" w:right="216"/>
              <w:jc w:val="center"/>
              <w:rPr>
                <w:sz w:val="20"/>
              </w:rPr>
            </w:pPr>
            <w:r>
              <w:rPr>
                <w:sz w:val="20"/>
              </w:rPr>
              <w:t>4,70</w:t>
            </w:r>
          </w:p>
        </w:tc>
      </w:tr>
      <w:tr w:rsidR="00C95AD0" w14:paraId="786F72F2" w14:textId="77777777" w:rsidTr="001C4D23">
        <w:trPr>
          <w:trHeight w:val="299"/>
        </w:trPr>
        <w:tc>
          <w:tcPr>
            <w:tcW w:w="1980" w:type="dxa"/>
          </w:tcPr>
          <w:p w14:paraId="27285037" w14:textId="77777777" w:rsidR="00C95AD0" w:rsidRDefault="001C11E9">
            <w:pPr>
              <w:pStyle w:val="TableParagraph"/>
              <w:spacing w:before="27"/>
              <w:ind w:left="534"/>
              <w:rPr>
                <w:sz w:val="20"/>
              </w:rPr>
            </w:pPr>
            <w:r>
              <w:rPr>
                <w:sz w:val="20"/>
              </w:rPr>
              <w:t>31.10.2021</w:t>
            </w:r>
          </w:p>
        </w:tc>
        <w:tc>
          <w:tcPr>
            <w:tcW w:w="2160" w:type="dxa"/>
          </w:tcPr>
          <w:p w14:paraId="509A1649" w14:textId="77777777" w:rsidR="00C95AD0" w:rsidRDefault="001C11E9" w:rsidP="00563AE7">
            <w:pPr>
              <w:pStyle w:val="TableParagraph"/>
              <w:spacing w:before="30" w:line="249" w:lineRule="exact"/>
              <w:ind w:right="96"/>
              <w:jc w:val="center"/>
            </w:pPr>
            <w:r>
              <w:t>310.999.358.507</w:t>
            </w:r>
          </w:p>
        </w:tc>
        <w:tc>
          <w:tcPr>
            <w:tcW w:w="2045" w:type="dxa"/>
          </w:tcPr>
          <w:p w14:paraId="4255D339" w14:textId="77777777" w:rsidR="00C95AD0" w:rsidRDefault="00563AE7" w:rsidP="00563AE7">
            <w:pPr>
              <w:pStyle w:val="TableParagraph"/>
              <w:spacing w:before="1"/>
              <w:ind w:left="744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1C11E9">
              <w:rPr>
                <w:sz w:val="20"/>
              </w:rPr>
              <w:t>0,25</w:t>
            </w:r>
          </w:p>
        </w:tc>
        <w:tc>
          <w:tcPr>
            <w:tcW w:w="1707" w:type="dxa"/>
          </w:tcPr>
          <w:p w14:paraId="71951057" w14:textId="77777777" w:rsidR="00C95AD0" w:rsidRDefault="001C11E9" w:rsidP="00563AE7">
            <w:pPr>
              <w:pStyle w:val="TableParagraph"/>
              <w:spacing w:before="30" w:line="249" w:lineRule="exact"/>
              <w:ind w:right="96"/>
              <w:jc w:val="center"/>
            </w:pPr>
            <w:r>
              <w:t>64.662.209</w:t>
            </w:r>
          </w:p>
        </w:tc>
        <w:tc>
          <w:tcPr>
            <w:tcW w:w="1918" w:type="dxa"/>
          </w:tcPr>
          <w:p w14:paraId="7EA0C340" w14:textId="77777777" w:rsidR="00C95AD0" w:rsidRDefault="001C11E9">
            <w:pPr>
              <w:pStyle w:val="TableParagraph"/>
              <w:spacing w:before="27"/>
              <w:ind w:left="222" w:right="216"/>
              <w:jc w:val="center"/>
              <w:rPr>
                <w:sz w:val="20"/>
              </w:rPr>
            </w:pPr>
            <w:r>
              <w:rPr>
                <w:sz w:val="20"/>
              </w:rPr>
              <w:t>4,71</w:t>
            </w:r>
          </w:p>
        </w:tc>
      </w:tr>
      <w:tr w:rsidR="00C95AD0" w14:paraId="729E14FC" w14:textId="77777777" w:rsidTr="001C4D23">
        <w:trPr>
          <w:trHeight w:val="299"/>
        </w:trPr>
        <w:tc>
          <w:tcPr>
            <w:tcW w:w="1980" w:type="dxa"/>
          </w:tcPr>
          <w:p w14:paraId="6699A220" w14:textId="77777777" w:rsidR="00C95AD0" w:rsidRDefault="001C11E9">
            <w:pPr>
              <w:pStyle w:val="TableParagraph"/>
              <w:spacing w:before="30"/>
              <w:ind w:left="534"/>
              <w:rPr>
                <w:sz w:val="20"/>
              </w:rPr>
            </w:pPr>
            <w:r>
              <w:rPr>
                <w:sz w:val="20"/>
              </w:rPr>
              <w:t>30.11.2021</w:t>
            </w:r>
          </w:p>
        </w:tc>
        <w:tc>
          <w:tcPr>
            <w:tcW w:w="2160" w:type="dxa"/>
          </w:tcPr>
          <w:p w14:paraId="2EED9B57" w14:textId="77777777" w:rsidR="00C95AD0" w:rsidRDefault="001C11E9" w:rsidP="00563AE7">
            <w:pPr>
              <w:pStyle w:val="TableParagraph"/>
              <w:spacing w:before="30" w:line="249" w:lineRule="exact"/>
              <w:ind w:right="96"/>
              <w:jc w:val="center"/>
            </w:pPr>
            <w:r>
              <w:t>312.865.354.658</w:t>
            </w:r>
          </w:p>
        </w:tc>
        <w:tc>
          <w:tcPr>
            <w:tcW w:w="2045" w:type="dxa"/>
          </w:tcPr>
          <w:p w14:paraId="6C6D19CA" w14:textId="77777777" w:rsidR="00C95AD0" w:rsidRDefault="00563AE7" w:rsidP="00563AE7">
            <w:pPr>
              <w:pStyle w:val="TableParagraph"/>
              <w:spacing w:before="1"/>
              <w:ind w:left="744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1C11E9">
              <w:rPr>
                <w:sz w:val="20"/>
              </w:rPr>
              <w:t>0,25</w:t>
            </w:r>
          </w:p>
        </w:tc>
        <w:tc>
          <w:tcPr>
            <w:tcW w:w="1707" w:type="dxa"/>
          </w:tcPr>
          <w:p w14:paraId="30835BA3" w14:textId="77777777" w:rsidR="00C95AD0" w:rsidRDefault="001C11E9" w:rsidP="00563AE7">
            <w:pPr>
              <w:pStyle w:val="TableParagraph"/>
              <w:spacing w:before="30" w:line="249" w:lineRule="exact"/>
              <w:ind w:right="96"/>
              <w:jc w:val="center"/>
            </w:pPr>
            <w:r>
              <w:t>64.791.533</w:t>
            </w:r>
          </w:p>
        </w:tc>
        <w:tc>
          <w:tcPr>
            <w:tcW w:w="1918" w:type="dxa"/>
          </w:tcPr>
          <w:p w14:paraId="3A5F3C6E" w14:textId="77777777" w:rsidR="00C95AD0" w:rsidRDefault="001C11E9">
            <w:pPr>
              <w:pStyle w:val="TableParagraph"/>
              <w:spacing w:before="30"/>
              <w:ind w:left="222" w:right="216"/>
              <w:jc w:val="center"/>
              <w:rPr>
                <w:sz w:val="20"/>
              </w:rPr>
            </w:pPr>
            <w:r>
              <w:rPr>
                <w:sz w:val="20"/>
              </w:rPr>
              <w:t>4,71</w:t>
            </w:r>
          </w:p>
        </w:tc>
      </w:tr>
      <w:tr w:rsidR="00C95AD0" w14:paraId="1400623A" w14:textId="77777777" w:rsidTr="001C4D23">
        <w:trPr>
          <w:trHeight w:val="299"/>
        </w:trPr>
        <w:tc>
          <w:tcPr>
            <w:tcW w:w="1980" w:type="dxa"/>
          </w:tcPr>
          <w:p w14:paraId="3597FD43" w14:textId="77777777" w:rsidR="00C95AD0" w:rsidRDefault="001C11E9">
            <w:pPr>
              <w:pStyle w:val="TableParagraph"/>
              <w:spacing w:before="30"/>
              <w:ind w:left="534"/>
              <w:rPr>
                <w:sz w:val="20"/>
              </w:rPr>
            </w:pPr>
            <w:r>
              <w:rPr>
                <w:sz w:val="20"/>
              </w:rPr>
              <w:t>31.12.2021</w:t>
            </w:r>
          </w:p>
        </w:tc>
        <w:tc>
          <w:tcPr>
            <w:tcW w:w="2160" w:type="dxa"/>
          </w:tcPr>
          <w:p w14:paraId="22DBB49B" w14:textId="77777777" w:rsidR="00C95AD0" w:rsidRDefault="001C11E9" w:rsidP="00563AE7">
            <w:pPr>
              <w:pStyle w:val="TableParagraph"/>
              <w:spacing w:before="30" w:line="249" w:lineRule="exact"/>
              <w:ind w:right="96"/>
              <w:jc w:val="center"/>
            </w:pPr>
            <w:r>
              <w:t>317.558.334.978</w:t>
            </w:r>
          </w:p>
        </w:tc>
        <w:tc>
          <w:tcPr>
            <w:tcW w:w="2045" w:type="dxa"/>
          </w:tcPr>
          <w:p w14:paraId="61AC59CD" w14:textId="77777777" w:rsidR="00C95AD0" w:rsidRDefault="00563AE7" w:rsidP="00563AE7">
            <w:pPr>
              <w:pStyle w:val="TableParagraph"/>
              <w:spacing w:before="1"/>
              <w:ind w:left="744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1C11E9">
              <w:rPr>
                <w:sz w:val="20"/>
              </w:rPr>
              <w:t>0,25</w:t>
            </w:r>
          </w:p>
        </w:tc>
        <w:tc>
          <w:tcPr>
            <w:tcW w:w="1707" w:type="dxa"/>
          </w:tcPr>
          <w:p w14:paraId="2BFDEFDB" w14:textId="77777777" w:rsidR="00C95AD0" w:rsidRDefault="001C11E9" w:rsidP="00563AE7">
            <w:pPr>
              <w:pStyle w:val="TableParagraph"/>
              <w:spacing w:before="30" w:line="249" w:lineRule="exact"/>
              <w:ind w:right="96"/>
              <w:jc w:val="center"/>
            </w:pPr>
            <w:r>
              <w:t>65.180.282</w:t>
            </w:r>
          </w:p>
        </w:tc>
        <w:tc>
          <w:tcPr>
            <w:tcW w:w="1918" w:type="dxa"/>
          </w:tcPr>
          <w:p w14:paraId="47E76AFE" w14:textId="77777777" w:rsidR="00C95AD0" w:rsidRDefault="001C11E9">
            <w:pPr>
              <w:pStyle w:val="TableParagraph"/>
              <w:spacing w:before="30"/>
              <w:ind w:left="222" w:right="216"/>
              <w:jc w:val="center"/>
              <w:rPr>
                <w:sz w:val="20"/>
              </w:rPr>
            </w:pPr>
            <w:r>
              <w:rPr>
                <w:sz w:val="20"/>
              </w:rPr>
              <w:t>4,66</w:t>
            </w:r>
          </w:p>
        </w:tc>
      </w:tr>
      <w:tr w:rsidR="00C95AD0" w14:paraId="7F601089" w14:textId="77777777" w:rsidTr="001C4D23">
        <w:trPr>
          <w:trHeight w:val="316"/>
        </w:trPr>
        <w:tc>
          <w:tcPr>
            <w:tcW w:w="6185" w:type="dxa"/>
            <w:gridSpan w:val="3"/>
            <w:shd w:val="clear" w:color="auto" w:fill="F1F1F1"/>
          </w:tcPr>
          <w:p w14:paraId="6DC4F747" w14:textId="77777777" w:rsidR="00C95AD0" w:rsidRDefault="009E3EEB" w:rsidP="00563AE7">
            <w:pPr>
              <w:pStyle w:val="TableParagraph"/>
              <w:spacing w:before="37"/>
              <w:ind w:left="107"/>
              <w:rPr>
                <w:b/>
                <w:sz w:val="20"/>
              </w:rPr>
            </w:pPr>
            <w:proofErr w:type="spellStart"/>
            <w:r w:rsidRPr="00D320CA">
              <w:rPr>
                <w:b/>
                <w:sz w:val="20"/>
              </w:rPr>
              <w:t>Premija</w:t>
            </w:r>
            <w:proofErr w:type="spellEnd"/>
            <w:r w:rsidRPr="009E3EEB">
              <w:rPr>
                <w:b/>
                <w:sz w:val="20"/>
              </w:rPr>
              <w:t xml:space="preserve"> </w:t>
            </w:r>
            <w:r w:rsidR="00563AE7">
              <w:rPr>
                <w:b/>
                <w:sz w:val="20"/>
              </w:rPr>
              <w:t xml:space="preserve">e </w:t>
            </w:r>
            <w:proofErr w:type="spellStart"/>
            <w:r w:rsidR="00563AE7">
              <w:rPr>
                <w:b/>
                <w:sz w:val="20"/>
              </w:rPr>
              <w:t>përgjitshme</w:t>
            </w:r>
            <w:proofErr w:type="spellEnd"/>
            <w:r w:rsidRPr="009E3EEB">
              <w:rPr>
                <w:b/>
                <w:sz w:val="20"/>
              </w:rPr>
              <w:t xml:space="preserve"> </w:t>
            </w:r>
            <w:proofErr w:type="spellStart"/>
            <w:r w:rsidRPr="009E3EEB">
              <w:rPr>
                <w:b/>
                <w:sz w:val="20"/>
              </w:rPr>
              <w:t>vjetor</w:t>
            </w:r>
            <w:r>
              <w:rPr>
                <w:b/>
                <w:sz w:val="20"/>
              </w:rPr>
              <w:t>e</w:t>
            </w:r>
            <w:proofErr w:type="spellEnd"/>
            <w:r w:rsidRPr="009E3EEB">
              <w:rPr>
                <w:b/>
                <w:sz w:val="20"/>
              </w:rPr>
              <w:t xml:space="preserve"> </w:t>
            </w:r>
            <w:proofErr w:type="spellStart"/>
            <w:r w:rsidRPr="009E3EEB">
              <w:rPr>
                <w:b/>
                <w:sz w:val="20"/>
              </w:rPr>
              <w:t>për</w:t>
            </w:r>
            <w:proofErr w:type="spellEnd"/>
            <w:r w:rsidRPr="009E3EEB">
              <w:rPr>
                <w:b/>
                <w:sz w:val="20"/>
              </w:rPr>
              <w:t xml:space="preserve"> 2021</w:t>
            </w:r>
          </w:p>
        </w:tc>
        <w:tc>
          <w:tcPr>
            <w:tcW w:w="1707" w:type="dxa"/>
            <w:shd w:val="clear" w:color="auto" w:fill="F1F1F1"/>
          </w:tcPr>
          <w:p w14:paraId="384F3F14" w14:textId="77777777" w:rsidR="00C95AD0" w:rsidRDefault="001C11E9" w:rsidP="00563AE7">
            <w:pPr>
              <w:pStyle w:val="TableParagraph"/>
              <w:spacing w:before="37"/>
              <w:ind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762.966.502</w:t>
            </w:r>
          </w:p>
        </w:tc>
        <w:tc>
          <w:tcPr>
            <w:tcW w:w="1918" w:type="dxa"/>
            <w:shd w:val="clear" w:color="auto" w:fill="F1F1F1"/>
          </w:tcPr>
          <w:p w14:paraId="5333A57A" w14:textId="77777777" w:rsidR="00C95AD0" w:rsidRDefault="00C95A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3674218" w14:textId="77777777" w:rsidR="00C95AD0" w:rsidRDefault="00C95AD0">
      <w:pPr>
        <w:rPr>
          <w:rFonts w:ascii="Times New Roman"/>
          <w:sz w:val="20"/>
        </w:rPr>
        <w:sectPr w:rsidR="00C95AD0">
          <w:pgSz w:w="12240" w:h="15840"/>
          <w:pgMar w:top="840" w:right="220" w:bottom="820" w:left="760" w:header="607" w:footer="628" w:gutter="0"/>
          <w:cols w:space="720"/>
        </w:sectPr>
      </w:pPr>
    </w:p>
    <w:p w14:paraId="4B5F62F7" w14:textId="77777777" w:rsidR="00C95AD0" w:rsidRDefault="00C95AD0">
      <w:pPr>
        <w:pStyle w:val="BodyText"/>
        <w:rPr>
          <w:i/>
          <w:sz w:val="20"/>
        </w:rPr>
      </w:pPr>
    </w:p>
    <w:p w14:paraId="25648C2D" w14:textId="77777777" w:rsidR="00C95AD0" w:rsidRDefault="00C95AD0">
      <w:pPr>
        <w:pStyle w:val="BodyText"/>
        <w:spacing w:before="11"/>
        <w:rPr>
          <w:i/>
          <w:sz w:val="23"/>
        </w:rPr>
      </w:pPr>
    </w:p>
    <w:p w14:paraId="1D626A26" w14:textId="77777777" w:rsidR="00275D33" w:rsidRDefault="00275D33">
      <w:pPr>
        <w:pStyle w:val="BodyText"/>
        <w:ind w:left="680" w:right="816"/>
        <w:jc w:val="both"/>
      </w:pPr>
      <w:bookmarkStart w:id="4" w:name="_bookmark4"/>
      <w:bookmarkEnd w:id="4"/>
    </w:p>
    <w:p w14:paraId="638EF870" w14:textId="77777777" w:rsidR="00275D33" w:rsidRPr="00275D33" w:rsidRDefault="00275D33" w:rsidP="00275D33">
      <w:pPr>
        <w:pStyle w:val="BodyText"/>
        <w:ind w:left="680" w:right="816"/>
        <w:jc w:val="both"/>
        <w:rPr>
          <w:b/>
        </w:rPr>
      </w:pPr>
      <w:r w:rsidRPr="00275D33">
        <w:rPr>
          <w:b/>
        </w:rPr>
        <w:t xml:space="preserve">II.2 </w:t>
      </w:r>
      <w:proofErr w:type="spellStart"/>
      <w:r w:rsidRPr="00275D33">
        <w:rPr>
          <w:b/>
        </w:rPr>
        <w:t>Dinamika</w:t>
      </w:r>
      <w:proofErr w:type="spellEnd"/>
      <w:r w:rsidRPr="00275D33">
        <w:rPr>
          <w:b/>
        </w:rPr>
        <w:t xml:space="preserve"> e </w:t>
      </w:r>
      <w:proofErr w:type="spellStart"/>
      <w:r w:rsidRPr="00275D33">
        <w:rPr>
          <w:b/>
        </w:rPr>
        <w:t>planifikuar</w:t>
      </w:r>
      <w:proofErr w:type="spellEnd"/>
      <w:r w:rsidRPr="00275D33">
        <w:rPr>
          <w:b/>
        </w:rPr>
        <w:t xml:space="preserve"> </w:t>
      </w:r>
      <w:proofErr w:type="spellStart"/>
      <w:r w:rsidRPr="00275D33">
        <w:rPr>
          <w:b/>
        </w:rPr>
        <w:t>mujore</w:t>
      </w:r>
      <w:proofErr w:type="spellEnd"/>
      <w:r w:rsidRPr="00275D33">
        <w:rPr>
          <w:b/>
        </w:rPr>
        <w:t xml:space="preserve"> e </w:t>
      </w:r>
      <w:proofErr w:type="spellStart"/>
      <w:r w:rsidRPr="00275D33">
        <w:rPr>
          <w:b/>
        </w:rPr>
        <w:t>lëvizjes</w:t>
      </w:r>
      <w:proofErr w:type="spellEnd"/>
      <w:r w:rsidRPr="00275D33">
        <w:rPr>
          <w:b/>
        </w:rPr>
        <w:t xml:space="preserve"> </w:t>
      </w:r>
      <w:proofErr w:type="spellStart"/>
      <w:r w:rsidRPr="00275D33">
        <w:rPr>
          <w:b/>
        </w:rPr>
        <w:t>dhe</w:t>
      </w:r>
      <w:proofErr w:type="spellEnd"/>
      <w:r w:rsidRPr="00275D33">
        <w:rPr>
          <w:b/>
        </w:rPr>
        <w:t xml:space="preserve"> </w:t>
      </w:r>
      <w:proofErr w:type="spellStart"/>
      <w:r w:rsidRPr="00275D33">
        <w:rPr>
          <w:b/>
        </w:rPr>
        <w:t>gjendja</w:t>
      </w:r>
      <w:proofErr w:type="spellEnd"/>
      <w:r w:rsidRPr="00275D33">
        <w:rPr>
          <w:b/>
        </w:rPr>
        <w:t xml:space="preserve"> e </w:t>
      </w:r>
      <w:proofErr w:type="spellStart"/>
      <w:r w:rsidRPr="00275D33">
        <w:rPr>
          <w:b/>
        </w:rPr>
        <w:t>portofolit</w:t>
      </w:r>
      <w:proofErr w:type="spellEnd"/>
      <w:r w:rsidRPr="00275D33">
        <w:rPr>
          <w:b/>
        </w:rPr>
        <w:t xml:space="preserve"> </w:t>
      </w:r>
      <w:proofErr w:type="spellStart"/>
      <w:r w:rsidRPr="00275D33">
        <w:rPr>
          <w:b/>
        </w:rPr>
        <w:t>të</w:t>
      </w:r>
      <w:proofErr w:type="spellEnd"/>
      <w:r w:rsidRPr="00275D33">
        <w:rPr>
          <w:b/>
        </w:rPr>
        <w:t xml:space="preserve"> </w:t>
      </w:r>
      <w:proofErr w:type="spellStart"/>
      <w:r w:rsidRPr="00275D33">
        <w:rPr>
          <w:b/>
        </w:rPr>
        <w:t>investimeve</w:t>
      </w:r>
      <w:proofErr w:type="spellEnd"/>
      <w:r w:rsidRPr="00275D33">
        <w:rPr>
          <w:b/>
        </w:rPr>
        <w:t xml:space="preserve"> </w:t>
      </w:r>
      <w:proofErr w:type="spellStart"/>
      <w:r w:rsidRPr="00275D33">
        <w:rPr>
          <w:b/>
        </w:rPr>
        <w:t>të</w:t>
      </w:r>
      <w:proofErr w:type="spellEnd"/>
      <w:r w:rsidRPr="00275D33">
        <w:rPr>
          <w:b/>
        </w:rPr>
        <w:t xml:space="preserve"> </w:t>
      </w:r>
      <w:proofErr w:type="spellStart"/>
      <w:r w:rsidRPr="00275D33">
        <w:rPr>
          <w:b/>
        </w:rPr>
        <w:t>Fondit</w:t>
      </w:r>
      <w:proofErr w:type="spellEnd"/>
      <w:r w:rsidRPr="00275D33">
        <w:rPr>
          <w:b/>
        </w:rPr>
        <w:t xml:space="preserve"> </w:t>
      </w:r>
      <w:proofErr w:type="spellStart"/>
      <w:r w:rsidRPr="00275D33">
        <w:rPr>
          <w:b/>
        </w:rPr>
        <w:t>të</w:t>
      </w:r>
      <w:proofErr w:type="spellEnd"/>
      <w:r w:rsidRPr="00275D33">
        <w:rPr>
          <w:b/>
        </w:rPr>
        <w:t xml:space="preserve"> </w:t>
      </w:r>
      <w:proofErr w:type="spellStart"/>
      <w:r w:rsidRPr="00275D33">
        <w:rPr>
          <w:b/>
        </w:rPr>
        <w:t>Sigurimit</w:t>
      </w:r>
      <w:proofErr w:type="spellEnd"/>
      <w:r w:rsidRPr="00275D33">
        <w:rPr>
          <w:b/>
        </w:rPr>
        <w:t xml:space="preserve"> </w:t>
      </w:r>
      <w:proofErr w:type="spellStart"/>
      <w:r w:rsidRPr="00275D33">
        <w:rPr>
          <w:b/>
        </w:rPr>
        <w:t>të</w:t>
      </w:r>
      <w:proofErr w:type="spellEnd"/>
      <w:r w:rsidRPr="00275D33">
        <w:rPr>
          <w:b/>
        </w:rPr>
        <w:t xml:space="preserve"> </w:t>
      </w:r>
      <w:proofErr w:type="spellStart"/>
      <w:r w:rsidRPr="00275D33">
        <w:rPr>
          <w:b/>
        </w:rPr>
        <w:t>Depozitave</w:t>
      </w:r>
      <w:proofErr w:type="spellEnd"/>
      <w:r w:rsidRPr="00275D33">
        <w:rPr>
          <w:b/>
        </w:rPr>
        <w:t xml:space="preserve"> </w:t>
      </w:r>
      <w:proofErr w:type="spellStart"/>
      <w:r w:rsidRPr="00275D33">
        <w:rPr>
          <w:b/>
        </w:rPr>
        <w:t>në</w:t>
      </w:r>
      <w:proofErr w:type="spellEnd"/>
      <w:r w:rsidRPr="00275D33">
        <w:rPr>
          <w:b/>
        </w:rPr>
        <w:t xml:space="preserve"> </w:t>
      </w:r>
      <w:proofErr w:type="spellStart"/>
      <w:r w:rsidRPr="00275D33">
        <w:rPr>
          <w:b/>
        </w:rPr>
        <w:t>vitin</w:t>
      </w:r>
      <w:proofErr w:type="spellEnd"/>
      <w:r w:rsidRPr="00275D33">
        <w:rPr>
          <w:b/>
        </w:rPr>
        <w:t xml:space="preserve"> 2021</w:t>
      </w:r>
    </w:p>
    <w:p w14:paraId="7EDDC935" w14:textId="77777777" w:rsidR="00275D33" w:rsidRDefault="00275D33" w:rsidP="00275D33">
      <w:pPr>
        <w:pStyle w:val="BodyText"/>
        <w:tabs>
          <w:tab w:val="left" w:pos="3225"/>
        </w:tabs>
        <w:ind w:left="680" w:right="816"/>
        <w:jc w:val="both"/>
      </w:pPr>
      <w:r>
        <w:tab/>
      </w:r>
    </w:p>
    <w:p w14:paraId="1D7D055F" w14:textId="7EDF8FB7" w:rsidR="00275D33" w:rsidRDefault="00275D33" w:rsidP="00275D33">
      <w:pPr>
        <w:pStyle w:val="BodyText"/>
        <w:ind w:left="680" w:right="816"/>
        <w:jc w:val="both"/>
      </w:pP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me </w:t>
      </w:r>
      <w:proofErr w:type="spellStart"/>
      <w:r>
        <w:t>Ligjin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Fondin</w:t>
      </w:r>
      <w:proofErr w:type="spellEnd"/>
      <w:r>
        <w:t xml:space="preserve"> e </w:t>
      </w:r>
      <w:proofErr w:type="spellStart"/>
      <w:r>
        <w:t>Sigurimit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Depozitave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vitin</w:t>
      </w:r>
      <w:proofErr w:type="spellEnd"/>
      <w:r>
        <w:t xml:space="preserve"> 2021, </w:t>
      </w:r>
      <w:proofErr w:type="spellStart"/>
      <w:r>
        <w:t>Fondi</w:t>
      </w:r>
      <w:proofErr w:type="spellEnd"/>
      <w:r>
        <w:t xml:space="preserve"> do </w:t>
      </w:r>
      <w:proofErr w:type="spellStart"/>
      <w:r>
        <w:t>t</w:t>
      </w:r>
      <w:r w:rsidR="00563AE7">
        <w:t>’i</w:t>
      </w:r>
      <w:proofErr w:type="spellEnd"/>
      <w:r w:rsidR="00563AE7">
        <w:t xml:space="preserve"> </w:t>
      </w:r>
      <w:proofErr w:type="spellStart"/>
      <w:r w:rsidR="00563AE7">
        <w:t>plason</w:t>
      </w:r>
      <w:proofErr w:type="spellEnd"/>
      <w:r w:rsidR="00563AE7">
        <w:t xml:space="preserve"> </w:t>
      </w:r>
      <w:proofErr w:type="spellStart"/>
      <w:r w:rsidR="00563AE7">
        <w:t>mjetet</w:t>
      </w:r>
      <w:proofErr w:type="spellEnd"/>
      <w:r w:rsidR="00563AE7">
        <w:t xml:space="preserve"> e </w:t>
      </w:r>
      <w:proofErr w:type="spellStart"/>
      <w:r w:rsidR="00563AE7">
        <w:t>mbledhura</w:t>
      </w:r>
      <w:proofErr w:type="spellEnd"/>
      <w:r w:rsidR="00563AE7"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letrat</w:t>
      </w:r>
      <w:proofErr w:type="spellEnd"/>
      <w:r>
        <w:t xml:space="preserve"> me </w:t>
      </w:r>
      <w:proofErr w:type="spellStart"/>
      <w:r>
        <w:t>vlerë</w:t>
      </w:r>
      <w:proofErr w:type="spellEnd"/>
      <w:r>
        <w:t xml:space="preserve"> – bono me </w:t>
      </w:r>
      <w:proofErr w:type="spellStart"/>
      <w:r>
        <w:t>vlerë</w:t>
      </w:r>
      <w:proofErr w:type="spellEnd"/>
      <w:r>
        <w:t xml:space="preserve"> me </w:t>
      </w:r>
      <w:proofErr w:type="spellStart"/>
      <w:r>
        <w:t>afat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 w:rsidR="00C61D17">
        <w:t>arritjes</w:t>
      </w:r>
      <w:proofErr w:type="spellEnd"/>
      <w:r w:rsidR="00C61D17">
        <w:t xml:space="preserve"> </w:t>
      </w:r>
      <w:proofErr w:type="spellStart"/>
      <w:r>
        <w:t>prej</w:t>
      </w:r>
      <w:proofErr w:type="spellEnd"/>
      <w:r>
        <w:t xml:space="preserve"> 364 </w:t>
      </w:r>
      <w:proofErr w:type="spellStart"/>
      <w:r>
        <w:t>ditësh</w:t>
      </w:r>
      <w:proofErr w:type="spellEnd"/>
      <w:r>
        <w:t xml:space="preserve">,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kalendarit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ankandeve</w:t>
      </w:r>
      <w:proofErr w:type="spellEnd"/>
      <w:r>
        <w:t xml:space="preserve"> </w:t>
      </w:r>
      <w:proofErr w:type="spellStart"/>
      <w:r>
        <w:t>mujore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vitin</w:t>
      </w:r>
      <w:proofErr w:type="spellEnd"/>
      <w:r>
        <w:t xml:space="preserve"> 2021, </w:t>
      </w:r>
      <w:r w:rsidR="00C61D17">
        <w:t xml:space="preserve">e </w:t>
      </w:r>
      <w:proofErr w:type="spellStart"/>
      <w:r w:rsidR="00C61D17">
        <w:t>shpallur</w:t>
      </w:r>
      <w:proofErr w:type="spellEnd"/>
      <w:r w:rsidR="00C61D17"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Ministria</w:t>
      </w:r>
      <w:proofErr w:type="spellEnd"/>
      <w:r>
        <w:t xml:space="preserve"> e </w:t>
      </w:r>
      <w:proofErr w:type="spellStart"/>
      <w:r>
        <w:t>Financave</w:t>
      </w:r>
      <w:proofErr w:type="spellEnd"/>
      <w:r>
        <w:t xml:space="preserve">. </w:t>
      </w:r>
      <w:proofErr w:type="spellStart"/>
      <w:r>
        <w:t>Mënyra</w:t>
      </w:r>
      <w:proofErr w:type="spellEnd"/>
      <w:r>
        <w:t xml:space="preserve"> e </w:t>
      </w:r>
      <w:proofErr w:type="spellStart"/>
      <w:r>
        <w:t>investimit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mjeteve</w:t>
      </w:r>
      <w:proofErr w:type="spellEnd"/>
      <w:r>
        <w:t xml:space="preserve"> </w:t>
      </w:r>
      <w:proofErr w:type="spellStart"/>
      <w:r>
        <w:t>bëhet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dispozitave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akteve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brendshme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Fondit</w:t>
      </w:r>
      <w:proofErr w:type="spellEnd"/>
      <w:r>
        <w:t xml:space="preserve"> - </w:t>
      </w:r>
      <w:proofErr w:type="spellStart"/>
      <w:r>
        <w:t>Rregullorja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politikën</w:t>
      </w:r>
      <w:proofErr w:type="spellEnd"/>
      <w:r>
        <w:t xml:space="preserve"> e </w:t>
      </w:r>
      <w:proofErr w:type="spellStart"/>
      <w:r>
        <w:t>investimeve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Fondit</w:t>
      </w:r>
      <w:proofErr w:type="spellEnd"/>
      <w:r>
        <w:t>.</w:t>
      </w:r>
    </w:p>
    <w:p w14:paraId="6043BE97" w14:textId="77777777" w:rsidR="00275D33" w:rsidRDefault="00275D33" w:rsidP="00275D33">
      <w:pPr>
        <w:pStyle w:val="BodyText"/>
        <w:ind w:left="680" w:right="816"/>
        <w:jc w:val="both"/>
      </w:pPr>
    </w:p>
    <w:p w14:paraId="21F37FB9" w14:textId="77777777" w:rsidR="00275D33" w:rsidRDefault="00275D33" w:rsidP="00275D33">
      <w:pPr>
        <w:pStyle w:val="BodyText"/>
        <w:ind w:left="680" w:right="816"/>
        <w:jc w:val="both"/>
      </w:pPr>
      <w:proofErr w:type="spellStart"/>
      <w:r>
        <w:t>Gjatë</w:t>
      </w:r>
      <w:proofErr w:type="spellEnd"/>
      <w:r>
        <w:t xml:space="preserve"> </w:t>
      </w:r>
      <w:proofErr w:type="spellStart"/>
      <w:r>
        <w:t>përgatitjes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planit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portofolit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investimeve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Fondit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vitin</w:t>
      </w:r>
      <w:proofErr w:type="spellEnd"/>
      <w:r>
        <w:t xml:space="preserve"> 2021, u </w:t>
      </w:r>
      <w:proofErr w:type="spellStart"/>
      <w:r w:rsidR="00C61D17">
        <w:t>vërtetuan</w:t>
      </w:r>
      <w:proofErr w:type="spellEnd"/>
      <w:r w:rsidR="00C61D17">
        <w:t xml:space="preserve"> </w:t>
      </w:r>
      <w:proofErr w:type="spellStart"/>
      <w:r>
        <w:t>supozimet</w:t>
      </w:r>
      <w:proofErr w:type="spellEnd"/>
      <w:r>
        <w:t xml:space="preserve"> e </w:t>
      </w:r>
      <w:proofErr w:type="spellStart"/>
      <w:r>
        <w:t>mëposhtme</w:t>
      </w:r>
      <w:proofErr w:type="spellEnd"/>
      <w:r>
        <w:t>:</w:t>
      </w:r>
    </w:p>
    <w:p w14:paraId="1577A005" w14:textId="77777777" w:rsidR="00C95AD0" w:rsidRDefault="00C95AD0">
      <w:pPr>
        <w:pStyle w:val="BodyText"/>
      </w:pPr>
    </w:p>
    <w:p w14:paraId="2942A20E" w14:textId="77777777" w:rsidR="00C61D17" w:rsidRDefault="00C61D17" w:rsidP="00C61D17">
      <w:pPr>
        <w:pStyle w:val="ListParagraph"/>
        <w:numPr>
          <w:ilvl w:val="2"/>
          <w:numId w:val="8"/>
        </w:numPr>
        <w:tabs>
          <w:tab w:val="left" w:pos="1401"/>
        </w:tabs>
        <w:jc w:val="left"/>
        <w:rPr>
          <w:sz w:val="24"/>
        </w:rPr>
      </w:pPr>
      <w:r w:rsidRPr="00C61D17">
        <w:rPr>
          <w:sz w:val="24"/>
        </w:rPr>
        <w:t xml:space="preserve">6.1% </w:t>
      </w:r>
      <w:proofErr w:type="spellStart"/>
      <w:r w:rsidRPr="00C61D17">
        <w:rPr>
          <w:sz w:val="24"/>
        </w:rPr>
        <w:t>rritje</w:t>
      </w:r>
      <w:proofErr w:type="spellEnd"/>
      <w:r w:rsidRPr="00C61D17">
        <w:rPr>
          <w:sz w:val="24"/>
        </w:rPr>
        <w:t xml:space="preserve"> </w:t>
      </w:r>
      <w:proofErr w:type="spellStart"/>
      <w:r w:rsidRPr="00C61D17">
        <w:rPr>
          <w:sz w:val="24"/>
        </w:rPr>
        <w:t>vjetore</w:t>
      </w:r>
      <w:proofErr w:type="spellEnd"/>
      <w:r w:rsidRPr="00C61D17">
        <w:rPr>
          <w:sz w:val="24"/>
        </w:rPr>
        <w:t xml:space="preserve"> e </w:t>
      </w:r>
      <w:proofErr w:type="spellStart"/>
      <w:r w:rsidRPr="00C61D17">
        <w:rPr>
          <w:sz w:val="24"/>
        </w:rPr>
        <w:t>depozitave</w:t>
      </w:r>
      <w:proofErr w:type="spellEnd"/>
      <w:r w:rsidRPr="00C61D17">
        <w:rPr>
          <w:sz w:val="24"/>
        </w:rPr>
        <w:t xml:space="preserve"> </w:t>
      </w:r>
      <w:proofErr w:type="spellStart"/>
      <w:r w:rsidR="00A121CB">
        <w:rPr>
          <w:sz w:val="24"/>
        </w:rPr>
        <w:t>të</w:t>
      </w:r>
      <w:proofErr w:type="spellEnd"/>
      <w:r w:rsidR="00A121CB">
        <w:rPr>
          <w:sz w:val="24"/>
        </w:rPr>
        <w:t xml:space="preserve"> </w:t>
      </w:r>
      <w:proofErr w:type="spellStart"/>
      <w:r w:rsidR="00A121CB">
        <w:rPr>
          <w:sz w:val="24"/>
        </w:rPr>
        <w:t>përgjithshme</w:t>
      </w:r>
      <w:proofErr w:type="spellEnd"/>
      <w:r w:rsidRPr="00C61D17">
        <w:rPr>
          <w:sz w:val="24"/>
        </w:rPr>
        <w:t xml:space="preserve"> </w:t>
      </w:r>
      <w:proofErr w:type="spellStart"/>
      <w:r>
        <w:rPr>
          <w:sz w:val="24"/>
        </w:rPr>
        <w:t>te</w:t>
      </w:r>
      <w:proofErr w:type="spellEnd"/>
      <w:r w:rsidRPr="00C61D17">
        <w:rPr>
          <w:sz w:val="24"/>
        </w:rPr>
        <w:t xml:space="preserve"> </w:t>
      </w:r>
      <w:proofErr w:type="spellStart"/>
      <w:r w:rsidRPr="00C61D17">
        <w:rPr>
          <w:sz w:val="24"/>
        </w:rPr>
        <w:t>anëtarët</w:t>
      </w:r>
      <w:proofErr w:type="spellEnd"/>
      <w:r w:rsidRPr="00C61D17">
        <w:rPr>
          <w:sz w:val="24"/>
        </w:rPr>
        <w:t xml:space="preserve"> e </w:t>
      </w:r>
      <w:proofErr w:type="spellStart"/>
      <w:r w:rsidRPr="00C61D17">
        <w:rPr>
          <w:sz w:val="24"/>
        </w:rPr>
        <w:t>Fondit</w:t>
      </w:r>
      <w:proofErr w:type="spellEnd"/>
      <w:r w:rsidRPr="00C61D17">
        <w:rPr>
          <w:sz w:val="24"/>
        </w:rPr>
        <w:t>;</w:t>
      </w:r>
    </w:p>
    <w:p w14:paraId="7C4FBC70" w14:textId="77777777" w:rsidR="00C61D17" w:rsidRDefault="00C61D17" w:rsidP="00C61D17">
      <w:pPr>
        <w:pStyle w:val="ListParagraph"/>
        <w:numPr>
          <w:ilvl w:val="2"/>
          <w:numId w:val="8"/>
        </w:numPr>
        <w:tabs>
          <w:tab w:val="left" w:pos="1401"/>
        </w:tabs>
        <w:spacing w:before="60"/>
        <w:jc w:val="left"/>
        <w:rPr>
          <w:sz w:val="24"/>
        </w:rPr>
      </w:pPr>
      <w:r w:rsidRPr="00C61D17">
        <w:rPr>
          <w:sz w:val="24"/>
        </w:rPr>
        <w:t xml:space="preserve">0.51% </w:t>
      </w:r>
      <w:proofErr w:type="spellStart"/>
      <w:r w:rsidRPr="00C61D17">
        <w:rPr>
          <w:sz w:val="24"/>
        </w:rPr>
        <w:t>rritje</w:t>
      </w:r>
      <w:proofErr w:type="spellEnd"/>
      <w:r w:rsidRPr="00C61D17">
        <w:rPr>
          <w:sz w:val="24"/>
        </w:rPr>
        <w:t xml:space="preserve"> </w:t>
      </w:r>
      <w:proofErr w:type="spellStart"/>
      <w:r w:rsidRPr="00C61D17">
        <w:rPr>
          <w:sz w:val="24"/>
        </w:rPr>
        <w:t>mujore</w:t>
      </w:r>
      <w:proofErr w:type="spellEnd"/>
      <w:r w:rsidRPr="00C61D17">
        <w:rPr>
          <w:sz w:val="24"/>
        </w:rPr>
        <w:t xml:space="preserve"> e </w:t>
      </w:r>
      <w:proofErr w:type="spellStart"/>
      <w:r w:rsidRPr="00C61D17">
        <w:rPr>
          <w:sz w:val="24"/>
        </w:rPr>
        <w:t>depozitave</w:t>
      </w:r>
      <w:proofErr w:type="spellEnd"/>
      <w:r>
        <w:rPr>
          <w:sz w:val="24"/>
        </w:rPr>
        <w:t xml:space="preserve"> </w:t>
      </w:r>
      <w:proofErr w:type="spellStart"/>
      <w:r w:rsidR="00A121CB">
        <w:rPr>
          <w:sz w:val="24"/>
        </w:rPr>
        <w:t>të</w:t>
      </w:r>
      <w:proofErr w:type="spellEnd"/>
      <w:r w:rsidR="00A121CB">
        <w:rPr>
          <w:sz w:val="24"/>
        </w:rPr>
        <w:t xml:space="preserve"> </w:t>
      </w:r>
      <w:proofErr w:type="spellStart"/>
      <w:r w:rsidR="00A121CB">
        <w:rPr>
          <w:sz w:val="24"/>
        </w:rPr>
        <w:t>përgjithshme</w:t>
      </w:r>
      <w:proofErr w:type="spellEnd"/>
      <w:r w:rsidRPr="00C61D17">
        <w:rPr>
          <w:sz w:val="24"/>
        </w:rPr>
        <w:t xml:space="preserve"> </w:t>
      </w:r>
      <w:proofErr w:type="spellStart"/>
      <w:r>
        <w:rPr>
          <w:sz w:val="24"/>
        </w:rPr>
        <w:t>te</w:t>
      </w:r>
      <w:proofErr w:type="spellEnd"/>
      <w:r w:rsidRPr="00C61D17">
        <w:rPr>
          <w:sz w:val="24"/>
        </w:rPr>
        <w:t xml:space="preserve"> </w:t>
      </w:r>
      <w:proofErr w:type="spellStart"/>
      <w:r w:rsidRPr="00C61D17">
        <w:rPr>
          <w:sz w:val="24"/>
        </w:rPr>
        <w:t>anëtarët</w:t>
      </w:r>
      <w:proofErr w:type="spellEnd"/>
      <w:r w:rsidRPr="00C61D17">
        <w:rPr>
          <w:sz w:val="24"/>
        </w:rPr>
        <w:t xml:space="preserve"> e </w:t>
      </w:r>
      <w:proofErr w:type="spellStart"/>
      <w:r w:rsidRPr="00C61D17">
        <w:rPr>
          <w:sz w:val="24"/>
        </w:rPr>
        <w:t>Fondit</w:t>
      </w:r>
      <w:proofErr w:type="spellEnd"/>
    </w:p>
    <w:p w14:paraId="19FD0E39" w14:textId="77777777" w:rsidR="00C61D17" w:rsidRDefault="00C61D17" w:rsidP="00C61D17">
      <w:pPr>
        <w:pStyle w:val="ListParagraph"/>
        <w:numPr>
          <w:ilvl w:val="2"/>
          <w:numId w:val="8"/>
        </w:numPr>
        <w:tabs>
          <w:tab w:val="left" w:pos="1401"/>
        </w:tabs>
        <w:spacing w:before="57"/>
        <w:jc w:val="left"/>
        <w:rPr>
          <w:sz w:val="24"/>
        </w:rPr>
      </w:pPr>
      <w:r>
        <w:rPr>
          <w:sz w:val="24"/>
        </w:rPr>
        <w:t xml:space="preserve">0,25% </w:t>
      </w:r>
      <w:proofErr w:type="spellStart"/>
      <w:r w:rsidR="004F3780">
        <w:rPr>
          <w:sz w:val="24"/>
        </w:rPr>
        <w:t>shkalla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vjetore</w:t>
      </w:r>
      <w:proofErr w:type="spellEnd"/>
      <w:r>
        <w:rPr>
          <w:sz w:val="24"/>
        </w:rPr>
        <w:t xml:space="preserve"> e </w:t>
      </w:r>
      <w:proofErr w:type="spellStart"/>
      <w:r>
        <w:rPr>
          <w:sz w:val="24"/>
        </w:rPr>
        <w:t>premisë</w:t>
      </w:r>
      <w:proofErr w:type="spellEnd"/>
      <w:r w:rsidRPr="00C61D17">
        <w:rPr>
          <w:sz w:val="24"/>
        </w:rPr>
        <w:t xml:space="preserve">; </w:t>
      </w:r>
      <w:proofErr w:type="spellStart"/>
      <w:r w:rsidRPr="00C61D17">
        <w:rPr>
          <w:sz w:val="24"/>
        </w:rPr>
        <w:t>dhe</w:t>
      </w:r>
      <w:proofErr w:type="spellEnd"/>
    </w:p>
    <w:p w14:paraId="1C176C2A" w14:textId="19C4B773" w:rsidR="00C61D17" w:rsidRDefault="00C61D17" w:rsidP="00C61D17">
      <w:pPr>
        <w:pStyle w:val="ListParagraph"/>
        <w:numPr>
          <w:ilvl w:val="2"/>
          <w:numId w:val="8"/>
        </w:numPr>
        <w:tabs>
          <w:tab w:val="left" w:pos="1401"/>
        </w:tabs>
        <w:spacing w:before="60"/>
        <w:jc w:val="left"/>
        <w:rPr>
          <w:sz w:val="24"/>
        </w:rPr>
      </w:pPr>
      <w:r w:rsidRPr="00C61D17">
        <w:rPr>
          <w:sz w:val="24"/>
        </w:rPr>
        <w:t xml:space="preserve">0.40% </w:t>
      </w:r>
      <w:r w:rsidR="00891435">
        <w:rPr>
          <w:sz w:val="24"/>
          <w:lang w:val="sq-MK"/>
        </w:rPr>
        <w:t>norma e interesit në nivel</w:t>
      </w:r>
      <w:r>
        <w:rPr>
          <w:sz w:val="24"/>
        </w:rPr>
        <w:t xml:space="preserve"> </w:t>
      </w:r>
      <w:proofErr w:type="spellStart"/>
      <w:r w:rsidRPr="00C61D17">
        <w:rPr>
          <w:sz w:val="24"/>
        </w:rPr>
        <w:t>vjetor</w:t>
      </w:r>
      <w:proofErr w:type="spellEnd"/>
      <w:r w:rsidRPr="00C61D17">
        <w:rPr>
          <w:sz w:val="24"/>
        </w:rPr>
        <w:t xml:space="preserve"> </w:t>
      </w:r>
      <w:proofErr w:type="spellStart"/>
      <w:r>
        <w:rPr>
          <w:sz w:val="24"/>
        </w:rPr>
        <w:t>për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bonot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shtetërore</w:t>
      </w:r>
      <w:proofErr w:type="spellEnd"/>
      <w:r>
        <w:rPr>
          <w:sz w:val="24"/>
        </w:rPr>
        <w:t xml:space="preserve"> </w:t>
      </w:r>
      <w:proofErr w:type="spellStart"/>
      <w:r w:rsidR="00A121CB">
        <w:rPr>
          <w:sz w:val="24"/>
        </w:rPr>
        <w:t>dymbëdhjetë</w:t>
      </w:r>
      <w:proofErr w:type="spellEnd"/>
      <w:r w:rsidR="00A121CB">
        <w:rPr>
          <w:sz w:val="24"/>
        </w:rPr>
        <w:t xml:space="preserve"> </w:t>
      </w:r>
      <w:proofErr w:type="spellStart"/>
      <w:r w:rsidRPr="00C61D17">
        <w:rPr>
          <w:sz w:val="24"/>
        </w:rPr>
        <w:t>mujore</w:t>
      </w:r>
      <w:proofErr w:type="spellEnd"/>
    </w:p>
    <w:p w14:paraId="499D375D" w14:textId="77777777" w:rsidR="00C95AD0" w:rsidRDefault="00C95AD0">
      <w:pPr>
        <w:pStyle w:val="BodyText"/>
        <w:spacing w:before="8"/>
        <w:rPr>
          <w:sz w:val="28"/>
        </w:rPr>
      </w:pPr>
    </w:p>
    <w:p w14:paraId="2F61B5CA" w14:textId="77777777" w:rsidR="00626269" w:rsidRDefault="00626269">
      <w:pPr>
        <w:pStyle w:val="BodyText"/>
        <w:spacing w:line="242" w:lineRule="auto"/>
        <w:ind w:left="680" w:right="822"/>
        <w:jc w:val="both"/>
      </w:pPr>
    </w:p>
    <w:p w14:paraId="5287D967" w14:textId="6199551E" w:rsidR="00626269" w:rsidRDefault="00626269">
      <w:pPr>
        <w:pStyle w:val="BodyText"/>
        <w:spacing w:line="242" w:lineRule="auto"/>
        <w:ind w:left="680" w:right="822"/>
        <w:jc w:val="both"/>
      </w:pPr>
      <w:proofErr w:type="spellStart"/>
      <w:r w:rsidRPr="00626269">
        <w:t>Fondi</w:t>
      </w:r>
      <w:proofErr w:type="spellEnd"/>
      <w:r w:rsidRPr="00626269">
        <w:t xml:space="preserve"> do </w:t>
      </w:r>
      <w:proofErr w:type="spellStart"/>
      <w:r w:rsidRPr="00626269">
        <w:t>t</w:t>
      </w:r>
      <w:r w:rsidR="00A121CB">
        <w:t>’</w:t>
      </w:r>
      <w:r w:rsidR="00D320CA">
        <w:t>i</w:t>
      </w:r>
      <w:proofErr w:type="spellEnd"/>
      <w:r w:rsidRPr="00626269">
        <w:t xml:space="preserve"> </w:t>
      </w:r>
      <w:proofErr w:type="spellStart"/>
      <w:r>
        <w:t>plason</w:t>
      </w:r>
      <w:proofErr w:type="spellEnd"/>
      <w:r>
        <w:t xml:space="preserve"> </w:t>
      </w:r>
      <w:proofErr w:type="spellStart"/>
      <w:r>
        <w:t>mjete</w:t>
      </w:r>
      <w:r w:rsidR="00D320CA">
        <w:t>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holla </w:t>
      </w:r>
      <w:proofErr w:type="spellStart"/>
      <w:r w:rsidRPr="00626269">
        <w:t>nga</w:t>
      </w:r>
      <w:proofErr w:type="spellEnd"/>
      <w:r w:rsidRPr="00626269">
        <w:t xml:space="preserve"> </w:t>
      </w:r>
      <w:proofErr w:type="spellStart"/>
      <w:r w:rsidR="002D6316">
        <w:t>pagesa</w:t>
      </w:r>
      <w:proofErr w:type="spellEnd"/>
      <w:r>
        <w:t xml:space="preserve"> e </w:t>
      </w:r>
      <w:proofErr w:type="spellStart"/>
      <w:r>
        <w:t>premisë</w:t>
      </w:r>
      <w:proofErr w:type="spellEnd"/>
      <w:r w:rsidRPr="00626269">
        <w:t xml:space="preserve"> </w:t>
      </w:r>
      <w:proofErr w:type="spellStart"/>
      <w:r w:rsidRPr="00626269">
        <w:t>nga</w:t>
      </w:r>
      <w:proofErr w:type="spellEnd"/>
      <w:r w:rsidRPr="00626269">
        <w:t xml:space="preserve"> </w:t>
      </w:r>
      <w:proofErr w:type="spellStart"/>
      <w:r w:rsidRPr="00626269">
        <w:t>anëtarët</w:t>
      </w:r>
      <w:proofErr w:type="spellEnd"/>
      <w:r w:rsidRPr="00626269">
        <w:t xml:space="preserve"> e</w:t>
      </w:r>
      <w:r>
        <w:t xml:space="preserve"> </w:t>
      </w:r>
      <w:proofErr w:type="spellStart"/>
      <w:r>
        <w:t>Fondit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ardhurat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bazë</w:t>
      </w:r>
      <w:proofErr w:type="spellEnd"/>
      <w:r>
        <w:t xml:space="preserve"> </w:t>
      </w:r>
      <w:proofErr w:type="spellStart"/>
      <w:r>
        <w:t>t</w:t>
      </w:r>
      <w:r w:rsidRPr="00626269">
        <w:t>ë</w:t>
      </w:r>
      <w:proofErr w:type="spellEnd"/>
      <w:r w:rsidRPr="00626269">
        <w:t xml:space="preserve"> </w:t>
      </w:r>
      <w:proofErr w:type="spellStart"/>
      <w:r>
        <w:t>plasmaneve</w:t>
      </w:r>
      <w:proofErr w:type="spellEnd"/>
      <w:r>
        <w:t xml:space="preserve"> </w:t>
      </w:r>
      <w:proofErr w:type="spellStart"/>
      <w:r w:rsidRPr="00626269">
        <w:t>në</w:t>
      </w:r>
      <w:proofErr w:type="spellEnd"/>
      <w:r w:rsidRPr="00626269">
        <w:t xml:space="preserve"> </w:t>
      </w:r>
      <w:proofErr w:type="spellStart"/>
      <w:r w:rsidRPr="00626269">
        <w:t>letra</w:t>
      </w:r>
      <w:proofErr w:type="spellEnd"/>
      <w:r w:rsidRPr="00626269">
        <w:t xml:space="preserve"> me </w:t>
      </w:r>
      <w:proofErr w:type="spellStart"/>
      <w:r w:rsidRPr="00626269">
        <w:t>vlerë</w:t>
      </w:r>
      <w:proofErr w:type="spellEnd"/>
      <w:r w:rsidRPr="00626269">
        <w:t>.</w:t>
      </w:r>
    </w:p>
    <w:p w14:paraId="40AC2826" w14:textId="77777777" w:rsidR="00C95AD0" w:rsidRDefault="00C95AD0">
      <w:pPr>
        <w:pStyle w:val="BodyText"/>
        <w:spacing w:before="8"/>
        <w:rPr>
          <w:sz w:val="23"/>
        </w:rPr>
      </w:pPr>
    </w:p>
    <w:p w14:paraId="278D0A94" w14:textId="77777777" w:rsidR="00CB7132" w:rsidRDefault="00CB7132">
      <w:pPr>
        <w:pStyle w:val="BodyText"/>
        <w:spacing w:before="1"/>
        <w:ind w:left="680" w:right="819"/>
        <w:jc w:val="both"/>
      </w:pPr>
    </w:p>
    <w:p w14:paraId="68DBA242" w14:textId="77777777" w:rsidR="00CB7132" w:rsidRDefault="00CB7132">
      <w:pPr>
        <w:pStyle w:val="BodyText"/>
        <w:spacing w:before="1"/>
        <w:ind w:left="680" w:right="819"/>
        <w:jc w:val="both"/>
      </w:pPr>
      <w:r w:rsidRPr="00CB7132">
        <w:t xml:space="preserve">Premia </w:t>
      </w:r>
      <w:proofErr w:type="spellStart"/>
      <w:r w:rsidRPr="00CB7132">
        <w:t>totale</w:t>
      </w:r>
      <w:proofErr w:type="spellEnd"/>
      <w:r w:rsidRPr="00CB7132">
        <w:t xml:space="preserve"> </w:t>
      </w:r>
      <w:proofErr w:type="spellStart"/>
      <w:r w:rsidRPr="00CB7132">
        <w:t>në</w:t>
      </w:r>
      <w:proofErr w:type="spellEnd"/>
      <w:r w:rsidRPr="00CB7132">
        <w:t xml:space="preserve"> </w:t>
      </w:r>
      <w:proofErr w:type="spellStart"/>
      <w:r w:rsidRPr="00CB7132">
        <w:t>vitin</w:t>
      </w:r>
      <w:proofErr w:type="spellEnd"/>
      <w:r w:rsidRPr="00CB7132">
        <w:t xml:space="preserve"> 2021 do </w:t>
      </w:r>
      <w:proofErr w:type="spellStart"/>
      <w:r w:rsidRPr="00CB7132">
        <w:t>të</w:t>
      </w:r>
      <w:proofErr w:type="spellEnd"/>
      <w:r w:rsidRPr="00CB7132">
        <w:t xml:space="preserve"> </w:t>
      </w:r>
      <w:proofErr w:type="spellStart"/>
      <w:r w:rsidR="00A80695">
        <w:t>arrijë</w:t>
      </w:r>
      <w:proofErr w:type="spellEnd"/>
      <w:r w:rsidRPr="00CB7132">
        <w:t xml:space="preserve"> 762.9 </w:t>
      </w:r>
      <w:proofErr w:type="spellStart"/>
      <w:r w:rsidRPr="00CB7132">
        <w:t>mijë</w:t>
      </w:r>
      <w:proofErr w:type="spellEnd"/>
      <w:r w:rsidRPr="00CB7132">
        <w:t xml:space="preserve"> </w:t>
      </w:r>
      <w:proofErr w:type="spellStart"/>
      <w:r w:rsidRPr="00CB7132">
        <w:t>denarë</w:t>
      </w:r>
      <w:proofErr w:type="spellEnd"/>
      <w:r w:rsidRPr="00CB7132">
        <w:t xml:space="preserve">, </w:t>
      </w:r>
      <w:proofErr w:type="spellStart"/>
      <w:r w:rsidRPr="00CB7132">
        <w:t>që</w:t>
      </w:r>
      <w:proofErr w:type="spellEnd"/>
      <w:r w:rsidRPr="00CB7132">
        <w:t xml:space="preserve"> </w:t>
      </w:r>
      <w:r w:rsidR="00A80695">
        <w:t xml:space="preserve"> </w:t>
      </w:r>
      <w:proofErr w:type="spellStart"/>
      <w:r w:rsidR="00A80695">
        <w:t>paraqet</w:t>
      </w:r>
      <w:proofErr w:type="spellEnd"/>
      <w:r w:rsidR="00A80695">
        <w:t xml:space="preserve"> </w:t>
      </w:r>
      <w:proofErr w:type="spellStart"/>
      <w:r w:rsidR="00A80695">
        <w:t>hyrje</w:t>
      </w:r>
      <w:proofErr w:type="spellEnd"/>
      <w:r w:rsidRPr="00CB7132">
        <w:t xml:space="preserve"> </w:t>
      </w:r>
      <w:proofErr w:type="spellStart"/>
      <w:r w:rsidRPr="00CB7132">
        <w:t>themelore</w:t>
      </w:r>
      <w:proofErr w:type="spellEnd"/>
      <w:r w:rsidRPr="00CB7132">
        <w:t xml:space="preserve"> </w:t>
      </w:r>
      <w:proofErr w:type="spellStart"/>
      <w:r w:rsidRPr="00CB7132">
        <w:t>për</w:t>
      </w:r>
      <w:proofErr w:type="spellEnd"/>
      <w:r w:rsidRPr="00CB7132">
        <w:t xml:space="preserve"> </w:t>
      </w:r>
      <w:r w:rsidR="00A121CB">
        <w:t xml:space="preserve">               </w:t>
      </w:r>
      <w:proofErr w:type="spellStart"/>
      <w:r w:rsidRPr="00CB7132">
        <w:t>ri-investim</w:t>
      </w:r>
      <w:proofErr w:type="spellEnd"/>
      <w:r w:rsidRPr="00CB7132">
        <w:t xml:space="preserve">, </w:t>
      </w:r>
      <w:proofErr w:type="spellStart"/>
      <w:r w:rsidR="00A80695">
        <w:t>gjegjësisht</w:t>
      </w:r>
      <w:proofErr w:type="spellEnd"/>
      <w:r w:rsidR="00A80695">
        <w:t xml:space="preserve"> </w:t>
      </w:r>
      <w:r w:rsidRPr="00CB7132">
        <w:t xml:space="preserve"> </w:t>
      </w:r>
      <w:proofErr w:type="spellStart"/>
      <w:r w:rsidRPr="00CB7132">
        <w:t>për</w:t>
      </w:r>
      <w:proofErr w:type="spellEnd"/>
      <w:r w:rsidRPr="00CB7132">
        <w:t xml:space="preserve"> </w:t>
      </w:r>
      <w:proofErr w:type="spellStart"/>
      <w:r w:rsidRPr="00CB7132">
        <w:t>blerjen</w:t>
      </w:r>
      <w:proofErr w:type="spellEnd"/>
      <w:r w:rsidRPr="00CB7132">
        <w:t xml:space="preserve"> e </w:t>
      </w:r>
      <w:proofErr w:type="spellStart"/>
      <w:r w:rsidR="00A80695">
        <w:t>bonove</w:t>
      </w:r>
      <w:proofErr w:type="spellEnd"/>
      <w:r w:rsidR="00A80695">
        <w:t xml:space="preserve"> </w:t>
      </w:r>
      <w:r w:rsidRPr="00CB7132">
        <w:t xml:space="preserve"> </w:t>
      </w:r>
      <w:proofErr w:type="spellStart"/>
      <w:r w:rsidRPr="00CB7132">
        <w:t>të</w:t>
      </w:r>
      <w:proofErr w:type="spellEnd"/>
      <w:r w:rsidRPr="00CB7132">
        <w:t xml:space="preserve"> </w:t>
      </w:r>
      <w:proofErr w:type="spellStart"/>
      <w:r w:rsidRPr="00CB7132">
        <w:t>reja</w:t>
      </w:r>
      <w:proofErr w:type="spellEnd"/>
      <w:r w:rsidRPr="00CB7132">
        <w:t xml:space="preserve">, </w:t>
      </w:r>
      <w:proofErr w:type="spellStart"/>
      <w:r w:rsidRPr="00CB7132">
        <w:t>së</w:t>
      </w:r>
      <w:proofErr w:type="spellEnd"/>
      <w:r w:rsidRPr="00CB7132">
        <w:t xml:space="preserve"> </w:t>
      </w:r>
      <w:proofErr w:type="spellStart"/>
      <w:r w:rsidRPr="00CB7132">
        <w:t>bashku</w:t>
      </w:r>
      <w:proofErr w:type="spellEnd"/>
      <w:r w:rsidRPr="00CB7132">
        <w:t xml:space="preserve"> me </w:t>
      </w:r>
      <w:proofErr w:type="spellStart"/>
      <w:r w:rsidRPr="00CB7132">
        <w:t>shumën</w:t>
      </w:r>
      <w:proofErr w:type="spellEnd"/>
      <w:r w:rsidRPr="00CB7132">
        <w:t xml:space="preserve"> e </w:t>
      </w:r>
      <w:proofErr w:type="spellStart"/>
      <w:r w:rsidR="00A80695">
        <w:t>bonove</w:t>
      </w:r>
      <w:proofErr w:type="spellEnd"/>
      <w:r w:rsidR="00A80695">
        <w:t xml:space="preserve"> </w:t>
      </w:r>
      <w:proofErr w:type="spellStart"/>
      <w:r w:rsidR="00A80695">
        <w:t>të</w:t>
      </w:r>
      <w:proofErr w:type="spellEnd"/>
      <w:r w:rsidR="00A80695">
        <w:t xml:space="preserve"> </w:t>
      </w:r>
      <w:proofErr w:type="spellStart"/>
      <w:r w:rsidR="00A80695">
        <w:t>arritura</w:t>
      </w:r>
      <w:proofErr w:type="spellEnd"/>
      <w:r w:rsidRPr="00CB7132">
        <w:t xml:space="preserve"> </w:t>
      </w:r>
      <w:proofErr w:type="spellStart"/>
      <w:r w:rsidRPr="00CB7132">
        <w:t>në</w:t>
      </w:r>
      <w:proofErr w:type="spellEnd"/>
      <w:r w:rsidRPr="00CB7132">
        <w:t xml:space="preserve"> </w:t>
      </w:r>
      <w:proofErr w:type="spellStart"/>
      <w:r w:rsidRPr="00CB7132">
        <w:t>secilin</w:t>
      </w:r>
      <w:proofErr w:type="spellEnd"/>
      <w:r w:rsidRPr="00CB7132">
        <w:t xml:space="preserve"> </w:t>
      </w:r>
      <w:proofErr w:type="spellStart"/>
      <w:r w:rsidRPr="00CB7132">
        <w:t>muaj</w:t>
      </w:r>
      <w:proofErr w:type="spellEnd"/>
      <w:r w:rsidRPr="00CB7132">
        <w:t xml:space="preserve"> </w:t>
      </w:r>
      <w:proofErr w:type="spellStart"/>
      <w:r w:rsidRPr="00CB7132">
        <w:t>të</w:t>
      </w:r>
      <w:proofErr w:type="spellEnd"/>
      <w:r w:rsidRPr="00CB7132">
        <w:t xml:space="preserve"> </w:t>
      </w:r>
      <w:proofErr w:type="spellStart"/>
      <w:r w:rsidRPr="00CB7132">
        <w:t>vitit</w:t>
      </w:r>
      <w:proofErr w:type="spellEnd"/>
      <w:r w:rsidRPr="00CB7132">
        <w:t>.</w:t>
      </w:r>
    </w:p>
    <w:p w14:paraId="4CECBDA7" w14:textId="77777777" w:rsidR="00C95AD0" w:rsidRDefault="00C95AD0">
      <w:pPr>
        <w:pStyle w:val="BodyText"/>
        <w:spacing w:before="11"/>
        <w:rPr>
          <w:sz w:val="23"/>
        </w:rPr>
      </w:pPr>
    </w:p>
    <w:p w14:paraId="31349D4A" w14:textId="77777777" w:rsidR="00A80695" w:rsidRDefault="00A80695">
      <w:pPr>
        <w:pStyle w:val="BodyText"/>
        <w:spacing w:before="1"/>
        <w:ind w:left="680" w:right="823"/>
        <w:jc w:val="both"/>
      </w:pPr>
    </w:p>
    <w:p w14:paraId="4A82EFC2" w14:textId="69F2E3C3" w:rsidR="00A80695" w:rsidRDefault="00A80695">
      <w:pPr>
        <w:pStyle w:val="BodyText"/>
        <w:spacing w:before="1"/>
        <w:ind w:left="680" w:right="823"/>
        <w:jc w:val="both"/>
      </w:pPr>
      <w:proofErr w:type="spellStart"/>
      <w:r w:rsidRPr="00A80695">
        <w:t>Bilanci</w:t>
      </w:r>
      <w:proofErr w:type="spellEnd"/>
      <w:r w:rsidRPr="00A80695">
        <w:t xml:space="preserve"> </w:t>
      </w:r>
      <w:proofErr w:type="spellStart"/>
      <w:r w:rsidRPr="00A80695">
        <w:t>i</w:t>
      </w:r>
      <w:proofErr w:type="spellEnd"/>
      <w:r w:rsidRPr="00A80695">
        <w:t xml:space="preserve"> </w:t>
      </w:r>
      <w:proofErr w:type="spellStart"/>
      <w:r w:rsidRPr="00A80695">
        <w:t>përgjithshëm</w:t>
      </w:r>
      <w:proofErr w:type="spellEnd"/>
      <w:r w:rsidRPr="00A80695">
        <w:t xml:space="preserve"> </w:t>
      </w:r>
      <w:proofErr w:type="spellStart"/>
      <w:r w:rsidRPr="00A80695">
        <w:t>i</w:t>
      </w:r>
      <w:proofErr w:type="spellEnd"/>
      <w:r w:rsidRPr="00A80695">
        <w:t xml:space="preserve"> </w:t>
      </w:r>
      <w:proofErr w:type="spellStart"/>
      <w:r w:rsidRPr="00A80695">
        <w:t>portofolit</w:t>
      </w:r>
      <w:proofErr w:type="spellEnd"/>
      <w:r w:rsidRPr="00A80695">
        <w:t xml:space="preserve"> </w:t>
      </w:r>
      <w:proofErr w:type="spellStart"/>
      <w:r w:rsidRPr="00A80695">
        <w:t>të</w:t>
      </w:r>
      <w:proofErr w:type="spellEnd"/>
      <w:r w:rsidRPr="00A80695">
        <w:t xml:space="preserve"> </w:t>
      </w:r>
      <w:proofErr w:type="spellStart"/>
      <w:r w:rsidRPr="00A80695">
        <w:t>investimeve</w:t>
      </w:r>
      <w:proofErr w:type="spellEnd"/>
      <w:r w:rsidRPr="00A80695">
        <w:t xml:space="preserve"> </w:t>
      </w:r>
      <w:proofErr w:type="spellStart"/>
      <w:r w:rsidRPr="00A80695">
        <w:t>në</w:t>
      </w:r>
      <w:proofErr w:type="spellEnd"/>
      <w:r w:rsidRPr="00A80695">
        <w:t xml:space="preserve"> fund </w:t>
      </w:r>
      <w:proofErr w:type="spellStart"/>
      <w:r w:rsidRPr="00A80695">
        <w:t>të</w:t>
      </w:r>
      <w:proofErr w:type="spellEnd"/>
      <w:r w:rsidRPr="00A80695">
        <w:t xml:space="preserve"> </w:t>
      </w:r>
      <w:proofErr w:type="spellStart"/>
      <w:r w:rsidRPr="00A80695">
        <w:t>vitit</w:t>
      </w:r>
      <w:proofErr w:type="spellEnd"/>
      <w:r w:rsidRPr="00A80695">
        <w:t xml:space="preserve"> 2021 </w:t>
      </w:r>
      <w:proofErr w:type="spellStart"/>
      <w:r>
        <w:t>planifikohet</w:t>
      </w:r>
      <w:proofErr w:type="spellEnd"/>
      <w:r>
        <w:t xml:space="preserve"> </w:t>
      </w:r>
      <w:proofErr w:type="spellStart"/>
      <w:r w:rsidR="00A121CB">
        <w:t>të</w:t>
      </w:r>
      <w:proofErr w:type="spellEnd"/>
      <w:r w:rsidR="00A121CB">
        <w:t xml:space="preserve"> </w:t>
      </w:r>
      <w:proofErr w:type="spellStart"/>
      <w:r w:rsidR="00A121CB">
        <w:t>arrijë</w:t>
      </w:r>
      <w:proofErr w:type="spellEnd"/>
      <w:r w:rsidR="00A121CB">
        <w:t xml:space="preserve"> </w:t>
      </w:r>
      <w:proofErr w:type="spellStart"/>
      <w:r w:rsidR="00A121CB">
        <w:t>në</w:t>
      </w:r>
      <w:proofErr w:type="spellEnd"/>
      <w:r w:rsidR="00A121CB">
        <w:t xml:space="preserve"> 14.</w:t>
      </w:r>
      <w:r w:rsidRPr="00A80695">
        <w:t xml:space="preserve">670 </w:t>
      </w:r>
      <w:proofErr w:type="spellStart"/>
      <w:r w:rsidRPr="00A80695">
        <w:t>m</w:t>
      </w:r>
      <w:r w:rsidR="00A121CB">
        <w:t>ilion</w:t>
      </w:r>
      <w:proofErr w:type="spellEnd"/>
      <w:r w:rsidR="00A121CB">
        <w:t xml:space="preserve"> </w:t>
      </w:r>
      <w:proofErr w:type="spellStart"/>
      <w:r w:rsidR="00A121CB">
        <w:t>denarë</w:t>
      </w:r>
      <w:proofErr w:type="spellEnd"/>
      <w:r w:rsidR="00A121CB">
        <w:t xml:space="preserve"> (</w:t>
      </w:r>
      <w:proofErr w:type="spellStart"/>
      <w:r w:rsidR="00A121CB">
        <w:t>vlera</w:t>
      </w:r>
      <w:proofErr w:type="spellEnd"/>
      <w:r w:rsidR="00A121CB">
        <w:t xml:space="preserve"> </w:t>
      </w:r>
      <w:proofErr w:type="spellStart"/>
      <w:r w:rsidR="00A121CB">
        <w:t>aktuale</w:t>
      </w:r>
      <w:proofErr w:type="spellEnd"/>
      <w:r w:rsidR="00A121CB">
        <w:t>, 14.</w:t>
      </w:r>
      <w:r w:rsidRPr="00A80695">
        <w:t xml:space="preserve">639 </w:t>
      </w:r>
      <w:proofErr w:type="spellStart"/>
      <w:r w:rsidRPr="00A80695">
        <w:t>milion</w:t>
      </w:r>
      <w:proofErr w:type="spellEnd"/>
      <w:r w:rsidRPr="00A80695">
        <w:t xml:space="preserve"> </w:t>
      </w:r>
      <w:proofErr w:type="spellStart"/>
      <w:r w:rsidRPr="00A80695">
        <w:t>denarë</w:t>
      </w:r>
      <w:proofErr w:type="spellEnd"/>
      <w:r w:rsidRPr="00A80695">
        <w:t xml:space="preserve">), </w:t>
      </w:r>
      <w:proofErr w:type="spellStart"/>
      <w:r w:rsidRPr="00A80695">
        <w:t>që</w:t>
      </w:r>
      <w:proofErr w:type="spellEnd"/>
      <w:r w:rsidRPr="00A80695">
        <w:t xml:space="preserve"> </w:t>
      </w:r>
      <w:proofErr w:type="spellStart"/>
      <w:r>
        <w:t>paraqet</w:t>
      </w:r>
      <w:proofErr w:type="spellEnd"/>
      <w:r>
        <w:t xml:space="preserve"> </w:t>
      </w:r>
      <w:r w:rsidR="00A121CB">
        <w:t xml:space="preserve"> </w:t>
      </w:r>
      <w:proofErr w:type="spellStart"/>
      <w:r w:rsidR="00A121CB">
        <w:t>një</w:t>
      </w:r>
      <w:proofErr w:type="spellEnd"/>
      <w:r w:rsidR="00A121CB">
        <w:t xml:space="preserve"> </w:t>
      </w:r>
      <w:proofErr w:type="spellStart"/>
      <w:r w:rsidR="00A121CB">
        <w:t>rritje</w:t>
      </w:r>
      <w:proofErr w:type="spellEnd"/>
      <w:r w:rsidR="00A121CB">
        <w:t xml:space="preserve"> </w:t>
      </w:r>
      <w:proofErr w:type="spellStart"/>
      <w:r w:rsidR="00A121CB">
        <w:t>prej</w:t>
      </w:r>
      <w:proofErr w:type="spellEnd"/>
      <w:r w:rsidR="00A121CB">
        <w:t xml:space="preserve"> 707.510.</w:t>
      </w:r>
      <w:r w:rsidRPr="00A80695">
        <w:t xml:space="preserve">000 </w:t>
      </w:r>
      <w:proofErr w:type="spellStart"/>
      <w:r w:rsidRPr="00A80695">
        <w:t>denarë</w:t>
      </w:r>
      <w:proofErr w:type="spellEnd"/>
      <w:r w:rsidRPr="00A80695">
        <w:t>, d</w:t>
      </w:r>
      <w:r w:rsidR="00891435">
        <w:rPr>
          <w:lang w:val="sq-MK"/>
        </w:rPr>
        <w:t>.</w:t>
      </w:r>
      <w:r w:rsidRPr="00A80695">
        <w:t>m</w:t>
      </w:r>
      <w:r w:rsidR="00891435">
        <w:rPr>
          <w:lang w:val="sq-MK"/>
        </w:rPr>
        <w:t>.</w:t>
      </w:r>
      <w:proofErr w:type="spellStart"/>
      <w:r w:rsidRPr="00A80695">
        <w:t>th</w:t>
      </w:r>
      <w:proofErr w:type="spellEnd"/>
      <w:r w:rsidRPr="00A80695">
        <w:t xml:space="preserve"> </w:t>
      </w:r>
      <w:proofErr w:type="spellStart"/>
      <w:r w:rsidRPr="00A80695">
        <w:t>rritje</w:t>
      </w:r>
      <w:proofErr w:type="spellEnd"/>
      <w:r w:rsidRPr="00A80695">
        <w:t xml:space="preserve"> </w:t>
      </w:r>
      <w:proofErr w:type="spellStart"/>
      <w:r w:rsidRPr="00A80695">
        <w:t>prej</w:t>
      </w:r>
      <w:proofErr w:type="spellEnd"/>
      <w:r w:rsidRPr="00A80695">
        <w:t xml:space="preserve"> 5.1% </w:t>
      </w:r>
      <w:proofErr w:type="spellStart"/>
      <w:r w:rsidRPr="00A80695">
        <w:t>krahasuar</w:t>
      </w:r>
      <w:proofErr w:type="spellEnd"/>
      <w:r w:rsidRPr="00A80695">
        <w:t xml:space="preserve"> me </w:t>
      </w:r>
      <w:proofErr w:type="spellStart"/>
      <w:r w:rsidRPr="00A80695">
        <w:t>vitin</w:t>
      </w:r>
      <w:proofErr w:type="spellEnd"/>
      <w:r w:rsidRPr="00A80695">
        <w:t xml:space="preserve"> 2020.</w:t>
      </w:r>
    </w:p>
    <w:p w14:paraId="1C34B115" w14:textId="77777777" w:rsidR="00C95AD0" w:rsidRDefault="00A80695" w:rsidP="00A80695">
      <w:pPr>
        <w:pStyle w:val="BodyText"/>
        <w:tabs>
          <w:tab w:val="left" w:pos="3030"/>
        </w:tabs>
        <w:spacing w:before="11"/>
        <w:rPr>
          <w:sz w:val="23"/>
        </w:rPr>
      </w:pPr>
      <w:r>
        <w:rPr>
          <w:sz w:val="23"/>
        </w:rPr>
        <w:tab/>
      </w:r>
    </w:p>
    <w:p w14:paraId="2C7A30AC" w14:textId="77777777" w:rsidR="005200ED" w:rsidRDefault="005200ED">
      <w:pPr>
        <w:pStyle w:val="BodyText"/>
        <w:ind w:left="680" w:right="824"/>
        <w:jc w:val="both"/>
      </w:pPr>
    </w:p>
    <w:p w14:paraId="66A9F93E" w14:textId="77777777" w:rsidR="005200ED" w:rsidRDefault="005200ED">
      <w:pPr>
        <w:pStyle w:val="BodyText"/>
        <w:ind w:left="680" w:right="824"/>
        <w:jc w:val="both"/>
      </w:pPr>
      <w:proofErr w:type="spellStart"/>
      <w:r w:rsidRPr="005200ED">
        <w:t>Dinamika</w:t>
      </w:r>
      <w:proofErr w:type="spellEnd"/>
      <w:r w:rsidRPr="005200ED">
        <w:t xml:space="preserve"> </w:t>
      </w:r>
      <w:proofErr w:type="spellStart"/>
      <w:r w:rsidRPr="005200ED">
        <w:t>dhe</w:t>
      </w:r>
      <w:proofErr w:type="spellEnd"/>
      <w:r w:rsidRPr="005200ED">
        <w:t xml:space="preserve"> </w:t>
      </w:r>
      <w:proofErr w:type="spellStart"/>
      <w:r w:rsidRPr="005200ED">
        <w:t>vlerat</w:t>
      </w:r>
      <w:proofErr w:type="spellEnd"/>
      <w:r w:rsidRPr="005200ED">
        <w:t xml:space="preserve"> </w:t>
      </w:r>
      <w:proofErr w:type="spellStart"/>
      <w:r w:rsidRPr="005200ED">
        <w:t>nominale</w:t>
      </w:r>
      <w:proofErr w:type="spellEnd"/>
      <w:r w:rsidRPr="005200ED">
        <w:t xml:space="preserve"> </w:t>
      </w:r>
      <w:proofErr w:type="spellStart"/>
      <w:r w:rsidRPr="005200ED">
        <w:t>të</w:t>
      </w:r>
      <w:proofErr w:type="spellEnd"/>
      <w:r w:rsidRPr="005200ED">
        <w:t xml:space="preserve"> </w:t>
      </w:r>
      <w:proofErr w:type="spellStart"/>
      <w:r w:rsidRPr="005200ED">
        <w:t>bonove</w:t>
      </w:r>
      <w:proofErr w:type="spellEnd"/>
      <w:r w:rsidRPr="005200ED">
        <w:t xml:space="preserve"> </w:t>
      </w:r>
      <w:proofErr w:type="spellStart"/>
      <w:r>
        <w:t>shtetërore</w:t>
      </w:r>
      <w:proofErr w:type="spellEnd"/>
      <w:r w:rsidRPr="005200ED">
        <w:t xml:space="preserve"> </w:t>
      </w:r>
      <w:proofErr w:type="spellStart"/>
      <w:r w:rsidRPr="005200ED">
        <w:t>të</w:t>
      </w:r>
      <w:proofErr w:type="spellEnd"/>
      <w:r w:rsidRPr="005200ED">
        <w:t xml:space="preserve"> </w:t>
      </w:r>
      <w:proofErr w:type="spellStart"/>
      <w:r>
        <w:t>arritura</w:t>
      </w:r>
      <w:proofErr w:type="spellEnd"/>
      <w:r w:rsidRPr="005200ED">
        <w:t xml:space="preserve"> </w:t>
      </w:r>
      <w:proofErr w:type="spellStart"/>
      <w:r w:rsidRPr="005200ED">
        <w:t>dhe</w:t>
      </w:r>
      <w:proofErr w:type="spellEnd"/>
      <w:r w:rsidRPr="005200ED">
        <w:t xml:space="preserve"> </w:t>
      </w:r>
      <w:proofErr w:type="spellStart"/>
      <w:r w:rsidRPr="005200ED">
        <w:t>bonove</w:t>
      </w:r>
      <w:proofErr w:type="spellEnd"/>
      <w:r w:rsidRPr="005200ED">
        <w:t xml:space="preserve"> </w:t>
      </w:r>
      <w:proofErr w:type="spellStart"/>
      <w:r w:rsidR="00D320CA">
        <w:t>shtetërore</w:t>
      </w:r>
      <w:proofErr w:type="spellEnd"/>
      <w:r w:rsidRPr="005200ED">
        <w:t xml:space="preserve"> </w:t>
      </w:r>
      <w:proofErr w:type="spellStart"/>
      <w:r w:rsidRPr="005200ED">
        <w:t>të</w:t>
      </w:r>
      <w:proofErr w:type="spellEnd"/>
      <w:r w:rsidRPr="005200ED">
        <w:t xml:space="preserve"> </w:t>
      </w:r>
      <w:proofErr w:type="spellStart"/>
      <w:r w:rsidRPr="005200ED">
        <w:t>planifikuara</w:t>
      </w:r>
      <w:proofErr w:type="spellEnd"/>
      <w:r w:rsidRPr="005200ED">
        <w:t xml:space="preserve"> </w:t>
      </w:r>
      <w:proofErr w:type="spellStart"/>
      <w:r w:rsidRPr="005200ED">
        <w:t>sipas</w:t>
      </w:r>
      <w:proofErr w:type="spellEnd"/>
      <w:r w:rsidRPr="005200ED">
        <w:t xml:space="preserve"> </w:t>
      </w:r>
      <w:proofErr w:type="spellStart"/>
      <w:r w:rsidRPr="005200ED">
        <w:t>muajve</w:t>
      </w:r>
      <w:proofErr w:type="spellEnd"/>
      <w:r w:rsidRPr="005200ED">
        <w:t xml:space="preserve"> </w:t>
      </w:r>
      <w:proofErr w:type="spellStart"/>
      <w:r w:rsidRPr="005200ED">
        <w:t>në</w:t>
      </w:r>
      <w:proofErr w:type="spellEnd"/>
      <w:r w:rsidRPr="005200ED">
        <w:t xml:space="preserve"> </w:t>
      </w:r>
      <w:proofErr w:type="spellStart"/>
      <w:r w:rsidRPr="005200ED">
        <w:t>vitin</w:t>
      </w:r>
      <w:proofErr w:type="spellEnd"/>
      <w:r w:rsidRPr="005200ED">
        <w:t xml:space="preserve"> 2021 </w:t>
      </w:r>
      <w:proofErr w:type="spellStart"/>
      <w:r>
        <w:t>është</w:t>
      </w:r>
      <w:proofErr w:type="spellEnd"/>
      <w:r>
        <w:t xml:space="preserve"> </w:t>
      </w:r>
      <w:proofErr w:type="spellStart"/>
      <w:r w:rsidR="002D6316">
        <w:t>treguar</w:t>
      </w:r>
      <w:proofErr w:type="spellEnd"/>
      <w:r w:rsidRPr="005200ED">
        <w:t xml:space="preserve"> </w:t>
      </w:r>
      <w:proofErr w:type="spellStart"/>
      <w:r w:rsidRPr="005200ED">
        <w:t>në</w:t>
      </w:r>
      <w:proofErr w:type="spellEnd"/>
      <w:r w:rsidRPr="005200ED">
        <w:t xml:space="preserve"> </w:t>
      </w:r>
      <w:proofErr w:type="spellStart"/>
      <w:r w:rsidRPr="005200ED">
        <w:t>Tabelën</w:t>
      </w:r>
      <w:proofErr w:type="spellEnd"/>
      <w:r w:rsidRPr="005200ED">
        <w:t xml:space="preserve"> 3.</w:t>
      </w:r>
    </w:p>
    <w:p w14:paraId="21CBB9A9" w14:textId="77777777" w:rsidR="00C95AD0" w:rsidRDefault="00C95AD0">
      <w:pPr>
        <w:jc w:val="both"/>
      </w:pPr>
    </w:p>
    <w:p w14:paraId="1F9E3EB8" w14:textId="77777777" w:rsidR="005200ED" w:rsidRDefault="005200ED">
      <w:pPr>
        <w:jc w:val="both"/>
        <w:sectPr w:rsidR="005200ED">
          <w:pgSz w:w="12240" w:h="15840"/>
          <w:pgMar w:top="840" w:right="220" w:bottom="820" w:left="760" w:header="607" w:footer="628" w:gutter="0"/>
          <w:cols w:space="720"/>
        </w:sectPr>
      </w:pPr>
    </w:p>
    <w:p w14:paraId="14D8E6C6" w14:textId="77777777" w:rsidR="00C95AD0" w:rsidRDefault="00C95AD0">
      <w:pPr>
        <w:pStyle w:val="BodyText"/>
        <w:rPr>
          <w:sz w:val="20"/>
        </w:rPr>
      </w:pPr>
    </w:p>
    <w:p w14:paraId="6019E9CF" w14:textId="77777777" w:rsidR="00C95AD0" w:rsidRDefault="00C95AD0">
      <w:pPr>
        <w:pStyle w:val="BodyText"/>
        <w:spacing w:before="6"/>
        <w:rPr>
          <w:sz w:val="23"/>
        </w:rPr>
      </w:pPr>
    </w:p>
    <w:p w14:paraId="5D2B86A9" w14:textId="77777777" w:rsidR="00C95AD0" w:rsidRDefault="00C95AD0">
      <w:pPr>
        <w:rPr>
          <w:sz w:val="23"/>
        </w:rPr>
        <w:sectPr w:rsidR="00C95AD0">
          <w:pgSz w:w="12240" w:h="15840"/>
          <w:pgMar w:top="840" w:right="220" w:bottom="820" w:left="760" w:header="607" w:footer="628" w:gutter="0"/>
          <w:cols w:space="720"/>
        </w:sectPr>
      </w:pPr>
    </w:p>
    <w:p w14:paraId="69D9E0C7" w14:textId="77777777" w:rsidR="00C95AD0" w:rsidRDefault="006F5328">
      <w:pPr>
        <w:spacing w:before="57"/>
        <w:ind w:left="680"/>
      </w:pPr>
      <w:proofErr w:type="spellStart"/>
      <w:r w:rsidRPr="006F5328">
        <w:t>Tabela</w:t>
      </w:r>
      <w:proofErr w:type="spellEnd"/>
      <w:r w:rsidRPr="006F5328">
        <w:t xml:space="preserve"> 3: </w:t>
      </w:r>
      <w:proofErr w:type="spellStart"/>
      <w:r w:rsidRPr="006F5328">
        <w:t>Plani</w:t>
      </w:r>
      <w:proofErr w:type="spellEnd"/>
      <w:r w:rsidRPr="006F5328">
        <w:t xml:space="preserve"> </w:t>
      </w:r>
      <w:proofErr w:type="spellStart"/>
      <w:r w:rsidRPr="006F5328">
        <w:t>i</w:t>
      </w:r>
      <w:proofErr w:type="spellEnd"/>
      <w:r w:rsidRPr="006F5328">
        <w:t xml:space="preserve"> </w:t>
      </w:r>
      <w:proofErr w:type="spellStart"/>
      <w:r w:rsidRPr="006F5328">
        <w:t>portofolit</w:t>
      </w:r>
      <w:proofErr w:type="spellEnd"/>
      <w:r w:rsidRPr="006F5328">
        <w:t xml:space="preserve"> </w:t>
      </w:r>
      <w:proofErr w:type="spellStart"/>
      <w:r w:rsidRPr="006F5328">
        <w:t>të</w:t>
      </w:r>
      <w:proofErr w:type="spellEnd"/>
      <w:r w:rsidRPr="006F5328">
        <w:t xml:space="preserve"> </w:t>
      </w:r>
      <w:proofErr w:type="spellStart"/>
      <w:r w:rsidRPr="006F5328">
        <w:t>investimeve</w:t>
      </w:r>
      <w:proofErr w:type="spellEnd"/>
      <w:r w:rsidRPr="006F5328">
        <w:t xml:space="preserve"> </w:t>
      </w:r>
      <w:proofErr w:type="spellStart"/>
      <w:r w:rsidRPr="006F5328">
        <w:t>të</w:t>
      </w:r>
      <w:proofErr w:type="spellEnd"/>
      <w:r w:rsidRPr="006F5328">
        <w:t xml:space="preserve"> </w:t>
      </w:r>
      <w:proofErr w:type="spellStart"/>
      <w:r w:rsidRPr="006F5328">
        <w:t>Fondit</w:t>
      </w:r>
      <w:proofErr w:type="spellEnd"/>
      <w:r w:rsidRPr="006F5328">
        <w:t xml:space="preserve"> </w:t>
      </w:r>
      <w:proofErr w:type="spellStart"/>
      <w:r w:rsidRPr="006F5328">
        <w:t>për</w:t>
      </w:r>
      <w:proofErr w:type="spellEnd"/>
      <w:r w:rsidRPr="006F5328">
        <w:t xml:space="preserve"> </w:t>
      </w:r>
      <w:proofErr w:type="spellStart"/>
      <w:r w:rsidRPr="006F5328">
        <w:t>vitin</w:t>
      </w:r>
      <w:proofErr w:type="spellEnd"/>
      <w:r w:rsidRPr="006F5328">
        <w:t xml:space="preserve"> 2021</w:t>
      </w:r>
    </w:p>
    <w:p w14:paraId="669114E6" w14:textId="77777777" w:rsidR="00C95AD0" w:rsidRDefault="001C11E9">
      <w:pPr>
        <w:pStyle w:val="BodyText"/>
        <w:spacing w:before="8"/>
        <w:rPr>
          <w:sz w:val="26"/>
        </w:rPr>
      </w:pPr>
      <w:r>
        <w:br w:type="column"/>
      </w:r>
    </w:p>
    <w:p w14:paraId="66DB96E4" w14:textId="77777777" w:rsidR="00C95AD0" w:rsidRDefault="006F5328">
      <w:pPr>
        <w:ind w:left="680"/>
        <w:rPr>
          <w:i/>
          <w:sz w:val="20"/>
        </w:rPr>
      </w:pPr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në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denarë</w:t>
      </w:r>
      <w:proofErr w:type="spellEnd"/>
    </w:p>
    <w:p w14:paraId="113892C8" w14:textId="77777777" w:rsidR="00C95AD0" w:rsidRDefault="00C95AD0">
      <w:pPr>
        <w:rPr>
          <w:sz w:val="20"/>
        </w:rPr>
        <w:sectPr w:rsidR="00C95AD0">
          <w:type w:val="continuous"/>
          <w:pgSz w:w="12240" w:h="15840"/>
          <w:pgMar w:top="560" w:right="220" w:bottom="280" w:left="760" w:header="720" w:footer="720" w:gutter="0"/>
          <w:cols w:num="2" w:space="720" w:equalWidth="0">
            <w:col w:w="7550" w:space="907"/>
            <w:col w:w="2803"/>
          </w:cols>
        </w:sectPr>
      </w:pPr>
    </w:p>
    <w:tbl>
      <w:tblPr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6"/>
        <w:gridCol w:w="1391"/>
        <w:gridCol w:w="1212"/>
        <w:gridCol w:w="957"/>
        <w:gridCol w:w="955"/>
        <w:gridCol w:w="1014"/>
        <w:gridCol w:w="996"/>
        <w:gridCol w:w="1445"/>
      </w:tblGrid>
      <w:tr w:rsidR="00C95AD0" w14:paraId="172A36DE" w14:textId="77777777" w:rsidTr="001C4D23">
        <w:trPr>
          <w:trHeight w:val="707"/>
        </w:trPr>
        <w:tc>
          <w:tcPr>
            <w:tcW w:w="1876" w:type="dxa"/>
            <w:vMerge w:val="restart"/>
          </w:tcPr>
          <w:p w14:paraId="4263AFFD" w14:textId="77777777" w:rsidR="00C95AD0" w:rsidRDefault="00C95AD0">
            <w:pPr>
              <w:pStyle w:val="TableParagraph"/>
              <w:rPr>
                <w:i/>
                <w:sz w:val="16"/>
              </w:rPr>
            </w:pPr>
          </w:p>
          <w:p w14:paraId="056352A2" w14:textId="77777777" w:rsidR="00C95AD0" w:rsidRDefault="00C95AD0">
            <w:pPr>
              <w:pStyle w:val="TableParagraph"/>
              <w:spacing w:before="2"/>
              <w:rPr>
                <w:i/>
              </w:rPr>
            </w:pPr>
          </w:p>
          <w:p w14:paraId="4E65BC89" w14:textId="77777777" w:rsidR="00B113CD" w:rsidRDefault="00B113CD">
            <w:pPr>
              <w:pStyle w:val="TableParagraph"/>
              <w:numPr>
                <w:ilvl w:val="0"/>
                <w:numId w:val="7"/>
              </w:numPr>
              <w:tabs>
                <w:tab w:val="left" w:pos="121"/>
              </w:tabs>
              <w:spacing w:before="20"/>
              <w:ind w:hanging="9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viti</w:t>
            </w:r>
            <w:proofErr w:type="spellEnd"/>
            <w:r>
              <w:rPr>
                <w:b/>
                <w:sz w:val="16"/>
              </w:rPr>
              <w:t xml:space="preserve"> 2021 (</w:t>
            </w:r>
            <w:proofErr w:type="spellStart"/>
            <w:r>
              <w:rPr>
                <w:b/>
                <w:sz w:val="16"/>
              </w:rPr>
              <w:t>muaj</w:t>
            </w:r>
            <w:proofErr w:type="spellEnd"/>
            <w:r>
              <w:rPr>
                <w:b/>
                <w:sz w:val="16"/>
              </w:rPr>
              <w:t>)</w:t>
            </w:r>
          </w:p>
          <w:p w14:paraId="2FFEA9A3" w14:textId="77777777" w:rsidR="00C95AD0" w:rsidRDefault="004413DB" w:rsidP="004F3780">
            <w:pPr>
              <w:pStyle w:val="TableParagraph"/>
              <w:numPr>
                <w:ilvl w:val="0"/>
                <w:numId w:val="7"/>
              </w:numPr>
              <w:tabs>
                <w:tab w:val="left" w:pos="121"/>
              </w:tabs>
              <w:spacing w:before="20"/>
              <w:ind w:hanging="9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4F3780">
              <w:rPr>
                <w:b/>
                <w:sz w:val="16"/>
              </w:rPr>
              <w:t xml:space="preserve">Bono </w:t>
            </w:r>
            <w:proofErr w:type="spellStart"/>
            <w:r>
              <w:rPr>
                <w:b/>
                <w:sz w:val="16"/>
              </w:rPr>
              <w:t>shtetërore</w:t>
            </w:r>
            <w:proofErr w:type="spellEnd"/>
          </w:p>
        </w:tc>
        <w:tc>
          <w:tcPr>
            <w:tcW w:w="1391" w:type="dxa"/>
          </w:tcPr>
          <w:p w14:paraId="57BEB232" w14:textId="77777777" w:rsidR="00C95AD0" w:rsidRDefault="00C95AD0">
            <w:pPr>
              <w:pStyle w:val="TableParagraph"/>
              <w:spacing w:before="3"/>
              <w:rPr>
                <w:i/>
                <w:sz w:val="21"/>
              </w:rPr>
            </w:pPr>
          </w:p>
          <w:p w14:paraId="49C71C27" w14:textId="77777777" w:rsidR="00B113CD" w:rsidRDefault="004F3780" w:rsidP="004F3780">
            <w:pPr>
              <w:pStyle w:val="TableParagraph"/>
              <w:ind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Bono </w:t>
            </w:r>
            <w:proofErr w:type="spellStart"/>
            <w:r w:rsidR="00B113CD">
              <w:rPr>
                <w:b/>
                <w:sz w:val="16"/>
              </w:rPr>
              <w:t>të</w:t>
            </w:r>
            <w:proofErr w:type="spellEnd"/>
            <w:r w:rsidR="00B113CD"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maturuara</w:t>
            </w:r>
            <w:proofErr w:type="spellEnd"/>
          </w:p>
        </w:tc>
        <w:tc>
          <w:tcPr>
            <w:tcW w:w="1212" w:type="dxa"/>
          </w:tcPr>
          <w:p w14:paraId="768FE4E6" w14:textId="77777777" w:rsidR="00C95AD0" w:rsidRDefault="00C95AD0">
            <w:pPr>
              <w:pStyle w:val="TableParagraph"/>
              <w:spacing w:before="3"/>
              <w:rPr>
                <w:i/>
                <w:sz w:val="21"/>
              </w:rPr>
            </w:pPr>
          </w:p>
          <w:p w14:paraId="094D3881" w14:textId="77777777" w:rsidR="00B113CD" w:rsidRDefault="004F3780">
            <w:pPr>
              <w:pStyle w:val="TableParagraph"/>
              <w:ind w:left="106" w:right="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Bono </w:t>
            </w:r>
            <w:r w:rsidR="00B113CD">
              <w:rPr>
                <w:b/>
                <w:sz w:val="16"/>
              </w:rPr>
              <w:t xml:space="preserve"> </w:t>
            </w:r>
            <w:proofErr w:type="spellStart"/>
            <w:r w:rsidR="00B113CD">
              <w:rPr>
                <w:b/>
                <w:sz w:val="16"/>
              </w:rPr>
              <w:t>të</w:t>
            </w:r>
            <w:proofErr w:type="spellEnd"/>
            <w:r w:rsidR="00B113CD">
              <w:rPr>
                <w:b/>
                <w:sz w:val="16"/>
              </w:rPr>
              <w:t xml:space="preserve"> </w:t>
            </w:r>
            <w:proofErr w:type="spellStart"/>
            <w:r w:rsidR="00B113CD">
              <w:rPr>
                <w:b/>
                <w:sz w:val="16"/>
              </w:rPr>
              <w:t>reja</w:t>
            </w:r>
            <w:proofErr w:type="spellEnd"/>
          </w:p>
        </w:tc>
        <w:tc>
          <w:tcPr>
            <w:tcW w:w="957" w:type="dxa"/>
            <w:vMerge w:val="restart"/>
          </w:tcPr>
          <w:p w14:paraId="727D6488" w14:textId="77777777" w:rsidR="00C95AD0" w:rsidRDefault="00C95AD0">
            <w:pPr>
              <w:pStyle w:val="TableParagraph"/>
              <w:spacing w:before="5"/>
              <w:rPr>
                <w:i/>
                <w:sz w:val="12"/>
              </w:rPr>
            </w:pPr>
          </w:p>
          <w:p w14:paraId="4F86B409" w14:textId="77777777" w:rsidR="00B113CD" w:rsidRDefault="004F3780" w:rsidP="006F5328">
            <w:pPr>
              <w:pStyle w:val="TableParagraph"/>
              <w:spacing w:line="264" w:lineRule="auto"/>
              <w:ind w:left="173" w:right="86" w:hanging="72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Shkalla</w:t>
            </w:r>
            <w:proofErr w:type="spellEnd"/>
            <w:r>
              <w:rPr>
                <w:b/>
                <w:sz w:val="16"/>
              </w:rPr>
              <w:t xml:space="preserve"> </w:t>
            </w:r>
            <w:r w:rsidR="00A121CB">
              <w:rPr>
                <w:b/>
                <w:sz w:val="16"/>
              </w:rPr>
              <w:t xml:space="preserve"> </w:t>
            </w:r>
            <w:proofErr w:type="spellStart"/>
            <w:r w:rsidR="00A121CB">
              <w:rPr>
                <w:b/>
                <w:sz w:val="16"/>
              </w:rPr>
              <w:t>kama</w:t>
            </w:r>
            <w:r w:rsidR="00B113CD">
              <w:rPr>
                <w:b/>
                <w:sz w:val="16"/>
              </w:rPr>
              <w:t>tore</w:t>
            </w:r>
            <w:proofErr w:type="spellEnd"/>
          </w:p>
          <w:p w14:paraId="7DB59635" w14:textId="77777777" w:rsidR="00B113CD" w:rsidRDefault="00B113CD">
            <w:pPr>
              <w:pStyle w:val="TableParagraph"/>
              <w:spacing w:line="264" w:lineRule="auto"/>
              <w:ind w:left="173" w:right="86" w:hanging="72"/>
              <w:rPr>
                <w:b/>
                <w:sz w:val="16"/>
              </w:rPr>
            </w:pPr>
          </w:p>
        </w:tc>
        <w:tc>
          <w:tcPr>
            <w:tcW w:w="2965" w:type="dxa"/>
            <w:gridSpan w:val="3"/>
          </w:tcPr>
          <w:p w14:paraId="3A506065" w14:textId="77777777" w:rsidR="00C95AD0" w:rsidRDefault="00C95AD0">
            <w:pPr>
              <w:pStyle w:val="TableParagraph"/>
              <w:spacing w:before="6"/>
              <w:rPr>
                <w:i/>
                <w:sz w:val="20"/>
              </w:rPr>
            </w:pPr>
          </w:p>
          <w:p w14:paraId="388EE752" w14:textId="77777777" w:rsidR="00C95AD0" w:rsidRDefault="004F3780">
            <w:pPr>
              <w:pStyle w:val="TableParagraph"/>
              <w:ind w:left="1279" w:right="1281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Kamatë</w:t>
            </w:r>
            <w:proofErr w:type="spellEnd"/>
          </w:p>
        </w:tc>
        <w:tc>
          <w:tcPr>
            <w:tcW w:w="1445" w:type="dxa"/>
            <w:vMerge w:val="restart"/>
          </w:tcPr>
          <w:p w14:paraId="5D4D0C74" w14:textId="77777777" w:rsidR="00C95AD0" w:rsidRDefault="00C95AD0">
            <w:pPr>
              <w:pStyle w:val="TableParagraph"/>
              <w:rPr>
                <w:i/>
                <w:sz w:val="16"/>
              </w:rPr>
            </w:pPr>
          </w:p>
          <w:p w14:paraId="6FE3ABE8" w14:textId="77777777" w:rsidR="00C95AD0" w:rsidRDefault="00C95AD0">
            <w:pPr>
              <w:pStyle w:val="TableParagraph"/>
              <w:spacing w:before="4"/>
              <w:rPr>
                <w:i/>
                <w:sz w:val="13"/>
              </w:rPr>
            </w:pPr>
          </w:p>
          <w:p w14:paraId="0C46E775" w14:textId="77777777" w:rsidR="00B113CD" w:rsidRDefault="00B113CD" w:rsidP="00B113CD">
            <w:pPr>
              <w:pStyle w:val="TableParagraph"/>
              <w:spacing w:line="264" w:lineRule="auto"/>
              <w:ind w:left="137" w:right="104" w:hanging="36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Provizion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për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bankë-blerës</w:t>
            </w:r>
            <w:proofErr w:type="spellEnd"/>
          </w:p>
        </w:tc>
      </w:tr>
      <w:tr w:rsidR="00C95AD0" w14:paraId="61AA9568" w14:textId="77777777" w:rsidTr="001C4D23">
        <w:trPr>
          <w:trHeight w:val="611"/>
        </w:trPr>
        <w:tc>
          <w:tcPr>
            <w:tcW w:w="1876" w:type="dxa"/>
            <w:vMerge/>
            <w:tcBorders>
              <w:top w:val="nil"/>
            </w:tcBorders>
          </w:tcPr>
          <w:p w14:paraId="4987A170" w14:textId="77777777" w:rsidR="00C95AD0" w:rsidRDefault="00C95AD0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gridSpan w:val="2"/>
            <w:tcBorders>
              <w:bottom w:val="single" w:sz="24" w:space="0" w:color="000000"/>
            </w:tcBorders>
          </w:tcPr>
          <w:p w14:paraId="734927C4" w14:textId="77777777" w:rsidR="00C95AD0" w:rsidRDefault="00C95AD0" w:rsidP="00CD6AA2">
            <w:pPr>
              <w:pStyle w:val="TableParagraph"/>
              <w:spacing w:before="7"/>
              <w:jc w:val="center"/>
              <w:rPr>
                <w:i/>
                <w:sz w:val="17"/>
              </w:rPr>
            </w:pPr>
          </w:p>
          <w:p w14:paraId="5887817D" w14:textId="77777777" w:rsidR="00B113CD" w:rsidRDefault="0098251D" w:rsidP="00B113CD">
            <w:pPr>
              <w:pStyle w:val="TableParagraph"/>
              <w:ind w:left="452"/>
              <w:jc w:val="center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në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vlerë</w:t>
            </w:r>
            <w:proofErr w:type="spellEnd"/>
            <w:r w:rsidR="00B113CD">
              <w:rPr>
                <w:i/>
                <w:sz w:val="16"/>
              </w:rPr>
              <w:t xml:space="preserve"> </w:t>
            </w:r>
            <w:proofErr w:type="spellStart"/>
            <w:r w:rsidR="00B113CD">
              <w:rPr>
                <w:i/>
                <w:sz w:val="16"/>
              </w:rPr>
              <w:t>nominale</w:t>
            </w:r>
            <w:proofErr w:type="spellEnd"/>
          </w:p>
        </w:tc>
        <w:tc>
          <w:tcPr>
            <w:tcW w:w="957" w:type="dxa"/>
            <w:vMerge/>
            <w:tcBorders>
              <w:top w:val="nil"/>
            </w:tcBorders>
          </w:tcPr>
          <w:p w14:paraId="617F78D7" w14:textId="77777777" w:rsidR="00C95AD0" w:rsidRDefault="00C95AD0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14:paraId="724BC78A" w14:textId="77777777" w:rsidR="00C95AD0" w:rsidRDefault="00B113CD">
            <w:pPr>
              <w:pStyle w:val="TableParagraph"/>
              <w:spacing w:before="116"/>
              <w:ind w:left="164"/>
              <w:rPr>
                <w:i/>
                <w:sz w:val="16"/>
              </w:rPr>
            </w:pPr>
            <w:proofErr w:type="spellStart"/>
            <w:r>
              <w:rPr>
                <w:i/>
                <w:spacing w:val="-1"/>
                <w:sz w:val="16"/>
              </w:rPr>
              <w:t>kamatë</w:t>
            </w:r>
            <w:proofErr w:type="spellEnd"/>
            <w:r>
              <w:rPr>
                <w:i/>
                <w:spacing w:val="-1"/>
                <w:sz w:val="16"/>
              </w:rPr>
              <w:t xml:space="preserve"> </w:t>
            </w:r>
            <w:proofErr w:type="spellStart"/>
            <w:r>
              <w:rPr>
                <w:i/>
                <w:spacing w:val="-1"/>
                <w:sz w:val="16"/>
              </w:rPr>
              <w:t>deri</w:t>
            </w:r>
            <w:proofErr w:type="spellEnd"/>
          </w:p>
          <w:p w14:paraId="6032E780" w14:textId="77777777" w:rsidR="00C95AD0" w:rsidRDefault="001C11E9">
            <w:pPr>
              <w:pStyle w:val="TableParagraph"/>
              <w:spacing w:before="20"/>
              <w:ind w:left="173"/>
              <w:rPr>
                <w:i/>
                <w:sz w:val="16"/>
              </w:rPr>
            </w:pPr>
            <w:r>
              <w:rPr>
                <w:i/>
                <w:sz w:val="16"/>
              </w:rPr>
              <w:t>31.12.2020</w:t>
            </w:r>
          </w:p>
        </w:tc>
        <w:tc>
          <w:tcPr>
            <w:tcW w:w="1014" w:type="dxa"/>
          </w:tcPr>
          <w:p w14:paraId="1BE808C5" w14:textId="77777777" w:rsidR="00C95AD0" w:rsidRDefault="00B113CD">
            <w:pPr>
              <w:pStyle w:val="TableParagraph"/>
              <w:spacing w:before="116"/>
              <w:ind w:left="101" w:right="118"/>
              <w:jc w:val="center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kamatë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në</w:t>
            </w:r>
            <w:proofErr w:type="spellEnd"/>
            <w:r>
              <w:rPr>
                <w:i/>
                <w:sz w:val="16"/>
              </w:rPr>
              <w:t xml:space="preserve"> </w:t>
            </w:r>
          </w:p>
          <w:p w14:paraId="2FA53D4B" w14:textId="77777777" w:rsidR="00C95AD0" w:rsidRDefault="001C11E9">
            <w:pPr>
              <w:pStyle w:val="TableParagraph"/>
              <w:spacing w:before="20"/>
              <w:ind w:left="101" w:right="11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2021</w:t>
            </w:r>
          </w:p>
        </w:tc>
        <w:tc>
          <w:tcPr>
            <w:tcW w:w="996" w:type="dxa"/>
          </w:tcPr>
          <w:p w14:paraId="712D23E9" w14:textId="77777777" w:rsidR="00C95AD0" w:rsidRDefault="004F3780" w:rsidP="004F3780">
            <w:pPr>
              <w:pStyle w:val="TableParagraph"/>
              <w:spacing w:before="2" w:line="152" w:lineRule="exact"/>
              <w:ind w:left="101"/>
              <w:jc w:val="center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kam</w:t>
            </w:r>
            <w:r w:rsidR="00A121CB">
              <w:rPr>
                <w:i/>
                <w:sz w:val="16"/>
              </w:rPr>
              <w:t>a</w:t>
            </w:r>
            <w:r>
              <w:rPr>
                <w:i/>
                <w:sz w:val="16"/>
              </w:rPr>
              <w:t>të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total</w:t>
            </w:r>
            <w:r w:rsidR="006F5328">
              <w:rPr>
                <w:i/>
                <w:sz w:val="16"/>
              </w:rPr>
              <w:t>e</w:t>
            </w:r>
            <w:proofErr w:type="spellEnd"/>
            <w:r w:rsidR="006F5328">
              <w:rPr>
                <w:i/>
                <w:sz w:val="16"/>
              </w:rPr>
              <w:t xml:space="preserve"> </w:t>
            </w:r>
            <w:proofErr w:type="spellStart"/>
            <w:r w:rsidR="006F5328">
              <w:rPr>
                <w:i/>
                <w:sz w:val="16"/>
              </w:rPr>
              <w:t>deri</w:t>
            </w:r>
            <w:proofErr w:type="spellEnd"/>
            <w:r w:rsidR="006F5328">
              <w:rPr>
                <w:i/>
                <w:sz w:val="16"/>
              </w:rPr>
              <w:t xml:space="preserve">  </w:t>
            </w:r>
            <w:proofErr w:type="spellStart"/>
            <w:r w:rsidR="006F5328">
              <w:rPr>
                <w:i/>
                <w:sz w:val="16"/>
              </w:rPr>
              <w:t>në</w:t>
            </w:r>
            <w:proofErr w:type="spellEnd"/>
            <w:r w:rsidR="006F5328"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maturim</w:t>
            </w:r>
            <w:proofErr w:type="spellEnd"/>
            <w:r>
              <w:rPr>
                <w:i/>
                <w:sz w:val="16"/>
              </w:rPr>
              <w:t xml:space="preserve"> </w:t>
            </w:r>
          </w:p>
        </w:tc>
        <w:tc>
          <w:tcPr>
            <w:tcW w:w="1445" w:type="dxa"/>
            <w:vMerge/>
            <w:tcBorders>
              <w:top w:val="nil"/>
            </w:tcBorders>
          </w:tcPr>
          <w:p w14:paraId="6BC78E4A" w14:textId="77777777" w:rsidR="00C95AD0" w:rsidRDefault="00C95AD0">
            <w:pPr>
              <w:rPr>
                <w:sz w:val="2"/>
                <w:szCs w:val="2"/>
              </w:rPr>
            </w:pPr>
          </w:p>
        </w:tc>
      </w:tr>
      <w:tr w:rsidR="00C95AD0" w14:paraId="7C912330" w14:textId="77777777" w:rsidTr="001C4D23">
        <w:trPr>
          <w:trHeight w:val="198"/>
        </w:trPr>
        <w:tc>
          <w:tcPr>
            <w:tcW w:w="1876" w:type="dxa"/>
            <w:shd w:val="clear" w:color="auto" w:fill="C0C0C0"/>
          </w:tcPr>
          <w:p w14:paraId="68329F9B" w14:textId="77777777" w:rsidR="00C95AD0" w:rsidRDefault="001C11E9">
            <w:pPr>
              <w:pStyle w:val="TableParagraph"/>
              <w:spacing w:before="4" w:line="174" w:lineRule="exact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1391" w:type="dxa"/>
            <w:shd w:val="clear" w:color="auto" w:fill="C0C0C0"/>
          </w:tcPr>
          <w:p w14:paraId="7921DB91" w14:textId="77777777" w:rsidR="00C95AD0" w:rsidRDefault="001C11E9">
            <w:pPr>
              <w:pStyle w:val="TableParagraph"/>
              <w:spacing w:line="178" w:lineRule="exact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1212" w:type="dxa"/>
            <w:shd w:val="clear" w:color="auto" w:fill="C0C0C0"/>
          </w:tcPr>
          <w:p w14:paraId="22F136D9" w14:textId="77777777" w:rsidR="00C95AD0" w:rsidRDefault="001C11E9">
            <w:pPr>
              <w:pStyle w:val="TableParagraph"/>
              <w:spacing w:line="178" w:lineRule="exact"/>
              <w:ind w:right="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  <w:tc>
          <w:tcPr>
            <w:tcW w:w="957" w:type="dxa"/>
            <w:shd w:val="clear" w:color="auto" w:fill="C0C0C0"/>
          </w:tcPr>
          <w:p w14:paraId="1AD1EF56" w14:textId="77777777" w:rsidR="00C95AD0" w:rsidRDefault="001C11E9">
            <w:pPr>
              <w:pStyle w:val="TableParagraph"/>
              <w:spacing w:line="178" w:lineRule="exact"/>
              <w:ind w:left="6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</w:t>
            </w:r>
          </w:p>
        </w:tc>
        <w:tc>
          <w:tcPr>
            <w:tcW w:w="955" w:type="dxa"/>
            <w:shd w:val="clear" w:color="auto" w:fill="C0C0C0"/>
          </w:tcPr>
          <w:p w14:paraId="02D77B2E" w14:textId="77777777" w:rsidR="00C95AD0" w:rsidRDefault="001C11E9">
            <w:pPr>
              <w:pStyle w:val="TableParagraph"/>
              <w:spacing w:line="178" w:lineRule="exact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</w:t>
            </w:r>
          </w:p>
        </w:tc>
        <w:tc>
          <w:tcPr>
            <w:tcW w:w="1014" w:type="dxa"/>
            <w:shd w:val="clear" w:color="auto" w:fill="C0C0C0"/>
          </w:tcPr>
          <w:p w14:paraId="1F9D4B63" w14:textId="77777777" w:rsidR="00C95AD0" w:rsidRDefault="001C11E9">
            <w:pPr>
              <w:pStyle w:val="TableParagraph"/>
              <w:spacing w:line="178" w:lineRule="exact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</w:t>
            </w:r>
          </w:p>
        </w:tc>
        <w:tc>
          <w:tcPr>
            <w:tcW w:w="996" w:type="dxa"/>
            <w:shd w:val="clear" w:color="auto" w:fill="C0C0C0"/>
          </w:tcPr>
          <w:p w14:paraId="7061C6DE" w14:textId="77777777" w:rsidR="00C95AD0" w:rsidRDefault="001C11E9">
            <w:pPr>
              <w:pStyle w:val="TableParagraph"/>
              <w:spacing w:line="178" w:lineRule="exact"/>
              <w:ind w:right="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7</w:t>
            </w:r>
          </w:p>
        </w:tc>
        <w:tc>
          <w:tcPr>
            <w:tcW w:w="1445" w:type="dxa"/>
            <w:shd w:val="clear" w:color="auto" w:fill="C0C0C0"/>
          </w:tcPr>
          <w:p w14:paraId="72172270" w14:textId="77777777" w:rsidR="00C95AD0" w:rsidRDefault="001C11E9">
            <w:pPr>
              <w:pStyle w:val="TableParagraph"/>
              <w:spacing w:line="178" w:lineRule="exact"/>
              <w:ind w:left="6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8</w:t>
            </w:r>
          </w:p>
        </w:tc>
      </w:tr>
      <w:tr w:rsidR="00C95AD0" w14:paraId="26C0A8D9" w14:textId="77777777" w:rsidTr="001C4D23">
        <w:trPr>
          <w:trHeight w:val="223"/>
        </w:trPr>
        <w:tc>
          <w:tcPr>
            <w:tcW w:w="1876" w:type="dxa"/>
          </w:tcPr>
          <w:p w14:paraId="66FFD60E" w14:textId="77777777" w:rsidR="004F3780" w:rsidRDefault="004F3780">
            <w:pPr>
              <w:pStyle w:val="TableParagraph"/>
              <w:spacing w:before="26" w:line="177" w:lineRule="exact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Bono 12 </w:t>
            </w:r>
            <w:proofErr w:type="spellStart"/>
            <w:r>
              <w:rPr>
                <w:b/>
                <w:sz w:val="16"/>
              </w:rPr>
              <w:t>mujore</w:t>
            </w:r>
            <w:proofErr w:type="spellEnd"/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391" w:type="dxa"/>
          </w:tcPr>
          <w:p w14:paraId="7FC3CD65" w14:textId="77777777" w:rsidR="00C95AD0" w:rsidRDefault="00C95A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2" w:type="dxa"/>
          </w:tcPr>
          <w:p w14:paraId="15AB94A1" w14:textId="77777777" w:rsidR="00C95AD0" w:rsidRDefault="00C95A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7" w:type="dxa"/>
          </w:tcPr>
          <w:p w14:paraId="72719E8E" w14:textId="77777777" w:rsidR="00C95AD0" w:rsidRDefault="00C95A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</w:tcPr>
          <w:p w14:paraId="0BDCA506" w14:textId="77777777" w:rsidR="00C95AD0" w:rsidRDefault="00C95A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4" w:type="dxa"/>
          </w:tcPr>
          <w:p w14:paraId="2AB39F56" w14:textId="77777777" w:rsidR="00C95AD0" w:rsidRDefault="00C95A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</w:tcPr>
          <w:p w14:paraId="47F47D02" w14:textId="77777777" w:rsidR="00C95AD0" w:rsidRDefault="00C95A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5" w:type="dxa"/>
          </w:tcPr>
          <w:p w14:paraId="096C9C9B" w14:textId="77777777" w:rsidR="00C95AD0" w:rsidRDefault="00C95AD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95AD0" w14:paraId="53BB9FA8" w14:textId="77777777" w:rsidTr="001C4D23">
        <w:trPr>
          <w:trHeight w:val="223"/>
        </w:trPr>
        <w:tc>
          <w:tcPr>
            <w:tcW w:w="1876" w:type="dxa"/>
          </w:tcPr>
          <w:p w14:paraId="481A4BB2" w14:textId="77777777" w:rsidR="004F3780" w:rsidRDefault="004F3780">
            <w:pPr>
              <w:pStyle w:val="TableParagraph"/>
              <w:spacing w:before="36" w:line="168" w:lineRule="exact"/>
              <w:ind w:left="30"/>
              <w:rPr>
                <w:b/>
                <w:i/>
                <w:sz w:val="15"/>
              </w:rPr>
            </w:pPr>
            <w:proofErr w:type="spellStart"/>
            <w:r>
              <w:rPr>
                <w:b/>
                <w:i/>
                <w:sz w:val="15"/>
              </w:rPr>
              <w:t>gjendja</w:t>
            </w:r>
            <w:proofErr w:type="spellEnd"/>
            <w:r>
              <w:rPr>
                <w:b/>
                <w:i/>
                <w:sz w:val="15"/>
              </w:rPr>
              <w:t xml:space="preserve"> e 31.12.2020</w:t>
            </w:r>
          </w:p>
        </w:tc>
        <w:tc>
          <w:tcPr>
            <w:tcW w:w="1391" w:type="dxa"/>
          </w:tcPr>
          <w:p w14:paraId="33D6D4B7" w14:textId="77777777" w:rsidR="00C95AD0" w:rsidRDefault="001C11E9">
            <w:pPr>
              <w:pStyle w:val="TableParagraph"/>
              <w:spacing w:before="17" w:line="186" w:lineRule="exact"/>
              <w:ind w:right="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13.962.490.000</w:t>
            </w:r>
          </w:p>
        </w:tc>
        <w:tc>
          <w:tcPr>
            <w:tcW w:w="1212" w:type="dxa"/>
          </w:tcPr>
          <w:p w14:paraId="53AB3D48" w14:textId="77777777" w:rsidR="00C95AD0" w:rsidRDefault="00C95A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7" w:type="dxa"/>
          </w:tcPr>
          <w:p w14:paraId="6B5AD3F6" w14:textId="77777777" w:rsidR="00C95AD0" w:rsidRDefault="00C95A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</w:tcPr>
          <w:p w14:paraId="16827849" w14:textId="77777777" w:rsidR="00C95AD0" w:rsidRDefault="00C95A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4" w:type="dxa"/>
          </w:tcPr>
          <w:p w14:paraId="264D3BFF" w14:textId="77777777" w:rsidR="00C95AD0" w:rsidRDefault="00C95A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</w:tcPr>
          <w:p w14:paraId="7C03774E" w14:textId="77777777" w:rsidR="00C95AD0" w:rsidRDefault="00C95A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5" w:type="dxa"/>
          </w:tcPr>
          <w:p w14:paraId="2C04EB17" w14:textId="77777777" w:rsidR="00C95AD0" w:rsidRDefault="00C95AD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95AD0" w14:paraId="5FA020B0" w14:textId="77777777" w:rsidTr="001C4D23">
        <w:trPr>
          <w:trHeight w:val="142"/>
        </w:trPr>
        <w:tc>
          <w:tcPr>
            <w:tcW w:w="1876" w:type="dxa"/>
          </w:tcPr>
          <w:p w14:paraId="5FE8C2C0" w14:textId="77777777" w:rsidR="00C95AD0" w:rsidRDefault="00C95AD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91" w:type="dxa"/>
          </w:tcPr>
          <w:p w14:paraId="7F842DF7" w14:textId="77777777" w:rsidR="00C95AD0" w:rsidRDefault="00C95AD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2" w:type="dxa"/>
          </w:tcPr>
          <w:p w14:paraId="0CE4645B" w14:textId="77777777" w:rsidR="00C95AD0" w:rsidRDefault="00C95AD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7" w:type="dxa"/>
          </w:tcPr>
          <w:p w14:paraId="30EAA1D8" w14:textId="77777777" w:rsidR="00C95AD0" w:rsidRDefault="00C95AD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5" w:type="dxa"/>
          </w:tcPr>
          <w:p w14:paraId="344FAA72" w14:textId="77777777" w:rsidR="00C95AD0" w:rsidRDefault="00C95AD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4" w:type="dxa"/>
          </w:tcPr>
          <w:p w14:paraId="6F4A9C1F" w14:textId="77777777" w:rsidR="00C95AD0" w:rsidRDefault="00C95AD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6" w:type="dxa"/>
          </w:tcPr>
          <w:p w14:paraId="1C5440C2" w14:textId="77777777" w:rsidR="00C95AD0" w:rsidRDefault="00C95AD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45" w:type="dxa"/>
          </w:tcPr>
          <w:p w14:paraId="674510BD" w14:textId="77777777" w:rsidR="00C95AD0" w:rsidRDefault="00C95AD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C95AD0" w14:paraId="06C1ABC9" w14:textId="77777777" w:rsidTr="001C4D23">
        <w:trPr>
          <w:trHeight w:val="223"/>
        </w:trPr>
        <w:tc>
          <w:tcPr>
            <w:tcW w:w="1876" w:type="dxa"/>
          </w:tcPr>
          <w:p w14:paraId="1D12EDB6" w14:textId="77777777" w:rsidR="00C95AD0" w:rsidRDefault="006F5328">
            <w:pPr>
              <w:pStyle w:val="TableParagraph"/>
              <w:spacing w:before="26" w:line="177" w:lineRule="exact"/>
              <w:ind w:left="3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Janar</w:t>
            </w:r>
            <w:proofErr w:type="spellEnd"/>
          </w:p>
        </w:tc>
        <w:tc>
          <w:tcPr>
            <w:tcW w:w="1391" w:type="dxa"/>
          </w:tcPr>
          <w:p w14:paraId="7A361690" w14:textId="77777777" w:rsidR="00C95AD0" w:rsidRDefault="001C11E9">
            <w:pPr>
              <w:pStyle w:val="TableParagraph"/>
              <w:spacing w:before="17" w:line="186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531.920.000</w:t>
            </w:r>
          </w:p>
        </w:tc>
        <w:tc>
          <w:tcPr>
            <w:tcW w:w="1212" w:type="dxa"/>
          </w:tcPr>
          <w:p w14:paraId="080C7C0A" w14:textId="77777777" w:rsidR="00C95AD0" w:rsidRDefault="001C11E9">
            <w:pPr>
              <w:pStyle w:val="TableParagraph"/>
              <w:spacing w:before="17" w:line="186" w:lineRule="exact"/>
              <w:ind w:left="122" w:right="106"/>
              <w:jc w:val="center"/>
              <w:rPr>
                <w:sz w:val="16"/>
              </w:rPr>
            </w:pPr>
            <w:r>
              <w:rPr>
                <w:sz w:val="16"/>
              </w:rPr>
              <w:t>520.000.000</w:t>
            </w:r>
          </w:p>
        </w:tc>
        <w:tc>
          <w:tcPr>
            <w:tcW w:w="957" w:type="dxa"/>
          </w:tcPr>
          <w:p w14:paraId="61FF4A7F" w14:textId="77777777" w:rsidR="00C95AD0" w:rsidRDefault="001C11E9">
            <w:pPr>
              <w:pStyle w:val="TableParagraph"/>
              <w:spacing w:before="17" w:line="186" w:lineRule="exact"/>
              <w:ind w:left="186" w:right="173"/>
              <w:jc w:val="center"/>
              <w:rPr>
                <w:sz w:val="16"/>
              </w:rPr>
            </w:pPr>
            <w:r>
              <w:rPr>
                <w:sz w:val="16"/>
              </w:rPr>
              <w:t>0,40%</w:t>
            </w:r>
          </w:p>
        </w:tc>
        <w:tc>
          <w:tcPr>
            <w:tcW w:w="955" w:type="dxa"/>
          </w:tcPr>
          <w:p w14:paraId="19D9D330" w14:textId="77777777" w:rsidR="00C95AD0" w:rsidRDefault="001C11E9">
            <w:pPr>
              <w:pStyle w:val="TableParagraph"/>
              <w:spacing w:before="17" w:line="186" w:lineRule="exact"/>
              <w:ind w:left="91" w:right="76"/>
              <w:jc w:val="center"/>
              <w:rPr>
                <w:sz w:val="16"/>
              </w:rPr>
            </w:pPr>
            <w:r>
              <w:rPr>
                <w:sz w:val="16"/>
              </w:rPr>
              <w:t>1.944.949</w:t>
            </w:r>
          </w:p>
        </w:tc>
        <w:tc>
          <w:tcPr>
            <w:tcW w:w="1014" w:type="dxa"/>
          </w:tcPr>
          <w:p w14:paraId="5487A53D" w14:textId="77777777" w:rsidR="00C95AD0" w:rsidRDefault="001C11E9">
            <w:pPr>
              <w:pStyle w:val="TableParagraph"/>
              <w:spacing w:before="17" w:line="186" w:lineRule="exact"/>
              <w:ind w:right="227"/>
              <w:jc w:val="right"/>
              <w:rPr>
                <w:sz w:val="16"/>
              </w:rPr>
            </w:pPr>
            <w:r>
              <w:rPr>
                <w:sz w:val="16"/>
              </w:rPr>
              <w:t>149.611</w:t>
            </w:r>
          </w:p>
        </w:tc>
        <w:tc>
          <w:tcPr>
            <w:tcW w:w="996" w:type="dxa"/>
          </w:tcPr>
          <w:p w14:paraId="72DAF5F7" w14:textId="77777777" w:rsidR="00C95AD0" w:rsidRDefault="001C11E9">
            <w:pPr>
              <w:pStyle w:val="TableParagraph"/>
              <w:spacing w:before="17" w:line="186" w:lineRule="exact"/>
              <w:ind w:left="108" w:right="93"/>
              <w:jc w:val="center"/>
              <w:rPr>
                <w:sz w:val="16"/>
              </w:rPr>
            </w:pPr>
            <w:r>
              <w:rPr>
                <w:sz w:val="16"/>
              </w:rPr>
              <w:t>2.094.560</w:t>
            </w:r>
          </w:p>
        </w:tc>
        <w:tc>
          <w:tcPr>
            <w:tcW w:w="1445" w:type="dxa"/>
          </w:tcPr>
          <w:p w14:paraId="551AF8A5" w14:textId="77777777" w:rsidR="00C95AD0" w:rsidRDefault="001C11E9">
            <w:pPr>
              <w:pStyle w:val="TableParagraph"/>
              <w:spacing w:before="17" w:line="186" w:lineRule="exact"/>
              <w:ind w:left="188" w:right="173"/>
              <w:jc w:val="center"/>
              <w:rPr>
                <w:sz w:val="16"/>
              </w:rPr>
            </w:pPr>
            <w:r>
              <w:rPr>
                <w:sz w:val="16"/>
              </w:rPr>
              <w:t>35.000</w:t>
            </w:r>
          </w:p>
        </w:tc>
      </w:tr>
      <w:tr w:rsidR="00C95AD0" w14:paraId="3845F555" w14:textId="77777777" w:rsidTr="001C4D23">
        <w:trPr>
          <w:trHeight w:val="213"/>
        </w:trPr>
        <w:tc>
          <w:tcPr>
            <w:tcW w:w="1876" w:type="dxa"/>
            <w:tcBorders>
              <w:bottom w:val="single" w:sz="8" w:space="0" w:color="000000"/>
            </w:tcBorders>
          </w:tcPr>
          <w:p w14:paraId="4EE7E954" w14:textId="77777777" w:rsidR="00C95AD0" w:rsidRDefault="00C95A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1" w:type="dxa"/>
            <w:tcBorders>
              <w:bottom w:val="single" w:sz="8" w:space="0" w:color="000000"/>
            </w:tcBorders>
          </w:tcPr>
          <w:p w14:paraId="31EF14E8" w14:textId="77777777" w:rsidR="00C95AD0" w:rsidRDefault="001C11E9">
            <w:pPr>
              <w:pStyle w:val="TableParagraph"/>
              <w:spacing w:before="17" w:line="176" w:lineRule="exact"/>
              <w:ind w:right="47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13.950.570.000</w:t>
            </w:r>
          </w:p>
        </w:tc>
        <w:tc>
          <w:tcPr>
            <w:tcW w:w="1212" w:type="dxa"/>
            <w:tcBorders>
              <w:bottom w:val="single" w:sz="8" w:space="0" w:color="000000"/>
            </w:tcBorders>
          </w:tcPr>
          <w:p w14:paraId="3C01D682" w14:textId="77777777" w:rsidR="00C95AD0" w:rsidRDefault="00C95A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7" w:type="dxa"/>
            <w:tcBorders>
              <w:bottom w:val="single" w:sz="8" w:space="0" w:color="000000"/>
            </w:tcBorders>
          </w:tcPr>
          <w:p w14:paraId="2D8F04FB" w14:textId="77777777" w:rsidR="00C95AD0" w:rsidRDefault="00C95A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  <w:tcBorders>
              <w:bottom w:val="single" w:sz="8" w:space="0" w:color="000000"/>
            </w:tcBorders>
          </w:tcPr>
          <w:p w14:paraId="62BEDD29" w14:textId="77777777" w:rsidR="00C95AD0" w:rsidRDefault="00C95A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4" w:type="dxa"/>
            <w:tcBorders>
              <w:bottom w:val="single" w:sz="8" w:space="0" w:color="000000"/>
            </w:tcBorders>
          </w:tcPr>
          <w:p w14:paraId="4F374EC7" w14:textId="77777777" w:rsidR="00C95AD0" w:rsidRDefault="00C95A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bottom w:val="single" w:sz="8" w:space="0" w:color="000000"/>
            </w:tcBorders>
          </w:tcPr>
          <w:p w14:paraId="17D5FCD1" w14:textId="77777777" w:rsidR="00C95AD0" w:rsidRDefault="00C95A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5" w:type="dxa"/>
            <w:tcBorders>
              <w:bottom w:val="single" w:sz="8" w:space="0" w:color="000000"/>
            </w:tcBorders>
          </w:tcPr>
          <w:p w14:paraId="07508D36" w14:textId="77777777" w:rsidR="00C95AD0" w:rsidRDefault="00C95AD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95AD0" w14:paraId="3CEC8AF1" w14:textId="77777777" w:rsidTr="001C4D23">
        <w:trPr>
          <w:trHeight w:val="223"/>
        </w:trPr>
        <w:tc>
          <w:tcPr>
            <w:tcW w:w="1876" w:type="dxa"/>
            <w:tcBorders>
              <w:top w:val="single" w:sz="8" w:space="0" w:color="000000"/>
            </w:tcBorders>
          </w:tcPr>
          <w:p w14:paraId="6EE197DE" w14:textId="77777777" w:rsidR="00C95AD0" w:rsidRDefault="006F5328">
            <w:pPr>
              <w:pStyle w:val="TableParagraph"/>
              <w:spacing w:before="26" w:line="177" w:lineRule="exact"/>
              <w:ind w:left="3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Shkurt</w:t>
            </w:r>
            <w:proofErr w:type="spellEnd"/>
          </w:p>
        </w:tc>
        <w:tc>
          <w:tcPr>
            <w:tcW w:w="1391" w:type="dxa"/>
            <w:tcBorders>
              <w:top w:val="single" w:sz="8" w:space="0" w:color="000000"/>
            </w:tcBorders>
          </w:tcPr>
          <w:p w14:paraId="5F8BFF41" w14:textId="77777777" w:rsidR="00C95AD0" w:rsidRDefault="001C11E9">
            <w:pPr>
              <w:pStyle w:val="TableParagraph"/>
              <w:spacing w:before="17" w:line="186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699.510.000</w:t>
            </w:r>
          </w:p>
        </w:tc>
        <w:tc>
          <w:tcPr>
            <w:tcW w:w="1212" w:type="dxa"/>
            <w:tcBorders>
              <w:top w:val="single" w:sz="8" w:space="0" w:color="000000"/>
            </w:tcBorders>
          </w:tcPr>
          <w:p w14:paraId="18CC5820" w14:textId="77777777" w:rsidR="00C95AD0" w:rsidRDefault="001C11E9">
            <w:pPr>
              <w:pStyle w:val="TableParagraph"/>
              <w:spacing w:before="17" w:line="186" w:lineRule="exact"/>
              <w:ind w:left="122" w:right="106"/>
              <w:jc w:val="center"/>
              <w:rPr>
                <w:sz w:val="16"/>
              </w:rPr>
            </w:pPr>
            <w:r>
              <w:rPr>
                <w:sz w:val="16"/>
              </w:rPr>
              <w:t>760.000.000</w:t>
            </w:r>
          </w:p>
        </w:tc>
        <w:tc>
          <w:tcPr>
            <w:tcW w:w="957" w:type="dxa"/>
            <w:tcBorders>
              <w:top w:val="single" w:sz="8" w:space="0" w:color="000000"/>
            </w:tcBorders>
          </w:tcPr>
          <w:p w14:paraId="725D9299" w14:textId="77777777" w:rsidR="00C95AD0" w:rsidRDefault="001C11E9">
            <w:pPr>
              <w:pStyle w:val="TableParagraph"/>
              <w:spacing w:before="17" w:line="186" w:lineRule="exact"/>
              <w:ind w:left="186" w:right="173"/>
              <w:jc w:val="center"/>
              <w:rPr>
                <w:sz w:val="16"/>
              </w:rPr>
            </w:pPr>
            <w:r>
              <w:rPr>
                <w:sz w:val="16"/>
              </w:rPr>
              <w:t>0,40%</w:t>
            </w:r>
          </w:p>
        </w:tc>
        <w:tc>
          <w:tcPr>
            <w:tcW w:w="955" w:type="dxa"/>
            <w:tcBorders>
              <w:top w:val="single" w:sz="8" w:space="0" w:color="000000"/>
            </w:tcBorders>
          </w:tcPr>
          <w:p w14:paraId="0ACDE2A8" w14:textId="77777777" w:rsidR="00C95AD0" w:rsidRDefault="001C11E9">
            <w:pPr>
              <w:pStyle w:val="TableParagraph"/>
              <w:spacing w:before="17" w:line="186" w:lineRule="exact"/>
              <w:ind w:left="91" w:right="76"/>
              <w:jc w:val="center"/>
              <w:rPr>
                <w:sz w:val="16"/>
              </w:rPr>
            </w:pPr>
            <w:r>
              <w:rPr>
                <w:sz w:val="16"/>
              </w:rPr>
              <w:t>2.724.876</w:t>
            </w:r>
          </w:p>
        </w:tc>
        <w:tc>
          <w:tcPr>
            <w:tcW w:w="1014" w:type="dxa"/>
            <w:tcBorders>
              <w:top w:val="single" w:sz="8" w:space="0" w:color="000000"/>
            </w:tcBorders>
          </w:tcPr>
          <w:p w14:paraId="177D103D" w14:textId="77777777" w:rsidR="00C95AD0" w:rsidRDefault="001C11E9">
            <w:pPr>
              <w:pStyle w:val="TableParagraph"/>
              <w:spacing w:before="17" w:line="186" w:lineRule="exact"/>
              <w:ind w:right="227"/>
              <w:jc w:val="right"/>
              <w:rPr>
                <w:sz w:val="16"/>
              </w:rPr>
            </w:pPr>
            <w:r>
              <w:rPr>
                <w:sz w:val="16"/>
              </w:rPr>
              <w:t>336.404</w:t>
            </w:r>
          </w:p>
        </w:tc>
        <w:tc>
          <w:tcPr>
            <w:tcW w:w="996" w:type="dxa"/>
            <w:tcBorders>
              <w:top w:val="single" w:sz="8" w:space="0" w:color="000000"/>
            </w:tcBorders>
          </w:tcPr>
          <w:p w14:paraId="33E4B965" w14:textId="77777777" w:rsidR="00C95AD0" w:rsidRDefault="001C11E9">
            <w:pPr>
              <w:pStyle w:val="TableParagraph"/>
              <w:spacing w:before="17" w:line="186" w:lineRule="exact"/>
              <w:ind w:left="108" w:right="93"/>
              <w:jc w:val="center"/>
              <w:rPr>
                <w:sz w:val="16"/>
              </w:rPr>
            </w:pPr>
            <w:r>
              <w:rPr>
                <w:sz w:val="16"/>
              </w:rPr>
              <w:t>3.061.280</w:t>
            </w:r>
          </w:p>
        </w:tc>
        <w:tc>
          <w:tcPr>
            <w:tcW w:w="1445" w:type="dxa"/>
            <w:tcBorders>
              <w:top w:val="single" w:sz="8" w:space="0" w:color="000000"/>
            </w:tcBorders>
          </w:tcPr>
          <w:p w14:paraId="68A92B3C" w14:textId="77777777" w:rsidR="00C95AD0" w:rsidRDefault="001C11E9">
            <w:pPr>
              <w:pStyle w:val="TableParagraph"/>
              <w:spacing w:before="17" w:line="186" w:lineRule="exact"/>
              <w:ind w:left="188" w:right="173"/>
              <w:jc w:val="center"/>
              <w:rPr>
                <w:sz w:val="16"/>
              </w:rPr>
            </w:pPr>
            <w:r>
              <w:rPr>
                <w:sz w:val="16"/>
              </w:rPr>
              <w:t>35.000</w:t>
            </w:r>
          </w:p>
        </w:tc>
      </w:tr>
      <w:tr w:rsidR="00C95AD0" w14:paraId="2B3FCF4E" w14:textId="77777777" w:rsidTr="001C4D23">
        <w:trPr>
          <w:trHeight w:val="213"/>
        </w:trPr>
        <w:tc>
          <w:tcPr>
            <w:tcW w:w="1876" w:type="dxa"/>
            <w:tcBorders>
              <w:bottom w:val="single" w:sz="8" w:space="0" w:color="000000"/>
            </w:tcBorders>
          </w:tcPr>
          <w:p w14:paraId="599B19D7" w14:textId="77777777" w:rsidR="00C95AD0" w:rsidRDefault="00C95A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1" w:type="dxa"/>
            <w:tcBorders>
              <w:bottom w:val="single" w:sz="8" w:space="0" w:color="000000"/>
            </w:tcBorders>
          </w:tcPr>
          <w:p w14:paraId="2E3B223A" w14:textId="77777777" w:rsidR="00C95AD0" w:rsidRDefault="001C11E9">
            <w:pPr>
              <w:pStyle w:val="TableParagraph"/>
              <w:spacing w:before="17" w:line="176" w:lineRule="exact"/>
              <w:ind w:right="47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14.011.060.000</w:t>
            </w:r>
          </w:p>
        </w:tc>
        <w:tc>
          <w:tcPr>
            <w:tcW w:w="1212" w:type="dxa"/>
            <w:tcBorders>
              <w:bottom w:val="single" w:sz="8" w:space="0" w:color="000000"/>
            </w:tcBorders>
          </w:tcPr>
          <w:p w14:paraId="2D9CCBBC" w14:textId="77777777" w:rsidR="00C95AD0" w:rsidRDefault="00C95A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7" w:type="dxa"/>
            <w:tcBorders>
              <w:bottom w:val="single" w:sz="8" w:space="0" w:color="000000"/>
            </w:tcBorders>
          </w:tcPr>
          <w:p w14:paraId="7340BBC4" w14:textId="77777777" w:rsidR="00C95AD0" w:rsidRDefault="00C95A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  <w:tcBorders>
              <w:bottom w:val="single" w:sz="8" w:space="0" w:color="000000"/>
            </w:tcBorders>
          </w:tcPr>
          <w:p w14:paraId="1570518E" w14:textId="77777777" w:rsidR="00C95AD0" w:rsidRDefault="00C95A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4" w:type="dxa"/>
            <w:tcBorders>
              <w:bottom w:val="single" w:sz="8" w:space="0" w:color="000000"/>
            </w:tcBorders>
          </w:tcPr>
          <w:p w14:paraId="10F57819" w14:textId="77777777" w:rsidR="00C95AD0" w:rsidRDefault="00C95A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bottom w:val="single" w:sz="8" w:space="0" w:color="000000"/>
            </w:tcBorders>
          </w:tcPr>
          <w:p w14:paraId="340D23CF" w14:textId="77777777" w:rsidR="00C95AD0" w:rsidRDefault="00C95A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5" w:type="dxa"/>
            <w:tcBorders>
              <w:bottom w:val="single" w:sz="8" w:space="0" w:color="000000"/>
            </w:tcBorders>
          </w:tcPr>
          <w:p w14:paraId="77239609" w14:textId="77777777" w:rsidR="00C95AD0" w:rsidRDefault="00C95AD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95AD0" w14:paraId="6E511E88" w14:textId="77777777" w:rsidTr="001C4D23">
        <w:trPr>
          <w:trHeight w:val="222"/>
        </w:trPr>
        <w:tc>
          <w:tcPr>
            <w:tcW w:w="1876" w:type="dxa"/>
            <w:tcBorders>
              <w:top w:val="single" w:sz="8" w:space="0" w:color="000000"/>
            </w:tcBorders>
          </w:tcPr>
          <w:p w14:paraId="4A00BCE0" w14:textId="77777777" w:rsidR="00C95AD0" w:rsidRDefault="006F5328">
            <w:pPr>
              <w:pStyle w:val="TableParagraph"/>
              <w:spacing w:before="26" w:line="177" w:lineRule="exact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Mars</w:t>
            </w:r>
          </w:p>
        </w:tc>
        <w:tc>
          <w:tcPr>
            <w:tcW w:w="1391" w:type="dxa"/>
            <w:tcBorders>
              <w:top w:val="single" w:sz="8" w:space="0" w:color="000000"/>
            </w:tcBorders>
          </w:tcPr>
          <w:p w14:paraId="195AB98A" w14:textId="77777777" w:rsidR="00C95AD0" w:rsidRDefault="001C11E9">
            <w:pPr>
              <w:pStyle w:val="TableParagraph"/>
              <w:spacing w:before="17" w:line="186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2.974.800.000</w:t>
            </w:r>
          </w:p>
        </w:tc>
        <w:tc>
          <w:tcPr>
            <w:tcW w:w="1212" w:type="dxa"/>
            <w:tcBorders>
              <w:top w:val="single" w:sz="8" w:space="0" w:color="000000"/>
            </w:tcBorders>
          </w:tcPr>
          <w:p w14:paraId="488CA6A5" w14:textId="77777777" w:rsidR="00C95AD0" w:rsidRDefault="001C11E9">
            <w:pPr>
              <w:pStyle w:val="TableParagraph"/>
              <w:spacing w:before="17" w:line="186" w:lineRule="exact"/>
              <w:ind w:left="122" w:right="106"/>
              <w:jc w:val="center"/>
              <w:rPr>
                <w:sz w:val="16"/>
              </w:rPr>
            </w:pPr>
            <w:r>
              <w:rPr>
                <w:sz w:val="16"/>
              </w:rPr>
              <w:t>3.040.000.000</w:t>
            </w:r>
          </w:p>
        </w:tc>
        <w:tc>
          <w:tcPr>
            <w:tcW w:w="957" w:type="dxa"/>
            <w:tcBorders>
              <w:top w:val="single" w:sz="8" w:space="0" w:color="000000"/>
            </w:tcBorders>
          </w:tcPr>
          <w:p w14:paraId="56E1D4AB" w14:textId="77777777" w:rsidR="00C95AD0" w:rsidRDefault="001C11E9">
            <w:pPr>
              <w:pStyle w:val="TableParagraph"/>
              <w:spacing w:before="17" w:line="186" w:lineRule="exact"/>
              <w:ind w:left="186" w:right="173"/>
              <w:jc w:val="center"/>
              <w:rPr>
                <w:sz w:val="16"/>
              </w:rPr>
            </w:pPr>
            <w:r>
              <w:rPr>
                <w:sz w:val="16"/>
              </w:rPr>
              <w:t>0,40%</w:t>
            </w:r>
          </w:p>
        </w:tc>
        <w:tc>
          <w:tcPr>
            <w:tcW w:w="955" w:type="dxa"/>
            <w:tcBorders>
              <w:top w:val="single" w:sz="8" w:space="0" w:color="000000"/>
            </w:tcBorders>
          </w:tcPr>
          <w:p w14:paraId="30A87DF6" w14:textId="77777777" w:rsidR="00C95AD0" w:rsidRDefault="001C11E9">
            <w:pPr>
              <w:pStyle w:val="TableParagraph"/>
              <w:spacing w:before="17" w:line="186" w:lineRule="exact"/>
              <w:ind w:left="91" w:right="85"/>
              <w:jc w:val="center"/>
              <w:rPr>
                <w:sz w:val="16"/>
              </w:rPr>
            </w:pPr>
            <w:r>
              <w:rPr>
                <w:sz w:val="16"/>
              </w:rPr>
              <w:t>10.193.053</w:t>
            </w:r>
          </w:p>
        </w:tc>
        <w:tc>
          <w:tcPr>
            <w:tcW w:w="1014" w:type="dxa"/>
            <w:tcBorders>
              <w:top w:val="single" w:sz="8" w:space="0" w:color="000000"/>
            </w:tcBorders>
          </w:tcPr>
          <w:p w14:paraId="4AF5180A" w14:textId="77777777" w:rsidR="00C95AD0" w:rsidRDefault="001C11E9">
            <w:pPr>
              <w:pStyle w:val="TableParagraph"/>
              <w:spacing w:before="17" w:line="186" w:lineRule="exact"/>
              <w:ind w:right="164"/>
              <w:jc w:val="right"/>
              <w:rPr>
                <w:sz w:val="16"/>
              </w:rPr>
            </w:pPr>
            <w:r>
              <w:rPr>
                <w:sz w:val="16"/>
              </w:rPr>
              <w:t>2.052.067</w:t>
            </w:r>
          </w:p>
        </w:tc>
        <w:tc>
          <w:tcPr>
            <w:tcW w:w="996" w:type="dxa"/>
            <w:tcBorders>
              <w:top w:val="single" w:sz="8" w:space="0" w:color="000000"/>
            </w:tcBorders>
          </w:tcPr>
          <w:p w14:paraId="37A81106" w14:textId="77777777" w:rsidR="00C95AD0" w:rsidRDefault="001C11E9">
            <w:pPr>
              <w:pStyle w:val="TableParagraph"/>
              <w:spacing w:before="17" w:line="186" w:lineRule="exact"/>
              <w:ind w:left="108" w:right="103"/>
              <w:jc w:val="center"/>
              <w:rPr>
                <w:sz w:val="16"/>
              </w:rPr>
            </w:pPr>
            <w:r>
              <w:rPr>
                <w:sz w:val="16"/>
              </w:rPr>
              <w:t>12.245.120</w:t>
            </w:r>
          </w:p>
        </w:tc>
        <w:tc>
          <w:tcPr>
            <w:tcW w:w="1445" w:type="dxa"/>
            <w:tcBorders>
              <w:top w:val="single" w:sz="8" w:space="0" w:color="000000"/>
            </w:tcBorders>
          </w:tcPr>
          <w:p w14:paraId="45A1E168" w14:textId="77777777" w:rsidR="00C95AD0" w:rsidRDefault="001C11E9">
            <w:pPr>
              <w:pStyle w:val="TableParagraph"/>
              <w:spacing w:before="17" w:line="186" w:lineRule="exact"/>
              <w:ind w:left="188" w:right="173"/>
              <w:jc w:val="center"/>
              <w:rPr>
                <w:sz w:val="16"/>
              </w:rPr>
            </w:pPr>
            <w:r>
              <w:rPr>
                <w:sz w:val="16"/>
              </w:rPr>
              <w:t>35.000</w:t>
            </w:r>
          </w:p>
        </w:tc>
      </w:tr>
      <w:tr w:rsidR="00C95AD0" w14:paraId="480F7686" w14:textId="77777777" w:rsidTr="001C4D23">
        <w:trPr>
          <w:trHeight w:val="223"/>
        </w:trPr>
        <w:tc>
          <w:tcPr>
            <w:tcW w:w="1876" w:type="dxa"/>
          </w:tcPr>
          <w:p w14:paraId="390D39BF" w14:textId="77777777" w:rsidR="00C95AD0" w:rsidRDefault="00C95A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1" w:type="dxa"/>
          </w:tcPr>
          <w:p w14:paraId="4B6D356B" w14:textId="77777777" w:rsidR="00C95AD0" w:rsidRDefault="001C11E9">
            <w:pPr>
              <w:pStyle w:val="TableParagraph"/>
              <w:spacing w:before="18" w:line="186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610.000.000</w:t>
            </w:r>
          </w:p>
        </w:tc>
        <w:tc>
          <w:tcPr>
            <w:tcW w:w="1212" w:type="dxa"/>
          </w:tcPr>
          <w:p w14:paraId="37A72C54" w14:textId="77777777" w:rsidR="00C95AD0" w:rsidRDefault="001C11E9">
            <w:pPr>
              <w:pStyle w:val="TableParagraph"/>
              <w:spacing w:before="18" w:line="186" w:lineRule="exact"/>
              <w:ind w:left="122" w:right="106"/>
              <w:jc w:val="center"/>
              <w:rPr>
                <w:sz w:val="16"/>
              </w:rPr>
            </w:pPr>
            <w:r>
              <w:rPr>
                <w:sz w:val="16"/>
              </w:rPr>
              <w:t>610.000.000</w:t>
            </w:r>
          </w:p>
        </w:tc>
        <w:tc>
          <w:tcPr>
            <w:tcW w:w="957" w:type="dxa"/>
          </w:tcPr>
          <w:p w14:paraId="235C5FEB" w14:textId="77777777" w:rsidR="00C95AD0" w:rsidRDefault="001C11E9">
            <w:pPr>
              <w:pStyle w:val="TableParagraph"/>
              <w:spacing w:before="18" w:line="186" w:lineRule="exact"/>
              <w:ind w:left="186" w:right="173"/>
              <w:jc w:val="center"/>
              <w:rPr>
                <w:sz w:val="16"/>
              </w:rPr>
            </w:pPr>
            <w:r>
              <w:rPr>
                <w:sz w:val="16"/>
              </w:rPr>
              <w:t>0,40%</w:t>
            </w:r>
          </w:p>
        </w:tc>
        <w:tc>
          <w:tcPr>
            <w:tcW w:w="955" w:type="dxa"/>
          </w:tcPr>
          <w:p w14:paraId="29D88633" w14:textId="77777777" w:rsidR="00C95AD0" w:rsidRDefault="001C11E9">
            <w:pPr>
              <w:pStyle w:val="TableParagraph"/>
              <w:spacing w:before="18" w:line="186" w:lineRule="exact"/>
              <w:ind w:left="91" w:right="76"/>
              <w:jc w:val="center"/>
              <w:rPr>
                <w:sz w:val="16"/>
              </w:rPr>
            </w:pPr>
            <w:r>
              <w:rPr>
                <w:sz w:val="16"/>
              </w:rPr>
              <w:t>1.856.310</w:t>
            </w:r>
          </w:p>
        </w:tc>
        <w:tc>
          <w:tcPr>
            <w:tcW w:w="1014" w:type="dxa"/>
          </w:tcPr>
          <w:p w14:paraId="72A12578" w14:textId="77777777" w:rsidR="00C95AD0" w:rsidRDefault="001C11E9">
            <w:pPr>
              <w:pStyle w:val="TableParagraph"/>
              <w:spacing w:before="18" w:line="186" w:lineRule="exact"/>
              <w:ind w:right="227"/>
              <w:jc w:val="right"/>
              <w:rPr>
                <w:sz w:val="16"/>
              </w:rPr>
            </w:pPr>
            <w:r>
              <w:rPr>
                <w:sz w:val="16"/>
              </w:rPr>
              <w:t>600.770</w:t>
            </w:r>
          </w:p>
        </w:tc>
        <w:tc>
          <w:tcPr>
            <w:tcW w:w="996" w:type="dxa"/>
          </w:tcPr>
          <w:p w14:paraId="2B276FB8" w14:textId="77777777" w:rsidR="00C95AD0" w:rsidRDefault="001C11E9">
            <w:pPr>
              <w:pStyle w:val="TableParagraph"/>
              <w:spacing w:before="18" w:line="186" w:lineRule="exact"/>
              <w:ind w:left="108" w:right="93"/>
              <w:jc w:val="center"/>
              <w:rPr>
                <w:sz w:val="16"/>
              </w:rPr>
            </w:pPr>
            <w:r>
              <w:rPr>
                <w:sz w:val="16"/>
              </w:rPr>
              <w:t>2.457.080</w:t>
            </w:r>
          </w:p>
        </w:tc>
        <w:tc>
          <w:tcPr>
            <w:tcW w:w="1445" w:type="dxa"/>
          </w:tcPr>
          <w:p w14:paraId="22F5BAE4" w14:textId="77777777" w:rsidR="00C95AD0" w:rsidRDefault="001C11E9">
            <w:pPr>
              <w:pStyle w:val="TableParagraph"/>
              <w:spacing w:before="18" w:line="186" w:lineRule="exact"/>
              <w:ind w:left="188" w:right="173"/>
              <w:jc w:val="center"/>
              <w:rPr>
                <w:sz w:val="16"/>
              </w:rPr>
            </w:pPr>
            <w:r>
              <w:rPr>
                <w:sz w:val="16"/>
              </w:rPr>
              <w:t>35.000</w:t>
            </w:r>
          </w:p>
        </w:tc>
      </w:tr>
      <w:tr w:rsidR="00C95AD0" w14:paraId="1473C63A" w14:textId="77777777" w:rsidTr="001C4D23">
        <w:trPr>
          <w:trHeight w:val="213"/>
        </w:trPr>
        <w:tc>
          <w:tcPr>
            <w:tcW w:w="1876" w:type="dxa"/>
            <w:tcBorders>
              <w:bottom w:val="single" w:sz="8" w:space="0" w:color="000000"/>
            </w:tcBorders>
          </w:tcPr>
          <w:p w14:paraId="1442C747" w14:textId="77777777" w:rsidR="00C95AD0" w:rsidRDefault="00C95A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1" w:type="dxa"/>
            <w:tcBorders>
              <w:bottom w:val="single" w:sz="8" w:space="0" w:color="000000"/>
            </w:tcBorders>
          </w:tcPr>
          <w:p w14:paraId="60E3A50A" w14:textId="77777777" w:rsidR="00C95AD0" w:rsidRDefault="001C11E9">
            <w:pPr>
              <w:pStyle w:val="TableParagraph"/>
              <w:spacing w:before="17" w:line="176" w:lineRule="exact"/>
              <w:ind w:right="47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14.076.260.000</w:t>
            </w:r>
          </w:p>
        </w:tc>
        <w:tc>
          <w:tcPr>
            <w:tcW w:w="1212" w:type="dxa"/>
            <w:tcBorders>
              <w:bottom w:val="single" w:sz="8" w:space="0" w:color="000000"/>
            </w:tcBorders>
          </w:tcPr>
          <w:p w14:paraId="183F5DF5" w14:textId="77777777" w:rsidR="00C95AD0" w:rsidRDefault="00C95A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7" w:type="dxa"/>
            <w:tcBorders>
              <w:bottom w:val="single" w:sz="8" w:space="0" w:color="000000"/>
            </w:tcBorders>
          </w:tcPr>
          <w:p w14:paraId="52043401" w14:textId="77777777" w:rsidR="00C95AD0" w:rsidRDefault="00C95A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  <w:tcBorders>
              <w:bottom w:val="single" w:sz="8" w:space="0" w:color="000000"/>
            </w:tcBorders>
          </w:tcPr>
          <w:p w14:paraId="064BE674" w14:textId="77777777" w:rsidR="00C95AD0" w:rsidRDefault="00C95A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4" w:type="dxa"/>
            <w:tcBorders>
              <w:bottom w:val="single" w:sz="8" w:space="0" w:color="000000"/>
            </w:tcBorders>
          </w:tcPr>
          <w:p w14:paraId="28D4ACAF" w14:textId="77777777" w:rsidR="00C95AD0" w:rsidRDefault="00C95A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bottom w:val="single" w:sz="8" w:space="0" w:color="000000"/>
            </w:tcBorders>
          </w:tcPr>
          <w:p w14:paraId="01F1866D" w14:textId="77777777" w:rsidR="00C95AD0" w:rsidRDefault="00C95A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5" w:type="dxa"/>
            <w:tcBorders>
              <w:bottom w:val="single" w:sz="8" w:space="0" w:color="000000"/>
            </w:tcBorders>
          </w:tcPr>
          <w:p w14:paraId="29BEB6B3" w14:textId="77777777" w:rsidR="00C95AD0" w:rsidRDefault="00C95AD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95AD0" w14:paraId="410B7DAE" w14:textId="77777777" w:rsidTr="001C4D23">
        <w:trPr>
          <w:trHeight w:val="222"/>
        </w:trPr>
        <w:tc>
          <w:tcPr>
            <w:tcW w:w="1876" w:type="dxa"/>
            <w:tcBorders>
              <w:top w:val="single" w:sz="8" w:space="0" w:color="000000"/>
            </w:tcBorders>
          </w:tcPr>
          <w:p w14:paraId="38885758" w14:textId="77777777" w:rsidR="00C95AD0" w:rsidRDefault="006F5328">
            <w:pPr>
              <w:pStyle w:val="TableParagraph"/>
              <w:spacing w:before="26" w:line="177" w:lineRule="exact"/>
              <w:ind w:left="3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Prill</w:t>
            </w:r>
            <w:proofErr w:type="spellEnd"/>
          </w:p>
        </w:tc>
        <w:tc>
          <w:tcPr>
            <w:tcW w:w="1391" w:type="dxa"/>
            <w:tcBorders>
              <w:top w:val="single" w:sz="8" w:space="0" w:color="000000"/>
            </w:tcBorders>
          </w:tcPr>
          <w:p w14:paraId="618B8E41" w14:textId="77777777" w:rsidR="00C95AD0" w:rsidRDefault="001C11E9">
            <w:pPr>
              <w:pStyle w:val="TableParagraph"/>
              <w:spacing w:before="17" w:line="186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1.200.000.000</w:t>
            </w:r>
          </w:p>
        </w:tc>
        <w:tc>
          <w:tcPr>
            <w:tcW w:w="1212" w:type="dxa"/>
            <w:tcBorders>
              <w:top w:val="single" w:sz="8" w:space="0" w:color="000000"/>
            </w:tcBorders>
          </w:tcPr>
          <w:p w14:paraId="41DD31CC" w14:textId="77777777" w:rsidR="00C95AD0" w:rsidRDefault="001C11E9">
            <w:pPr>
              <w:pStyle w:val="TableParagraph"/>
              <w:spacing w:before="17" w:line="186" w:lineRule="exact"/>
              <w:ind w:left="122" w:right="106"/>
              <w:jc w:val="center"/>
              <w:rPr>
                <w:sz w:val="16"/>
              </w:rPr>
            </w:pPr>
            <w:r>
              <w:rPr>
                <w:sz w:val="16"/>
              </w:rPr>
              <w:t>1.270.000.000</w:t>
            </w:r>
          </w:p>
        </w:tc>
        <w:tc>
          <w:tcPr>
            <w:tcW w:w="957" w:type="dxa"/>
            <w:tcBorders>
              <w:top w:val="single" w:sz="8" w:space="0" w:color="000000"/>
            </w:tcBorders>
          </w:tcPr>
          <w:p w14:paraId="5DCC454F" w14:textId="77777777" w:rsidR="00C95AD0" w:rsidRDefault="001C11E9">
            <w:pPr>
              <w:pStyle w:val="TableParagraph"/>
              <w:spacing w:before="17" w:line="186" w:lineRule="exact"/>
              <w:ind w:left="186" w:right="173"/>
              <w:jc w:val="center"/>
              <w:rPr>
                <w:sz w:val="16"/>
              </w:rPr>
            </w:pPr>
            <w:r>
              <w:rPr>
                <w:sz w:val="16"/>
              </w:rPr>
              <w:t>0,40%</w:t>
            </w:r>
          </w:p>
        </w:tc>
        <w:tc>
          <w:tcPr>
            <w:tcW w:w="955" w:type="dxa"/>
            <w:tcBorders>
              <w:top w:val="single" w:sz="8" w:space="0" w:color="000000"/>
            </w:tcBorders>
          </w:tcPr>
          <w:p w14:paraId="008BDE9D" w14:textId="77777777" w:rsidR="00C95AD0" w:rsidRDefault="001C11E9">
            <w:pPr>
              <w:pStyle w:val="TableParagraph"/>
              <w:spacing w:before="17" w:line="186" w:lineRule="exact"/>
              <w:ind w:left="91" w:right="76"/>
              <w:jc w:val="center"/>
              <w:rPr>
                <w:sz w:val="16"/>
              </w:rPr>
            </w:pPr>
            <w:r>
              <w:rPr>
                <w:sz w:val="16"/>
              </w:rPr>
              <w:t>3.668.025</w:t>
            </w:r>
          </w:p>
        </w:tc>
        <w:tc>
          <w:tcPr>
            <w:tcW w:w="1014" w:type="dxa"/>
            <w:tcBorders>
              <w:top w:val="single" w:sz="8" w:space="0" w:color="000000"/>
            </w:tcBorders>
          </w:tcPr>
          <w:p w14:paraId="10E7EAA1" w14:textId="77777777" w:rsidR="00C95AD0" w:rsidRDefault="001C11E9">
            <w:pPr>
              <w:pStyle w:val="TableParagraph"/>
              <w:spacing w:before="17" w:line="186" w:lineRule="exact"/>
              <w:ind w:right="164"/>
              <w:jc w:val="right"/>
              <w:rPr>
                <w:sz w:val="16"/>
              </w:rPr>
            </w:pPr>
            <w:r>
              <w:rPr>
                <w:sz w:val="16"/>
              </w:rPr>
              <w:t>1.447.535</w:t>
            </w:r>
          </w:p>
        </w:tc>
        <w:tc>
          <w:tcPr>
            <w:tcW w:w="996" w:type="dxa"/>
            <w:tcBorders>
              <w:top w:val="single" w:sz="8" w:space="0" w:color="000000"/>
            </w:tcBorders>
          </w:tcPr>
          <w:p w14:paraId="2C20E1CE" w14:textId="77777777" w:rsidR="00C95AD0" w:rsidRDefault="001C11E9">
            <w:pPr>
              <w:pStyle w:val="TableParagraph"/>
              <w:spacing w:before="17" w:line="186" w:lineRule="exact"/>
              <w:ind w:left="108" w:right="93"/>
              <w:jc w:val="center"/>
              <w:rPr>
                <w:sz w:val="16"/>
              </w:rPr>
            </w:pPr>
            <w:r>
              <w:rPr>
                <w:sz w:val="16"/>
              </w:rPr>
              <w:t>5.115.560</w:t>
            </w:r>
          </w:p>
        </w:tc>
        <w:tc>
          <w:tcPr>
            <w:tcW w:w="1445" w:type="dxa"/>
            <w:tcBorders>
              <w:top w:val="single" w:sz="8" w:space="0" w:color="000000"/>
            </w:tcBorders>
          </w:tcPr>
          <w:p w14:paraId="04836D79" w14:textId="77777777" w:rsidR="00C95AD0" w:rsidRDefault="001C11E9">
            <w:pPr>
              <w:pStyle w:val="TableParagraph"/>
              <w:spacing w:before="17" w:line="186" w:lineRule="exact"/>
              <w:ind w:left="188" w:right="173"/>
              <w:jc w:val="center"/>
              <w:rPr>
                <w:sz w:val="16"/>
              </w:rPr>
            </w:pPr>
            <w:r>
              <w:rPr>
                <w:sz w:val="16"/>
              </w:rPr>
              <w:t>35.000</w:t>
            </w:r>
          </w:p>
        </w:tc>
      </w:tr>
      <w:tr w:rsidR="00C95AD0" w14:paraId="5EFE3D1B" w14:textId="77777777" w:rsidTr="001C4D23">
        <w:trPr>
          <w:trHeight w:val="214"/>
        </w:trPr>
        <w:tc>
          <w:tcPr>
            <w:tcW w:w="1876" w:type="dxa"/>
            <w:tcBorders>
              <w:bottom w:val="single" w:sz="8" w:space="0" w:color="000000"/>
            </w:tcBorders>
          </w:tcPr>
          <w:p w14:paraId="70E15FAD" w14:textId="77777777" w:rsidR="00C95AD0" w:rsidRDefault="00C95A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1" w:type="dxa"/>
            <w:tcBorders>
              <w:bottom w:val="single" w:sz="8" w:space="0" w:color="000000"/>
            </w:tcBorders>
          </w:tcPr>
          <w:p w14:paraId="112061BE" w14:textId="77777777" w:rsidR="00C95AD0" w:rsidRDefault="001C11E9">
            <w:pPr>
              <w:pStyle w:val="TableParagraph"/>
              <w:spacing w:before="17" w:line="177" w:lineRule="exact"/>
              <w:ind w:right="47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14.146.260.000</w:t>
            </w:r>
          </w:p>
        </w:tc>
        <w:tc>
          <w:tcPr>
            <w:tcW w:w="1212" w:type="dxa"/>
            <w:tcBorders>
              <w:bottom w:val="single" w:sz="8" w:space="0" w:color="000000"/>
            </w:tcBorders>
          </w:tcPr>
          <w:p w14:paraId="22526D19" w14:textId="77777777" w:rsidR="00C95AD0" w:rsidRDefault="00C95A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7" w:type="dxa"/>
            <w:tcBorders>
              <w:bottom w:val="single" w:sz="8" w:space="0" w:color="000000"/>
            </w:tcBorders>
          </w:tcPr>
          <w:p w14:paraId="4F301EF7" w14:textId="77777777" w:rsidR="00C95AD0" w:rsidRDefault="00C95A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  <w:tcBorders>
              <w:bottom w:val="single" w:sz="8" w:space="0" w:color="000000"/>
            </w:tcBorders>
          </w:tcPr>
          <w:p w14:paraId="0420BD21" w14:textId="77777777" w:rsidR="00C95AD0" w:rsidRDefault="00C95A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4" w:type="dxa"/>
            <w:tcBorders>
              <w:bottom w:val="single" w:sz="8" w:space="0" w:color="000000"/>
            </w:tcBorders>
          </w:tcPr>
          <w:p w14:paraId="770454D4" w14:textId="77777777" w:rsidR="00C95AD0" w:rsidRDefault="00C95A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bottom w:val="single" w:sz="8" w:space="0" w:color="000000"/>
            </w:tcBorders>
          </w:tcPr>
          <w:p w14:paraId="7C3751E8" w14:textId="77777777" w:rsidR="00C95AD0" w:rsidRDefault="00C95A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5" w:type="dxa"/>
            <w:tcBorders>
              <w:bottom w:val="single" w:sz="8" w:space="0" w:color="000000"/>
            </w:tcBorders>
          </w:tcPr>
          <w:p w14:paraId="714E2C16" w14:textId="77777777" w:rsidR="00C95AD0" w:rsidRDefault="00C95AD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95AD0" w14:paraId="3BA8AE9F" w14:textId="77777777" w:rsidTr="001C4D23">
        <w:trPr>
          <w:trHeight w:val="222"/>
        </w:trPr>
        <w:tc>
          <w:tcPr>
            <w:tcW w:w="1876" w:type="dxa"/>
            <w:tcBorders>
              <w:top w:val="single" w:sz="8" w:space="0" w:color="000000"/>
            </w:tcBorders>
          </w:tcPr>
          <w:p w14:paraId="5A7B0B0D" w14:textId="77777777" w:rsidR="00C95AD0" w:rsidRDefault="006F5328">
            <w:pPr>
              <w:pStyle w:val="TableParagraph"/>
              <w:spacing w:before="26" w:line="177" w:lineRule="exact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Maj</w:t>
            </w:r>
          </w:p>
        </w:tc>
        <w:tc>
          <w:tcPr>
            <w:tcW w:w="1391" w:type="dxa"/>
            <w:tcBorders>
              <w:top w:val="single" w:sz="8" w:space="0" w:color="000000"/>
            </w:tcBorders>
          </w:tcPr>
          <w:p w14:paraId="3D63CE2F" w14:textId="77777777" w:rsidR="00C95AD0" w:rsidRDefault="001C11E9">
            <w:pPr>
              <w:pStyle w:val="TableParagraph"/>
              <w:spacing w:before="17" w:line="186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970.000.000</w:t>
            </w:r>
          </w:p>
        </w:tc>
        <w:tc>
          <w:tcPr>
            <w:tcW w:w="1212" w:type="dxa"/>
            <w:tcBorders>
              <w:top w:val="single" w:sz="8" w:space="0" w:color="000000"/>
            </w:tcBorders>
          </w:tcPr>
          <w:p w14:paraId="38E9C075" w14:textId="77777777" w:rsidR="00C95AD0" w:rsidRDefault="001C11E9">
            <w:pPr>
              <w:pStyle w:val="TableParagraph"/>
              <w:spacing w:before="17" w:line="186" w:lineRule="exact"/>
              <w:ind w:left="122" w:right="106"/>
              <w:jc w:val="center"/>
              <w:rPr>
                <w:sz w:val="16"/>
              </w:rPr>
            </w:pPr>
            <w:r>
              <w:rPr>
                <w:sz w:val="16"/>
              </w:rPr>
              <w:t>1.030.000.000</w:t>
            </w:r>
          </w:p>
        </w:tc>
        <w:tc>
          <w:tcPr>
            <w:tcW w:w="957" w:type="dxa"/>
            <w:tcBorders>
              <w:top w:val="single" w:sz="8" w:space="0" w:color="000000"/>
            </w:tcBorders>
          </w:tcPr>
          <w:p w14:paraId="7A892B1B" w14:textId="77777777" w:rsidR="00C95AD0" w:rsidRDefault="001C11E9">
            <w:pPr>
              <w:pStyle w:val="TableParagraph"/>
              <w:spacing w:before="17" w:line="186" w:lineRule="exact"/>
              <w:ind w:left="186" w:right="173"/>
              <w:jc w:val="center"/>
              <w:rPr>
                <w:sz w:val="16"/>
              </w:rPr>
            </w:pPr>
            <w:r>
              <w:rPr>
                <w:sz w:val="16"/>
              </w:rPr>
              <w:t>0,40%</w:t>
            </w:r>
          </w:p>
        </w:tc>
        <w:tc>
          <w:tcPr>
            <w:tcW w:w="955" w:type="dxa"/>
            <w:tcBorders>
              <w:top w:val="single" w:sz="8" w:space="0" w:color="000000"/>
            </w:tcBorders>
          </w:tcPr>
          <w:p w14:paraId="7B47AC82" w14:textId="77777777" w:rsidR="00C95AD0" w:rsidRDefault="001C11E9">
            <w:pPr>
              <w:pStyle w:val="TableParagraph"/>
              <w:spacing w:before="17" w:line="186" w:lineRule="exact"/>
              <w:ind w:left="91" w:right="76"/>
              <w:jc w:val="center"/>
              <w:rPr>
                <w:sz w:val="16"/>
              </w:rPr>
            </w:pPr>
            <w:r>
              <w:rPr>
                <w:sz w:val="16"/>
              </w:rPr>
              <w:t>2.655.714</w:t>
            </w:r>
          </w:p>
        </w:tc>
        <w:tc>
          <w:tcPr>
            <w:tcW w:w="1014" w:type="dxa"/>
            <w:tcBorders>
              <w:top w:val="single" w:sz="8" w:space="0" w:color="000000"/>
            </w:tcBorders>
          </w:tcPr>
          <w:p w14:paraId="07B1E141" w14:textId="77777777" w:rsidR="00C95AD0" w:rsidRDefault="001C11E9">
            <w:pPr>
              <w:pStyle w:val="TableParagraph"/>
              <w:spacing w:before="17" w:line="186" w:lineRule="exact"/>
              <w:ind w:right="164"/>
              <w:jc w:val="right"/>
              <w:rPr>
                <w:sz w:val="16"/>
              </w:rPr>
            </w:pPr>
            <w:r>
              <w:rPr>
                <w:sz w:val="16"/>
              </w:rPr>
              <w:t>1.493.126</w:t>
            </w:r>
          </w:p>
        </w:tc>
        <w:tc>
          <w:tcPr>
            <w:tcW w:w="996" w:type="dxa"/>
            <w:tcBorders>
              <w:top w:val="single" w:sz="8" w:space="0" w:color="000000"/>
            </w:tcBorders>
          </w:tcPr>
          <w:p w14:paraId="4E1B2EFD" w14:textId="77777777" w:rsidR="00C95AD0" w:rsidRDefault="001C11E9">
            <w:pPr>
              <w:pStyle w:val="TableParagraph"/>
              <w:spacing w:before="17" w:line="186" w:lineRule="exact"/>
              <w:ind w:left="108" w:right="93"/>
              <w:jc w:val="center"/>
              <w:rPr>
                <w:sz w:val="16"/>
              </w:rPr>
            </w:pPr>
            <w:r>
              <w:rPr>
                <w:sz w:val="16"/>
              </w:rPr>
              <w:t>4.148.840</w:t>
            </w:r>
          </w:p>
        </w:tc>
        <w:tc>
          <w:tcPr>
            <w:tcW w:w="1445" w:type="dxa"/>
            <w:tcBorders>
              <w:top w:val="single" w:sz="8" w:space="0" w:color="000000"/>
            </w:tcBorders>
          </w:tcPr>
          <w:p w14:paraId="03E6787B" w14:textId="77777777" w:rsidR="00C95AD0" w:rsidRDefault="001C11E9">
            <w:pPr>
              <w:pStyle w:val="TableParagraph"/>
              <w:spacing w:before="17" w:line="186" w:lineRule="exact"/>
              <w:ind w:left="188" w:right="173"/>
              <w:jc w:val="center"/>
              <w:rPr>
                <w:sz w:val="16"/>
              </w:rPr>
            </w:pPr>
            <w:r>
              <w:rPr>
                <w:sz w:val="16"/>
              </w:rPr>
              <w:t>35.000</w:t>
            </w:r>
          </w:p>
        </w:tc>
      </w:tr>
      <w:tr w:rsidR="00C95AD0" w14:paraId="2B59513A" w14:textId="77777777" w:rsidTr="001C4D23">
        <w:trPr>
          <w:trHeight w:val="213"/>
        </w:trPr>
        <w:tc>
          <w:tcPr>
            <w:tcW w:w="1876" w:type="dxa"/>
            <w:tcBorders>
              <w:bottom w:val="single" w:sz="8" w:space="0" w:color="000000"/>
            </w:tcBorders>
          </w:tcPr>
          <w:p w14:paraId="513FDC7B" w14:textId="77777777" w:rsidR="00C95AD0" w:rsidRDefault="00C95A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1" w:type="dxa"/>
            <w:tcBorders>
              <w:bottom w:val="single" w:sz="8" w:space="0" w:color="000000"/>
            </w:tcBorders>
          </w:tcPr>
          <w:p w14:paraId="19FA48E8" w14:textId="77777777" w:rsidR="00C95AD0" w:rsidRDefault="001C11E9">
            <w:pPr>
              <w:pStyle w:val="TableParagraph"/>
              <w:spacing w:before="17" w:line="176" w:lineRule="exact"/>
              <w:ind w:right="47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14.206.260.000</w:t>
            </w:r>
          </w:p>
        </w:tc>
        <w:tc>
          <w:tcPr>
            <w:tcW w:w="1212" w:type="dxa"/>
            <w:tcBorders>
              <w:bottom w:val="single" w:sz="8" w:space="0" w:color="000000"/>
            </w:tcBorders>
          </w:tcPr>
          <w:p w14:paraId="31CBA72D" w14:textId="77777777" w:rsidR="00C95AD0" w:rsidRDefault="00C95A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7" w:type="dxa"/>
            <w:tcBorders>
              <w:bottom w:val="single" w:sz="8" w:space="0" w:color="000000"/>
            </w:tcBorders>
          </w:tcPr>
          <w:p w14:paraId="6CD93A58" w14:textId="77777777" w:rsidR="00C95AD0" w:rsidRDefault="00C95A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  <w:tcBorders>
              <w:bottom w:val="single" w:sz="8" w:space="0" w:color="000000"/>
            </w:tcBorders>
          </w:tcPr>
          <w:p w14:paraId="64A0295E" w14:textId="77777777" w:rsidR="00C95AD0" w:rsidRDefault="00C95A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4" w:type="dxa"/>
            <w:tcBorders>
              <w:bottom w:val="single" w:sz="8" w:space="0" w:color="000000"/>
            </w:tcBorders>
          </w:tcPr>
          <w:p w14:paraId="6F5FEE76" w14:textId="77777777" w:rsidR="00C95AD0" w:rsidRDefault="00C95A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bottom w:val="single" w:sz="8" w:space="0" w:color="000000"/>
            </w:tcBorders>
          </w:tcPr>
          <w:p w14:paraId="4E4C139C" w14:textId="77777777" w:rsidR="00C95AD0" w:rsidRDefault="00C95A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5" w:type="dxa"/>
            <w:tcBorders>
              <w:bottom w:val="single" w:sz="8" w:space="0" w:color="000000"/>
            </w:tcBorders>
          </w:tcPr>
          <w:p w14:paraId="5799337E" w14:textId="77777777" w:rsidR="00C95AD0" w:rsidRDefault="00C95AD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95AD0" w14:paraId="702CD40A" w14:textId="77777777" w:rsidTr="001C4D23">
        <w:trPr>
          <w:trHeight w:val="222"/>
        </w:trPr>
        <w:tc>
          <w:tcPr>
            <w:tcW w:w="1876" w:type="dxa"/>
            <w:tcBorders>
              <w:top w:val="single" w:sz="8" w:space="0" w:color="000000"/>
            </w:tcBorders>
          </w:tcPr>
          <w:p w14:paraId="1C8DD97E" w14:textId="77777777" w:rsidR="00C95AD0" w:rsidRDefault="006F5328">
            <w:pPr>
              <w:pStyle w:val="TableParagraph"/>
              <w:spacing w:before="26" w:line="177" w:lineRule="exact"/>
              <w:ind w:left="3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Qershor</w:t>
            </w:r>
            <w:proofErr w:type="spellEnd"/>
          </w:p>
        </w:tc>
        <w:tc>
          <w:tcPr>
            <w:tcW w:w="1391" w:type="dxa"/>
            <w:tcBorders>
              <w:top w:val="single" w:sz="8" w:space="0" w:color="000000"/>
            </w:tcBorders>
          </w:tcPr>
          <w:p w14:paraId="08DD6BD4" w14:textId="77777777" w:rsidR="00C95AD0" w:rsidRDefault="001C11E9">
            <w:pPr>
              <w:pStyle w:val="TableParagraph"/>
              <w:spacing w:before="17" w:line="186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456.780.000</w:t>
            </w:r>
          </w:p>
        </w:tc>
        <w:tc>
          <w:tcPr>
            <w:tcW w:w="1212" w:type="dxa"/>
            <w:tcBorders>
              <w:top w:val="single" w:sz="8" w:space="0" w:color="000000"/>
            </w:tcBorders>
          </w:tcPr>
          <w:p w14:paraId="317E4835" w14:textId="77777777" w:rsidR="00C95AD0" w:rsidRDefault="001C11E9">
            <w:pPr>
              <w:pStyle w:val="TableParagraph"/>
              <w:spacing w:before="17" w:line="186" w:lineRule="exact"/>
              <w:ind w:left="122" w:right="106"/>
              <w:jc w:val="center"/>
              <w:rPr>
                <w:sz w:val="16"/>
              </w:rPr>
            </w:pPr>
            <w:r>
              <w:rPr>
                <w:sz w:val="16"/>
              </w:rPr>
              <w:t>520.000.000</w:t>
            </w:r>
          </w:p>
        </w:tc>
        <w:tc>
          <w:tcPr>
            <w:tcW w:w="957" w:type="dxa"/>
            <w:tcBorders>
              <w:top w:val="single" w:sz="8" w:space="0" w:color="000000"/>
            </w:tcBorders>
          </w:tcPr>
          <w:p w14:paraId="54A4E8D4" w14:textId="77777777" w:rsidR="00C95AD0" w:rsidRDefault="001C11E9">
            <w:pPr>
              <w:pStyle w:val="TableParagraph"/>
              <w:spacing w:before="17" w:line="186" w:lineRule="exact"/>
              <w:ind w:left="186" w:right="173"/>
              <w:jc w:val="center"/>
              <w:rPr>
                <w:sz w:val="16"/>
              </w:rPr>
            </w:pPr>
            <w:r>
              <w:rPr>
                <w:sz w:val="16"/>
              </w:rPr>
              <w:t>0,40%</w:t>
            </w:r>
          </w:p>
        </w:tc>
        <w:tc>
          <w:tcPr>
            <w:tcW w:w="955" w:type="dxa"/>
            <w:tcBorders>
              <w:top w:val="single" w:sz="8" w:space="0" w:color="000000"/>
            </w:tcBorders>
          </w:tcPr>
          <w:p w14:paraId="5584E31B" w14:textId="77777777" w:rsidR="00C95AD0" w:rsidRDefault="001C11E9">
            <w:pPr>
              <w:pStyle w:val="TableParagraph"/>
              <w:spacing w:before="17" w:line="186" w:lineRule="exact"/>
              <w:ind w:left="91" w:right="76"/>
              <w:jc w:val="center"/>
              <w:rPr>
                <w:sz w:val="16"/>
              </w:rPr>
            </w:pPr>
            <w:r>
              <w:rPr>
                <w:sz w:val="16"/>
              </w:rPr>
              <w:t>1.139.349</w:t>
            </w:r>
          </w:p>
        </w:tc>
        <w:tc>
          <w:tcPr>
            <w:tcW w:w="1014" w:type="dxa"/>
            <w:tcBorders>
              <w:top w:val="single" w:sz="8" w:space="0" w:color="000000"/>
            </w:tcBorders>
          </w:tcPr>
          <w:p w14:paraId="660977B2" w14:textId="77777777" w:rsidR="00C95AD0" w:rsidRDefault="001C11E9">
            <w:pPr>
              <w:pStyle w:val="TableParagraph"/>
              <w:spacing w:before="17" w:line="186" w:lineRule="exact"/>
              <w:ind w:right="227"/>
              <w:jc w:val="right"/>
              <w:rPr>
                <w:sz w:val="16"/>
              </w:rPr>
            </w:pPr>
            <w:r>
              <w:rPr>
                <w:sz w:val="16"/>
              </w:rPr>
              <w:t>955.211</w:t>
            </w:r>
          </w:p>
        </w:tc>
        <w:tc>
          <w:tcPr>
            <w:tcW w:w="996" w:type="dxa"/>
            <w:tcBorders>
              <w:top w:val="single" w:sz="8" w:space="0" w:color="000000"/>
            </w:tcBorders>
          </w:tcPr>
          <w:p w14:paraId="1441CF4B" w14:textId="77777777" w:rsidR="00C95AD0" w:rsidRDefault="001C11E9">
            <w:pPr>
              <w:pStyle w:val="TableParagraph"/>
              <w:spacing w:before="17" w:line="186" w:lineRule="exact"/>
              <w:ind w:left="108" w:right="93"/>
              <w:jc w:val="center"/>
              <w:rPr>
                <w:sz w:val="16"/>
              </w:rPr>
            </w:pPr>
            <w:r>
              <w:rPr>
                <w:sz w:val="16"/>
              </w:rPr>
              <w:t>2.094.560</w:t>
            </w:r>
          </w:p>
        </w:tc>
        <w:tc>
          <w:tcPr>
            <w:tcW w:w="1445" w:type="dxa"/>
            <w:tcBorders>
              <w:top w:val="single" w:sz="8" w:space="0" w:color="000000"/>
            </w:tcBorders>
          </w:tcPr>
          <w:p w14:paraId="3BBA2BBD" w14:textId="77777777" w:rsidR="00C95AD0" w:rsidRDefault="001C11E9">
            <w:pPr>
              <w:pStyle w:val="TableParagraph"/>
              <w:spacing w:before="17" w:line="186" w:lineRule="exact"/>
              <w:ind w:left="188" w:right="173"/>
              <w:jc w:val="center"/>
              <w:rPr>
                <w:sz w:val="16"/>
              </w:rPr>
            </w:pPr>
            <w:r>
              <w:rPr>
                <w:sz w:val="16"/>
              </w:rPr>
              <w:t>35.000</w:t>
            </w:r>
          </w:p>
        </w:tc>
      </w:tr>
      <w:tr w:rsidR="00C95AD0" w14:paraId="7E3B3F8E" w14:textId="77777777" w:rsidTr="001C4D23">
        <w:trPr>
          <w:trHeight w:val="214"/>
        </w:trPr>
        <w:tc>
          <w:tcPr>
            <w:tcW w:w="1876" w:type="dxa"/>
            <w:tcBorders>
              <w:bottom w:val="single" w:sz="8" w:space="0" w:color="000000"/>
            </w:tcBorders>
          </w:tcPr>
          <w:p w14:paraId="02CF706F" w14:textId="77777777" w:rsidR="00C95AD0" w:rsidRDefault="00C95A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1" w:type="dxa"/>
            <w:tcBorders>
              <w:bottom w:val="single" w:sz="8" w:space="0" w:color="000000"/>
            </w:tcBorders>
          </w:tcPr>
          <w:p w14:paraId="6B18FBE8" w14:textId="77777777" w:rsidR="00C95AD0" w:rsidRDefault="001C11E9">
            <w:pPr>
              <w:pStyle w:val="TableParagraph"/>
              <w:spacing w:before="18" w:line="176" w:lineRule="exact"/>
              <w:ind w:right="47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14.269.480.000</w:t>
            </w:r>
          </w:p>
        </w:tc>
        <w:tc>
          <w:tcPr>
            <w:tcW w:w="1212" w:type="dxa"/>
            <w:tcBorders>
              <w:bottom w:val="single" w:sz="8" w:space="0" w:color="000000"/>
            </w:tcBorders>
          </w:tcPr>
          <w:p w14:paraId="3884EC38" w14:textId="77777777" w:rsidR="00C95AD0" w:rsidRDefault="00C95A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7" w:type="dxa"/>
            <w:tcBorders>
              <w:bottom w:val="single" w:sz="8" w:space="0" w:color="000000"/>
            </w:tcBorders>
          </w:tcPr>
          <w:p w14:paraId="5E66F157" w14:textId="77777777" w:rsidR="00C95AD0" w:rsidRDefault="00C95A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  <w:tcBorders>
              <w:bottom w:val="single" w:sz="8" w:space="0" w:color="000000"/>
            </w:tcBorders>
          </w:tcPr>
          <w:p w14:paraId="2E457E02" w14:textId="77777777" w:rsidR="00C95AD0" w:rsidRDefault="00C95A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4" w:type="dxa"/>
            <w:tcBorders>
              <w:bottom w:val="single" w:sz="8" w:space="0" w:color="000000"/>
            </w:tcBorders>
          </w:tcPr>
          <w:p w14:paraId="3AFFDFAE" w14:textId="77777777" w:rsidR="00C95AD0" w:rsidRDefault="00C95A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bottom w:val="single" w:sz="8" w:space="0" w:color="000000"/>
            </w:tcBorders>
          </w:tcPr>
          <w:p w14:paraId="0534DE98" w14:textId="77777777" w:rsidR="00C95AD0" w:rsidRDefault="00C95A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5" w:type="dxa"/>
            <w:tcBorders>
              <w:bottom w:val="single" w:sz="8" w:space="0" w:color="000000"/>
            </w:tcBorders>
          </w:tcPr>
          <w:p w14:paraId="584C3287" w14:textId="77777777" w:rsidR="00C95AD0" w:rsidRDefault="00C95AD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95AD0" w14:paraId="29A8801F" w14:textId="77777777" w:rsidTr="001C4D23">
        <w:trPr>
          <w:trHeight w:val="222"/>
        </w:trPr>
        <w:tc>
          <w:tcPr>
            <w:tcW w:w="1876" w:type="dxa"/>
            <w:tcBorders>
              <w:top w:val="single" w:sz="8" w:space="0" w:color="000000"/>
            </w:tcBorders>
          </w:tcPr>
          <w:p w14:paraId="4202149C" w14:textId="77777777" w:rsidR="00C95AD0" w:rsidRDefault="006F5328">
            <w:pPr>
              <w:pStyle w:val="TableParagraph"/>
              <w:spacing w:before="26" w:line="177" w:lineRule="exact"/>
              <w:ind w:left="3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Korrik</w:t>
            </w:r>
            <w:proofErr w:type="spellEnd"/>
          </w:p>
        </w:tc>
        <w:tc>
          <w:tcPr>
            <w:tcW w:w="1391" w:type="dxa"/>
            <w:tcBorders>
              <w:top w:val="single" w:sz="8" w:space="0" w:color="000000"/>
            </w:tcBorders>
          </w:tcPr>
          <w:p w14:paraId="64DD7F68" w14:textId="77777777" w:rsidR="00C95AD0" w:rsidRDefault="001C11E9">
            <w:pPr>
              <w:pStyle w:val="TableParagraph"/>
              <w:spacing w:before="17" w:line="186" w:lineRule="exact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212" w:type="dxa"/>
            <w:tcBorders>
              <w:top w:val="single" w:sz="8" w:space="0" w:color="000000"/>
            </w:tcBorders>
          </w:tcPr>
          <w:p w14:paraId="206DB7B6" w14:textId="77777777" w:rsidR="00C95AD0" w:rsidRDefault="001C11E9">
            <w:pPr>
              <w:pStyle w:val="TableParagraph"/>
              <w:spacing w:before="17" w:line="186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57" w:type="dxa"/>
            <w:tcBorders>
              <w:top w:val="single" w:sz="8" w:space="0" w:color="000000"/>
            </w:tcBorders>
          </w:tcPr>
          <w:p w14:paraId="2C2D8F6B" w14:textId="77777777" w:rsidR="00C95AD0" w:rsidRDefault="001C11E9">
            <w:pPr>
              <w:pStyle w:val="TableParagraph"/>
              <w:spacing w:before="17" w:line="186" w:lineRule="exact"/>
              <w:ind w:left="186" w:right="173"/>
              <w:jc w:val="center"/>
              <w:rPr>
                <w:sz w:val="16"/>
              </w:rPr>
            </w:pPr>
            <w:r>
              <w:rPr>
                <w:sz w:val="16"/>
              </w:rPr>
              <w:t>0,00%</w:t>
            </w:r>
          </w:p>
        </w:tc>
        <w:tc>
          <w:tcPr>
            <w:tcW w:w="955" w:type="dxa"/>
            <w:tcBorders>
              <w:top w:val="single" w:sz="8" w:space="0" w:color="000000"/>
            </w:tcBorders>
          </w:tcPr>
          <w:p w14:paraId="6AE3CE97" w14:textId="77777777" w:rsidR="00C95AD0" w:rsidRDefault="001C11E9">
            <w:pPr>
              <w:pStyle w:val="TableParagraph"/>
              <w:spacing w:before="17" w:line="186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14" w:type="dxa"/>
            <w:tcBorders>
              <w:top w:val="single" w:sz="8" w:space="0" w:color="000000"/>
            </w:tcBorders>
          </w:tcPr>
          <w:p w14:paraId="40796513" w14:textId="77777777" w:rsidR="00C95AD0" w:rsidRDefault="001C11E9">
            <w:pPr>
              <w:pStyle w:val="TableParagraph"/>
              <w:spacing w:before="17" w:line="186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96" w:type="dxa"/>
            <w:tcBorders>
              <w:top w:val="single" w:sz="8" w:space="0" w:color="000000"/>
            </w:tcBorders>
          </w:tcPr>
          <w:p w14:paraId="0C276B3D" w14:textId="77777777" w:rsidR="00C95AD0" w:rsidRDefault="001C11E9">
            <w:pPr>
              <w:pStyle w:val="TableParagraph"/>
              <w:spacing w:before="17" w:line="186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445" w:type="dxa"/>
            <w:tcBorders>
              <w:top w:val="single" w:sz="8" w:space="0" w:color="000000"/>
            </w:tcBorders>
          </w:tcPr>
          <w:p w14:paraId="5F49B4C3" w14:textId="77777777" w:rsidR="00C95AD0" w:rsidRDefault="001C11E9">
            <w:pPr>
              <w:pStyle w:val="TableParagraph"/>
              <w:spacing w:before="17" w:line="186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C95AD0" w14:paraId="0C00528C" w14:textId="77777777" w:rsidTr="001C4D23">
        <w:trPr>
          <w:trHeight w:val="213"/>
        </w:trPr>
        <w:tc>
          <w:tcPr>
            <w:tcW w:w="1876" w:type="dxa"/>
            <w:tcBorders>
              <w:bottom w:val="single" w:sz="8" w:space="0" w:color="000000"/>
            </w:tcBorders>
          </w:tcPr>
          <w:p w14:paraId="4047F297" w14:textId="77777777" w:rsidR="00C95AD0" w:rsidRDefault="00C95A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1" w:type="dxa"/>
            <w:tcBorders>
              <w:bottom w:val="single" w:sz="8" w:space="0" w:color="000000"/>
            </w:tcBorders>
          </w:tcPr>
          <w:p w14:paraId="23324FB7" w14:textId="77777777" w:rsidR="00C95AD0" w:rsidRDefault="001C11E9">
            <w:pPr>
              <w:pStyle w:val="TableParagraph"/>
              <w:spacing w:before="17" w:line="176" w:lineRule="exact"/>
              <w:ind w:right="47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14.269.480.000</w:t>
            </w:r>
          </w:p>
        </w:tc>
        <w:tc>
          <w:tcPr>
            <w:tcW w:w="1212" w:type="dxa"/>
            <w:tcBorders>
              <w:bottom w:val="single" w:sz="8" w:space="0" w:color="000000"/>
            </w:tcBorders>
          </w:tcPr>
          <w:p w14:paraId="5C28F68C" w14:textId="77777777" w:rsidR="00C95AD0" w:rsidRDefault="00C95A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7" w:type="dxa"/>
            <w:tcBorders>
              <w:bottom w:val="single" w:sz="8" w:space="0" w:color="000000"/>
            </w:tcBorders>
          </w:tcPr>
          <w:p w14:paraId="2A87353F" w14:textId="77777777" w:rsidR="00C95AD0" w:rsidRDefault="00C95A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  <w:tcBorders>
              <w:bottom w:val="single" w:sz="8" w:space="0" w:color="000000"/>
            </w:tcBorders>
          </w:tcPr>
          <w:p w14:paraId="20128A4E" w14:textId="77777777" w:rsidR="00C95AD0" w:rsidRDefault="00C95A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4" w:type="dxa"/>
            <w:tcBorders>
              <w:bottom w:val="single" w:sz="8" w:space="0" w:color="000000"/>
            </w:tcBorders>
          </w:tcPr>
          <w:p w14:paraId="025092B4" w14:textId="77777777" w:rsidR="00C95AD0" w:rsidRDefault="00C95A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bottom w:val="single" w:sz="8" w:space="0" w:color="000000"/>
            </w:tcBorders>
          </w:tcPr>
          <w:p w14:paraId="6818B7FD" w14:textId="77777777" w:rsidR="00C95AD0" w:rsidRDefault="00C95A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5" w:type="dxa"/>
            <w:tcBorders>
              <w:bottom w:val="single" w:sz="8" w:space="0" w:color="000000"/>
            </w:tcBorders>
          </w:tcPr>
          <w:p w14:paraId="17575263" w14:textId="77777777" w:rsidR="00C95AD0" w:rsidRDefault="00C95AD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95AD0" w14:paraId="67B8358D" w14:textId="77777777" w:rsidTr="001C4D23">
        <w:trPr>
          <w:trHeight w:val="223"/>
        </w:trPr>
        <w:tc>
          <w:tcPr>
            <w:tcW w:w="1876" w:type="dxa"/>
            <w:tcBorders>
              <w:top w:val="single" w:sz="8" w:space="0" w:color="000000"/>
            </w:tcBorders>
          </w:tcPr>
          <w:p w14:paraId="036B6947" w14:textId="77777777" w:rsidR="00C95AD0" w:rsidRDefault="006F5328">
            <w:pPr>
              <w:pStyle w:val="TableParagraph"/>
              <w:spacing w:before="26" w:line="177" w:lineRule="exact"/>
              <w:ind w:left="3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Gusht</w:t>
            </w:r>
            <w:proofErr w:type="spellEnd"/>
          </w:p>
        </w:tc>
        <w:tc>
          <w:tcPr>
            <w:tcW w:w="1391" w:type="dxa"/>
            <w:tcBorders>
              <w:top w:val="single" w:sz="8" w:space="0" w:color="000000"/>
            </w:tcBorders>
          </w:tcPr>
          <w:p w14:paraId="4AB286E8" w14:textId="77777777" w:rsidR="00C95AD0" w:rsidRDefault="001C11E9">
            <w:pPr>
              <w:pStyle w:val="TableParagraph"/>
              <w:spacing w:before="17" w:line="186" w:lineRule="exact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212" w:type="dxa"/>
            <w:tcBorders>
              <w:top w:val="single" w:sz="8" w:space="0" w:color="000000"/>
            </w:tcBorders>
          </w:tcPr>
          <w:p w14:paraId="3DEE6260" w14:textId="77777777" w:rsidR="00C95AD0" w:rsidRDefault="001C11E9">
            <w:pPr>
              <w:pStyle w:val="TableParagraph"/>
              <w:spacing w:before="17" w:line="186" w:lineRule="exact"/>
              <w:ind w:left="122" w:right="106"/>
              <w:jc w:val="center"/>
              <w:rPr>
                <w:sz w:val="16"/>
              </w:rPr>
            </w:pPr>
            <w:r>
              <w:rPr>
                <w:sz w:val="16"/>
              </w:rPr>
              <w:t>130.000.000</w:t>
            </w:r>
          </w:p>
        </w:tc>
        <w:tc>
          <w:tcPr>
            <w:tcW w:w="957" w:type="dxa"/>
            <w:tcBorders>
              <w:top w:val="single" w:sz="8" w:space="0" w:color="000000"/>
            </w:tcBorders>
          </w:tcPr>
          <w:p w14:paraId="7D40CC85" w14:textId="77777777" w:rsidR="00C95AD0" w:rsidRDefault="001C11E9">
            <w:pPr>
              <w:pStyle w:val="TableParagraph"/>
              <w:spacing w:before="17" w:line="186" w:lineRule="exact"/>
              <w:ind w:left="186" w:right="173"/>
              <w:jc w:val="center"/>
              <w:rPr>
                <w:sz w:val="16"/>
              </w:rPr>
            </w:pPr>
            <w:r>
              <w:rPr>
                <w:sz w:val="16"/>
              </w:rPr>
              <w:t>0,40%</w:t>
            </w:r>
          </w:p>
        </w:tc>
        <w:tc>
          <w:tcPr>
            <w:tcW w:w="955" w:type="dxa"/>
            <w:tcBorders>
              <w:top w:val="single" w:sz="8" w:space="0" w:color="000000"/>
            </w:tcBorders>
          </w:tcPr>
          <w:p w14:paraId="39F30DBE" w14:textId="77777777" w:rsidR="00C95AD0" w:rsidRDefault="001C11E9">
            <w:pPr>
              <w:pStyle w:val="TableParagraph"/>
              <w:spacing w:before="17" w:line="186" w:lineRule="exact"/>
              <w:ind w:left="67" w:right="8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214.347</w:t>
            </w:r>
          </w:p>
        </w:tc>
        <w:tc>
          <w:tcPr>
            <w:tcW w:w="1014" w:type="dxa"/>
            <w:tcBorders>
              <w:top w:val="single" w:sz="8" w:space="0" w:color="000000"/>
            </w:tcBorders>
          </w:tcPr>
          <w:p w14:paraId="3C62FC94" w14:textId="77777777" w:rsidR="00C95AD0" w:rsidRDefault="001C11E9">
            <w:pPr>
              <w:pStyle w:val="TableParagraph"/>
              <w:spacing w:before="17" w:line="186" w:lineRule="exact"/>
              <w:ind w:right="227"/>
              <w:jc w:val="right"/>
              <w:rPr>
                <w:sz w:val="16"/>
              </w:rPr>
            </w:pPr>
            <w:r>
              <w:rPr>
                <w:sz w:val="16"/>
              </w:rPr>
              <w:t>309.293</w:t>
            </w:r>
          </w:p>
        </w:tc>
        <w:tc>
          <w:tcPr>
            <w:tcW w:w="996" w:type="dxa"/>
            <w:tcBorders>
              <w:top w:val="single" w:sz="8" w:space="0" w:color="000000"/>
            </w:tcBorders>
          </w:tcPr>
          <w:p w14:paraId="3C808957" w14:textId="77777777" w:rsidR="00C95AD0" w:rsidRDefault="001C11E9">
            <w:pPr>
              <w:pStyle w:val="TableParagraph"/>
              <w:spacing w:before="17" w:line="186" w:lineRule="exact"/>
              <w:ind w:left="108" w:right="93"/>
              <w:jc w:val="center"/>
              <w:rPr>
                <w:sz w:val="16"/>
              </w:rPr>
            </w:pPr>
            <w:r>
              <w:rPr>
                <w:sz w:val="16"/>
              </w:rPr>
              <w:t>523.640</w:t>
            </w:r>
          </w:p>
        </w:tc>
        <w:tc>
          <w:tcPr>
            <w:tcW w:w="1445" w:type="dxa"/>
            <w:tcBorders>
              <w:top w:val="single" w:sz="8" w:space="0" w:color="000000"/>
            </w:tcBorders>
          </w:tcPr>
          <w:p w14:paraId="2A21A4B3" w14:textId="77777777" w:rsidR="00C95AD0" w:rsidRDefault="001C11E9">
            <w:pPr>
              <w:pStyle w:val="TableParagraph"/>
              <w:spacing w:before="17" w:line="186" w:lineRule="exact"/>
              <w:ind w:left="182" w:right="182"/>
              <w:jc w:val="center"/>
              <w:rPr>
                <w:sz w:val="16"/>
              </w:rPr>
            </w:pPr>
            <w:r>
              <w:rPr>
                <w:sz w:val="16"/>
              </w:rPr>
              <w:t>35.000</w:t>
            </w:r>
          </w:p>
        </w:tc>
      </w:tr>
      <w:tr w:rsidR="00C95AD0" w14:paraId="27ADC208" w14:textId="77777777" w:rsidTr="001C4D23">
        <w:trPr>
          <w:trHeight w:val="213"/>
        </w:trPr>
        <w:tc>
          <w:tcPr>
            <w:tcW w:w="1876" w:type="dxa"/>
            <w:tcBorders>
              <w:bottom w:val="single" w:sz="8" w:space="0" w:color="000000"/>
            </w:tcBorders>
          </w:tcPr>
          <w:p w14:paraId="20EB49DA" w14:textId="77777777" w:rsidR="00C95AD0" w:rsidRDefault="00C95A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1" w:type="dxa"/>
            <w:tcBorders>
              <w:bottom w:val="single" w:sz="8" w:space="0" w:color="000000"/>
            </w:tcBorders>
          </w:tcPr>
          <w:p w14:paraId="7D7CEBAF" w14:textId="77777777" w:rsidR="00C95AD0" w:rsidRDefault="001C11E9">
            <w:pPr>
              <w:pStyle w:val="TableParagraph"/>
              <w:spacing w:before="17" w:line="176" w:lineRule="exact"/>
              <w:ind w:right="47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14.399.480.000</w:t>
            </w:r>
          </w:p>
        </w:tc>
        <w:tc>
          <w:tcPr>
            <w:tcW w:w="1212" w:type="dxa"/>
            <w:tcBorders>
              <w:bottom w:val="single" w:sz="8" w:space="0" w:color="000000"/>
            </w:tcBorders>
          </w:tcPr>
          <w:p w14:paraId="3C6AA152" w14:textId="77777777" w:rsidR="00C95AD0" w:rsidRDefault="00C95A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7" w:type="dxa"/>
            <w:tcBorders>
              <w:bottom w:val="single" w:sz="8" w:space="0" w:color="000000"/>
            </w:tcBorders>
          </w:tcPr>
          <w:p w14:paraId="61BB8D4B" w14:textId="77777777" w:rsidR="00C95AD0" w:rsidRDefault="00C95A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  <w:tcBorders>
              <w:bottom w:val="single" w:sz="8" w:space="0" w:color="000000"/>
            </w:tcBorders>
          </w:tcPr>
          <w:p w14:paraId="73287386" w14:textId="77777777" w:rsidR="00C95AD0" w:rsidRDefault="00C95A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4" w:type="dxa"/>
            <w:tcBorders>
              <w:bottom w:val="single" w:sz="8" w:space="0" w:color="000000"/>
            </w:tcBorders>
          </w:tcPr>
          <w:p w14:paraId="71E4D07D" w14:textId="77777777" w:rsidR="00C95AD0" w:rsidRDefault="00C95A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bottom w:val="single" w:sz="8" w:space="0" w:color="000000"/>
            </w:tcBorders>
          </w:tcPr>
          <w:p w14:paraId="721F5281" w14:textId="77777777" w:rsidR="00C95AD0" w:rsidRDefault="00C95A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5" w:type="dxa"/>
            <w:tcBorders>
              <w:bottom w:val="single" w:sz="8" w:space="0" w:color="000000"/>
            </w:tcBorders>
          </w:tcPr>
          <w:p w14:paraId="36AD0BE3" w14:textId="77777777" w:rsidR="00C95AD0" w:rsidRDefault="00C95AD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95AD0" w14:paraId="27BCF6B7" w14:textId="77777777" w:rsidTr="001C4D23">
        <w:trPr>
          <w:trHeight w:val="222"/>
        </w:trPr>
        <w:tc>
          <w:tcPr>
            <w:tcW w:w="1876" w:type="dxa"/>
            <w:tcBorders>
              <w:top w:val="single" w:sz="8" w:space="0" w:color="000000"/>
            </w:tcBorders>
          </w:tcPr>
          <w:p w14:paraId="4FF97A15" w14:textId="77777777" w:rsidR="00C95AD0" w:rsidRDefault="006F5328">
            <w:pPr>
              <w:pStyle w:val="TableParagraph"/>
              <w:spacing w:before="26" w:line="177" w:lineRule="exact"/>
              <w:ind w:left="3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Shtator</w:t>
            </w:r>
            <w:proofErr w:type="spellEnd"/>
          </w:p>
        </w:tc>
        <w:tc>
          <w:tcPr>
            <w:tcW w:w="1391" w:type="dxa"/>
            <w:tcBorders>
              <w:top w:val="single" w:sz="8" w:space="0" w:color="000000"/>
            </w:tcBorders>
          </w:tcPr>
          <w:p w14:paraId="30CD54EA" w14:textId="77777777" w:rsidR="00C95AD0" w:rsidRDefault="001C11E9">
            <w:pPr>
              <w:pStyle w:val="TableParagraph"/>
              <w:spacing w:before="17" w:line="186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249.480.000</w:t>
            </w:r>
          </w:p>
        </w:tc>
        <w:tc>
          <w:tcPr>
            <w:tcW w:w="1212" w:type="dxa"/>
            <w:tcBorders>
              <w:top w:val="single" w:sz="8" w:space="0" w:color="000000"/>
            </w:tcBorders>
          </w:tcPr>
          <w:p w14:paraId="503F7451" w14:textId="77777777" w:rsidR="00C95AD0" w:rsidRDefault="001C11E9">
            <w:pPr>
              <w:pStyle w:val="TableParagraph"/>
              <w:spacing w:before="17" w:line="186" w:lineRule="exact"/>
              <w:ind w:left="122" w:right="106"/>
              <w:jc w:val="center"/>
              <w:rPr>
                <w:sz w:val="16"/>
              </w:rPr>
            </w:pPr>
            <w:r>
              <w:rPr>
                <w:sz w:val="16"/>
              </w:rPr>
              <w:t>310.000.000</w:t>
            </w:r>
          </w:p>
        </w:tc>
        <w:tc>
          <w:tcPr>
            <w:tcW w:w="957" w:type="dxa"/>
            <w:tcBorders>
              <w:top w:val="single" w:sz="8" w:space="0" w:color="000000"/>
            </w:tcBorders>
          </w:tcPr>
          <w:p w14:paraId="2D5E2311" w14:textId="77777777" w:rsidR="00C95AD0" w:rsidRDefault="001C11E9">
            <w:pPr>
              <w:pStyle w:val="TableParagraph"/>
              <w:spacing w:before="17" w:line="186" w:lineRule="exact"/>
              <w:ind w:left="186" w:right="173"/>
              <w:jc w:val="center"/>
              <w:rPr>
                <w:sz w:val="16"/>
              </w:rPr>
            </w:pPr>
            <w:r>
              <w:rPr>
                <w:sz w:val="16"/>
              </w:rPr>
              <w:t>0,40%</w:t>
            </w:r>
          </w:p>
        </w:tc>
        <w:tc>
          <w:tcPr>
            <w:tcW w:w="955" w:type="dxa"/>
            <w:tcBorders>
              <w:top w:val="single" w:sz="8" w:space="0" w:color="000000"/>
            </w:tcBorders>
          </w:tcPr>
          <w:p w14:paraId="0F73FC46" w14:textId="77777777" w:rsidR="00C95AD0" w:rsidRDefault="001C11E9">
            <w:pPr>
              <w:pStyle w:val="TableParagraph"/>
              <w:spacing w:before="17" w:line="186" w:lineRule="exact"/>
              <w:ind w:left="85" w:right="85"/>
              <w:jc w:val="center"/>
              <w:rPr>
                <w:sz w:val="16"/>
              </w:rPr>
            </w:pPr>
            <w:r>
              <w:rPr>
                <w:sz w:val="16"/>
              </w:rPr>
              <w:t>367.057</w:t>
            </w:r>
          </w:p>
        </w:tc>
        <w:tc>
          <w:tcPr>
            <w:tcW w:w="1014" w:type="dxa"/>
            <w:tcBorders>
              <w:top w:val="single" w:sz="8" w:space="0" w:color="000000"/>
            </w:tcBorders>
          </w:tcPr>
          <w:p w14:paraId="6FA1CCA3" w14:textId="77777777" w:rsidR="00C95AD0" w:rsidRDefault="001C11E9">
            <w:pPr>
              <w:pStyle w:val="TableParagraph"/>
              <w:spacing w:before="17" w:line="186" w:lineRule="exact"/>
              <w:ind w:right="227"/>
              <w:jc w:val="right"/>
              <w:rPr>
                <w:sz w:val="16"/>
              </w:rPr>
            </w:pPr>
            <w:r>
              <w:rPr>
                <w:sz w:val="16"/>
              </w:rPr>
              <w:t>881.623</w:t>
            </w:r>
          </w:p>
        </w:tc>
        <w:tc>
          <w:tcPr>
            <w:tcW w:w="996" w:type="dxa"/>
            <w:tcBorders>
              <w:top w:val="single" w:sz="8" w:space="0" w:color="000000"/>
            </w:tcBorders>
          </w:tcPr>
          <w:p w14:paraId="2D3486CC" w14:textId="77777777" w:rsidR="00C95AD0" w:rsidRDefault="001C11E9">
            <w:pPr>
              <w:pStyle w:val="TableParagraph"/>
              <w:spacing w:before="17" w:line="186" w:lineRule="exact"/>
              <w:ind w:left="108" w:right="93"/>
              <w:jc w:val="center"/>
              <w:rPr>
                <w:sz w:val="16"/>
              </w:rPr>
            </w:pPr>
            <w:r>
              <w:rPr>
                <w:sz w:val="16"/>
              </w:rPr>
              <w:t>1.248.680</w:t>
            </w:r>
          </w:p>
        </w:tc>
        <w:tc>
          <w:tcPr>
            <w:tcW w:w="1445" w:type="dxa"/>
            <w:tcBorders>
              <w:top w:val="single" w:sz="8" w:space="0" w:color="000000"/>
            </w:tcBorders>
          </w:tcPr>
          <w:p w14:paraId="53240412" w14:textId="77777777" w:rsidR="00C95AD0" w:rsidRDefault="001C11E9">
            <w:pPr>
              <w:pStyle w:val="TableParagraph"/>
              <w:spacing w:before="17" w:line="186" w:lineRule="exact"/>
              <w:ind w:left="188" w:right="173"/>
              <w:jc w:val="center"/>
              <w:rPr>
                <w:sz w:val="16"/>
              </w:rPr>
            </w:pPr>
            <w:r>
              <w:rPr>
                <w:sz w:val="16"/>
              </w:rPr>
              <w:t>35.000</w:t>
            </w:r>
          </w:p>
        </w:tc>
      </w:tr>
      <w:tr w:rsidR="00C95AD0" w14:paraId="2F0BC173" w14:textId="77777777" w:rsidTr="001C4D23">
        <w:trPr>
          <w:trHeight w:val="214"/>
        </w:trPr>
        <w:tc>
          <w:tcPr>
            <w:tcW w:w="1876" w:type="dxa"/>
            <w:tcBorders>
              <w:bottom w:val="single" w:sz="8" w:space="0" w:color="000000"/>
            </w:tcBorders>
          </w:tcPr>
          <w:p w14:paraId="17518B99" w14:textId="77777777" w:rsidR="00C95AD0" w:rsidRDefault="00C95A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1" w:type="dxa"/>
            <w:tcBorders>
              <w:bottom w:val="single" w:sz="8" w:space="0" w:color="000000"/>
            </w:tcBorders>
          </w:tcPr>
          <w:p w14:paraId="2E651A24" w14:textId="77777777" w:rsidR="00C95AD0" w:rsidRDefault="001C11E9">
            <w:pPr>
              <w:pStyle w:val="TableParagraph"/>
              <w:spacing w:before="18" w:line="176" w:lineRule="exact"/>
              <w:ind w:right="47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14.460.000.000</w:t>
            </w:r>
          </w:p>
        </w:tc>
        <w:tc>
          <w:tcPr>
            <w:tcW w:w="1212" w:type="dxa"/>
            <w:tcBorders>
              <w:bottom w:val="single" w:sz="8" w:space="0" w:color="000000"/>
            </w:tcBorders>
          </w:tcPr>
          <w:p w14:paraId="77A89B56" w14:textId="77777777" w:rsidR="00C95AD0" w:rsidRDefault="00C95A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7" w:type="dxa"/>
            <w:tcBorders>
              <w:bottom w:val="single" w:sz="8" w:space="0" w:color="000000"/>
            </w:tcBorders>
          </w:tcPr>
          <w:p w14:paraId="1A5C1E4B" w14:textId="77777777" w:rsidR="00C95AD0" w:rsidRDefault="00C95A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  <w:tcBorders>
              <w:bottom w:val="single" w:sz="8" w:space="0" w:color="000000"/>
            </w:tcBorders>
          </w:tcPr>
          <w:p w14:paraId="5B02D406" w14:textId="77777777" w:rsidR="00C95AD0" w:rsidRDefault="00C95A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4" w:type="dxa"/>
            <w:tcBorders>
              <w:bottom w:val="single" w:sz="8" w:space="0" w:color="000000"/>
            </w:tcBorders>
          </w:tcPr>
          <w:p w14:paraId="168CCD8A" w14:textId="77777777" w:rsidR="00C95AD0" w:rsidRDefault="00C95A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bottom w:val="single" w:sz="8" w:space="0" w:color="000000"/>
            </w:tcBorders>
          </w:tcPr>
          <w:p w14:paraId="32B5D511" w14:textId="77777777" w:rsidR="00C95AD0" w:rsidRDefault="00C95A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5" w:type="dxa"/>
            <w:tcBorders>
              <w:bottom w:val="single" w:sz="8" w:space="0" w:color="000000"/>
            </w:tcBorders>
          </w:tcPr>
          <w:p w14:paraId="04BBADEB" w14:textId="77777777" w:rsidR="00C95AD0" w:rsidRDefault="00C95AD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95AD0" w14:paraId="40D3FE93" w14:textId="77777777" w:rsidTr="001C4D23">
        <w:trPr>
          <w:trHeight w:val="222"/>
        </w:trPr>
        <w:tc>
          <w:tcPr>
            <w:tcW w:w="1876" w:type="dxa"/>
            <w:tcBorders>
              <w:top w:val="single" w:sz="8" w:space="0" w:color="000000"/>
            </w:tcBorders>
          </w:tcPr>
          <w:p w14:paraId="710931A4" w14:textId="77777777" w:rsidR="00C95AD0" w:rsidRDefault="006F5328">
            <w:pPr>
              <w:pStyle w:val="TableParagraph"/>
              <w:spacing w:before="26" w:line="177" w:lineRule="exact"/>
              <w:ind w:left="3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Tetor</w:t>
            </w:r>
            <w:proofErr w:type="spellEnd"/>
          </w:p>
        </w:tc>
        <w:tc>
          <w:tcPr>
            <w:tcW w:w="1391" w:type="dxa"/>
            <w:tcBorders>
              <w:top w:val="single" w:sz="8" w:space="0" w:color="000000"/>
            </w:tcBorders>
          </w:tcPr>
          <w:p w14:paraId="08C24AC1" w14:textId="77777777" w:rsidR="00C95AD0" w:rsidRDefault="001C11E9">
            <w:pPr>
              <w:pStyle w:val="TableParagraph"/>
              <w:spacing w:before="17" w:line="186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660.000.000</w:t>
            </w:r>
          </w:p>
        </w:tc>
        <w:tc>
          <w:tcPr>
            <w:tcW w:w="1212" w:type="dxa"/>
            <w:tcBorders>
              <w:top w:val="single" w:sz="8" w:space="0" w:color="000000"/>
            </w:tcBorders>
          </w:tcPr>
          <w:p w14:paraId="20BA906D" w14:textId="77777777" w:rsidR="00C95AD0" w:rsidRDefault="001C11E9">
            <w:pPr>
              <w:pStyle w:val="TableParagraph"/>
              <w:spacing w:before="17" w:line="186" w:lineRule="exact"/>
              <w:ind w:left="122" w:right="106"/>
              <w:jc w:val="center"/>
              <w:rPr>
                <w:sz w:val="16"/>
              </w:rPr>
            </w:pPr>
            <w:r>
              <w:rPr>
                <w:sz w:val="16"/>
              </w:rPr>
              <w:t>720.000.000</w:t>
            </w:r>
          </w:p>
        </w:tc>
        <w:tc>
          <w:tcPr>
            <w:tcW w:w="957" w:type="dxa"/>
            <w:tcBorders>
              <w:top w:val="single" w:sz="8" w:space="0" w:color="000000"/>
            </w:tcBorders>
          </w:tcPr>
          <w:p w14:paraId="304375EC" w14:textId="77777777" w:rsidR="00C95AD0" w:rsidRDefault="001C11E9">
            <w:pPr>
              <w:pStyle w:val="TableParagraph"/>
              <w:spacing w:before="17" w:line="186" w:lineRule="exact"/>
              <w:ind w:left="186" w:right="173"/>
              <w:jc w:val="center"/>
              <w:rPr>
                <w:sz w:val="16"/>
              </w:rPr>
            </w:pPr>
            <w:r>
              <w:rPr>
                <w:sz w:val="16"/>
              </w:rPr>
              <w:t>0,40%</w:t>
            </w:r>
          </w:p>
        </w:tc>
        <w:tc>
          <w:tcPr>
            <w:tcW w:w="955" w:type="dxa"/>
            <w:tcBorders>
              <w:top w:val="single" w:sz="8" w:space="0" w:color="000000"/>
            </w:tcBorders>
          </w:tcPr>
          <w:p w14:paraId="270FADC9" w14:textId="77777777" w:rsidR="00C95AD0" w:rsidRDefault="001C11E9">
            <w:pPr>
              <w:pStyle w:val="TableParagraph"/>
              <w:spacing w:before="17" w:line="186" w:lineRule="exact"/>
              <w:ind w:left="85" w:right="85"/>
              <w:jc w:val="center"/>
              <w:rPr>
                <w:sz w:val="16"/>
              </w:rPr>
            </w:pPr>
            <w:r>
              <w:rPr>
                <w:sz w:val="16"/>
              </w:rPr>
              <w:t>629.430</w:t>
            </w:r>
          </w:p>
        </w:tc>
        <w:tc>
          <w:tcPr>
            <w:tcW w:w="1014" w:type="dxa"/>
            <w:tcBorders>
              <w:top w:val="single" w:sz="8" w:space="0" w:color="000000"/>
            </w:tcBorders>
          </w:tcPr>
          <w:p w14:paraId="1F8AC3B3" w14:textId="77777777" w:rsidR="00C95AD0" w:rsidRDefault="001C11E9">
            <w:pPr>
              <w:pStyle w:val="TableParagraph"/>
              <w:spacing w:before="17" w:line="186" w:lineRule="exact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2.270.730</w:t>
            </w:r>
          </w:p>
        </w:tc>
        <w:tc>
          <w:tcPr>
            <w:tcW w:w="996" w:type="dxa"/>
            <w:tcBorders>
              <w:top w:val="single" w:sz="8" w:space="0" w:color="000000"/>
            </w:tcBorders>
          </w:tcPr>
          <w:p w14:paraId="29826F0A" w14:textId="77777777" w:rsidR="00C95AD0" w:rsidRDefault="001C11E9">
            <w:pPr>
              <w:pStyle w:val="TableParagraph"/>
              <w:spacing w:before="17" w:line="186" w:lineRule="exact"/>
              <w:ind w:left="108" w:right="93"/>
              <w:jc w:val="center"/>
              <w:rPr>
                <w:sz w:val="16"/>
              </w:rPr>
            </w:pPr>
            <w:r>
              <w:rPr>
                <w:sz w:val="16"/>
              </w:rPr>
              <w:t>2.900.160</w:t>
            </w:r>
          </w:p>
        </w:tc>
        <w:tc>
          <w:tcPr>
            <w:tcW w:w="1445" w:type="dxa"/>
            <w:tcBorders>
              <w:top w:val="single" w:sz="8" w:space="0" w:color="000000"/>
            </w:tcBorders>
          </w:tcPr>
          <w:p w14:paraId="0BEA9147" w14:textId="77777777" w:rsidR="00C95AD0" w:rsidRDefault="001C11E9">
            <w:pPr>
              <w:pStyle w:val="TableParagraph"/>
              <w:spacing w:before="17" w:line="186" w:lineRule="exact"/>
              <w:ind w:left="182" w:right="182"/>
              <w:jc w:val="center"/>
              <w:rPr>
                <w:sz w:val="16"/>
              </w:rPr>
            </w:pPr>
            <w:r>
              <w:rPr>
                <w:sz w:val="16"/>
              </w:rPr>
              <w:t>35.000</w:t>
            </w:r>
          </w:p>
        </w:tc>
      </w:tr>
      <w:tr w:rsidR="00C95AD0" w14:paraId="5619067A" w14:textId="77777777" w:rsidTr="001C4D23">
        <w:trPr>
          <w:trHeight w:val="223"/>
        </w:trPr>
        <w:tc>
          <w:tcPr>
            <w:tcW w:w="1876" w:type="dxa"/>
          </w:tcPr>
          <w:p w14:paraId="1FDA2692" w14:textId="77777777" w:rsidR="00C95AD0" w:rsidRDefault="00C95A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1" w:type="dxa"/>
          </w:tcPr>
          <w:p w14:paraId="0F06685D" w14:textId="77777777" w:rsidR="00C95AD0" w:rsidRDefault="001C11E9">
            <w:pPr>
              <w:pStyle w:val="TableParagraph"/>
              <w:spacing w:before="17" w:line="186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1.550.000.000</w:t>
            </w:r>
          </w:p>
        </w:tc>
        <w:tc>
          <w:tcPr>
            <w:tcW w:w="1212" w:type="dxa"/>
          </w:tcPr>
          <w:p w14:paraId="03DE698B" w14:textId="77777777" w:rsidR="00C95AD0" w:rsidRDefault="001C11E9">
            <w:pPr>
              <w:pStyle w:val="TableParagraph"/>
              <w:spacing w:before="17" w:line="186" w:lineRule="exact"/>
              <w:ind w:left="122" w:right="106"/>
              <w:jc w:val="center"/>
              <w:rPr>
                <w:sz w:val="16"/>
              </w:rPr>
            </w:pPr>
            <w:r>
              <w:rPr>
                <w:sz w:val="16"/>
              </w:rPr>
              <w:t>1.560.000.000</w:t>
            </w:r>
          </w:p>
        </w:tc>
        <w:tc>
          <w:tcPr>
            <w:tcW w:w="957" w:type="dxa"/>
          </w:tcPr>
          <w:p w14:paraId="06839DFD" w14:textId="77777777" w:rsidR="00C95AD0" w:rsidRDefault="001C11E9">
            <w:pPr>
              <w:pStyle w:val="TableParagraph"/>
              <w:spacing w:before="17" w:line="186" w:lineRule="exact"/>
              <w:ind w:left="186" w:right="173"/>
              <w:jc w:val="center"/>
              <w:rPr>
                <w:sz w:val="16"/>
              </w:rPr>
            </w:pPr>
            <w:r>
              <w:rPr>
                <w:sz w:val="16"/>
              </w:rPr>
              <w:t>0,40%</w:t>
            </w:r>
          </w:p>
        </w:tc>
        <w:tc>
          <w:tcPr>
            <w:tcW w:w="955" w:type="dxa"/>
          </w:tcPr>
          <w:p w14:paraId="0250B800" w14:textId="77777777" w:rsidR="00C95AD0" w:rsidRDefault="001C11E9">
            <w:pPr>
              <w:pStyle w:val="TableParagraph"/>
              <w:spacing w:before="17" w:line="186" w:lineRule="exact"/>
              <w:ind w:left="85" w:right="85"/>
              <w:jc w:val="center"/>
              <w:rPr>
                <w:sz w:val="16"/>
              </w:rPr>
            </w:pPr>
            <w:r>
              <w:rPr>
                <w:sz w:val="16"/>
              </w:rPr>
              <w:t>1.122.086</w:t>
            </w:r>
          </w:p>
        </w:tc>
        <w:tc>
          <w:tcPr>
            <w:tcW w:w="1014" w:type="dxa"/>
          </w:tcPr>
          <w:p w14:paraId="6DAF773E" w14:textId="77777777" w:rsidR="00C95AD0" w:rsidRDefault="001C11E9">
            <w:pPr>
              <w:pStyle w:val="TableParagraph"/>
              <w:spacing w:before="17" w:line="186" w:lineRule="exact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5.161.594</w:t>
            </w:r>
          </w:p>
        </w:tc>
        <w:tc>
          <w:tcPr>
            <w:tcW w:w="996" w:type="dxa"/>
          </w:tcPr>
          <w:p w14:paraId="7F7E7BE9" w14:textId="77777777" w:rsidR="00C95AD0" w:rsidRDefault="001C11E9">
            <w:pPr>
              <w:pStyle w:val="TableParagraph"/>
              <w:spacing w:before="17" w:line="186" w:lineRule="exact"/>
              <w:ind w:left="108" w:right="93"/>
              <w:jc w:val="center"/>
              <w:rPr>
                <w:sz w:val="16"/>
              </w:rPr>
            </w:pPr>
            <w:r>
              <w:rPr>
                <w:sz w:val="16"/>
              </w:rPr>
              <w:t>6.283.680</w:t>
            </w:r>
          </w:p>
        </w:tc>
        <w:tc>
          <w:tcPr>
            <w:tcW w:w="1445" w:type="dxa"/>
          </w:tcPr>
          <w:p w14:paraId="32648A43" w14:textId="77777777" w:rsidR="00C95AD0" w:rsidRDefault="001C11E9">
            <w:pPr>
              <w:pStyle w:val="TableParagraph"/>
              <w:spacing w:before="17" w:line="186" w:lineRule="exact"/>
              <w:ind w:left="182" w:right="182"/>
              <w:jc w:val="center"/>
              <w:rPr>
                <w:sz w:val="16"/>
              </w:rPr>
            </w:pPr>
            <w:r>
              <w:rPr>
                <w:sz w:val="16"/>
              </w:rPr>
              <w:t>35.000</w:t>
            </w:r>
          </w:p>
        </w:tc>
      </w:tr>
      <w:tr w:rsidR="00C95AD0" w14:paraId="363144EE" w14:textId="77777777" w:rsidTr="001C4D23">
        <w:trPr>
          <w:trHeight w:val="214"/>
        </w:trPr>
        <w:tc>
          <w:tcPr>
            <w:tcW w:w="1876" w:type="dxa"/>
            <w:tcBorders>
              <w:bottom w:val="single" w:sz="8" w:space="0" w:color="000000"/>
            </w:tcBorders>
          </w:tcPr>
          <w:p w14:paraId="191A63DE" w14:textId="77777777" w:rsidR="00C95AD0" w:rsidRDefault="00C95A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1" w:type="dxa"/>
            <w:tcBorders>
              <w:bottom w:val="single" w:sz="8" w:space="0" w:color="000000"/>
            </w:tcBorders>
          </w:tcPr>
          <w:p w14:paraId="2476048E" w14:textId="77777777" w:rsidR="00C95AD0" w:rsidRDefault="001C11E9">
            <w:pPr>
              <w:pStyle w:val="TableParagraph"/>
              <w:spacing w:before="17" w:line="177" w:lineRule="exact"/>
              <w:ind w:right="47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14.530.000.000</w:t>
            </w:r>
          </w:p>
        </w:tc>
        <w:tc>
          <w:tcPr>
            <w:tcW w:w="1212" w:type="dxa"/>
            <w:tcBorders>
              <w:bottom w:val="single" w:sz="8" w:space="0" w:color="000000"/>
            </w:tcBorders>
          </w:tcPr>
          <w:p w14:paraId="5E998B4F" w14:textId="77777777" w:rsidR="00C95AD0" w:rsidRDefault="00C95A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7" w:type="dxa"/>
            <w:tcBorders>
              <w:bottom w:val="single" w:sz="8" w:space="0" w:color="000000"/>
            </w:tcBorders>
          </w:tcPr>
          <w:p w14:paraId="438239BB" w14:textId="77777777" w:rsidR="00C95AD0" w:rsidRDefault="00C95A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  <w:tcBorders>
              <w:bottom w:val="single" w:sz="8" w:space="0" w:color="000000"/>
            </w:tcBorders>
          </w:tcPr>
          <w:p w14:paraId="75ED8137" w14:textId="77777777" w:rsidR="00C95AD0" w:rsidRDefault="00C95A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4" w:type="dxa"/>
            <w:tcBorders>
              <w:bottom w:val="single" w:sz="8" w:space="0" w:color="000000"/>
            </w:tcBorders>
          </w:tcPr>
          <w:p w14:paraId="3383035B" w14:textId="77777777" w:rsidR="00C95AD0" w:rsidRDefault="00C95A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bottom w:val="single" w:sz="8" w:space="0" w:color="000000"/>
            </w:tcBorders>
          </w:tcPr>
          <w:p w14:paraId="442494F2" w14:textId="77777777" w:rsidR="00C95AD0" w:rsidRDefault="00C95A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5" w:type="dxa"/>
            <w:tcBorders>
              <w:bottom w:val="single" w:sz="8" w:space="0" w:color="000000"/>
            </w:tcBorders>
          </w:tcPr>
          <w:p w14:paraId="4A72EE6A" w14:textId="77777777" w:rsidR="00C95AD0" w:rsidRDefault="00C95AD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95AD0" w14:paraId="5489D809" w14:textId="77777777" w:rsidTr="001C4D23">
        <w:trPr>
          <w:trHeight w:val="222"/>
        </w:trPr>
        <w:tc>
          <w:tcPr>
            <w:tcW w:w="1876" w:type="dxa"/>
            <w:tcBorders>
              <w:top w:val="single" w:sz="8" w:space="0" w:color="000000"/>
            </w:tcBorders>
          </w:tcPr>
          <w:p w14:paraId="1B2E31EF" w14:textId="77777777" w:rsidR="00C95AD0" w:rsidRDefault="006F5328">
            <w:pPr>
              <w:pStyle w:val="TableParagraph"/>
              <w:spacing w:before="26" w:line="177" w:lineRule="exact"/>
              <w:ind w:left="3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Nëntor</w:t>
            </w:r>
            <w:proofErr w:type="spellEnd"/>
          </w:p>
        </w:tc>
        <w:tc>
          <w:tcPr>
            <w:tcW w:w="1391" w:type="dxa"/>
            <w:tcBorders>
              <w:top w:val="single" w:sz="8" w:space="0" w:color="000000"/>
            </w:tcBorders>
          </w:tcPr>
          <w:p w14:paraId="563E5EA3" w14:textId="77777777" w:rsidR="00C95AD0" w:rsidRDefault="001C11E9">
            <w:pPr>
              <w:pStyle w:val="TableParagraph"/>
              <w:spacing w:before="17" w:line="186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2.100.000.000</w:t>
            </w:r>
          </w:p>
        </w:tc>
        <w:tc>
          <w:tcPr>
            <w:tcW w:w="1212" w:type="dxa"/>
            <w:tcBorders>
              <w:top w:val="single" w:sz="8" w:space="0" w:color="000000"/>
            </w:tcBorders>
          </w:tcPr>
          <w:p w14:paraId="31C171A0" w14:textId="77777777" w:rsidR="00C95AD0" w:rsidRDefault="001C11E9">
            <w:pPr>
              <w:pStyle w:val="TableParagraph"/>
              <w:spacing w:before="17" w:line="186" w:lineRule="exact"/>
              <w:ind w:left="122" w:right="106"/>
              <w:jc w:val="center"/>
              <w:rPr>
                <w:sz w:val="16"/>
              </w:rPr>
            </w:pPr>
            <w:r>
              <w:rPr>
                <w:sz w:val="16"/>
              </w:rPr>
              <w:t>2.170.000.000</w:t>
            </w:r>
          </w:p>
        </w:tc>
        <w:tc>
          <w:tcPr>
            <w:tcW w:w="957" w:type="dxa"/>
            <w:tcBorders>
              <w:top w:val="single" w:sz="8" w:space="0" w:color="000000"/>
            </w:tcBorders>
          </w:tcPr>
          <w:p w14:paraId="6530DBDE" w14:textId="77777777" w:rsidR="00C95AD0" w:rsidRDefault="001C11E9">
            <w:pPr>
              <w:pStyle w:val="TableParagraph"/>
              <w:spacing w:before="17" w:line="186" w:lineRule="exact"/>
              <w:ind w:left="186" w:right="173"/>
              <w:jc w:val="center"/>
              <w:rPr>
                <w:sz w:val="16"/>
              </w:rPr>
            </w:pPr>
            <w:r>
              <w:rPr>
                <w:sz w:val="16"/>
              </w:rPr>
              <w:t>0,40%</w:t>
            </w:r>
          </w:p>
        </w:tc>
        <w:tc>
          <w:tcPr>
            <w:tcW w:w="955" w:type="dxa"/>
            <w:tcBorders>
              <w:top w:val="single" w:sz="8" w:space="0" w:color="000000"/>
            </w:tcBorders>
          </w:tcPr>
          <w:p w14:paraId="1E6FBE33" w14:textId="77777777" w:rsidR="00C95AD0" w:rsidRDefault="001C11E9">
            <w:pPr>
              <w:pStyle w:val="TableParagraph"/>
              <w:spacing w:before="17" w:line="186" w:lineRule="exact"/>
              <w:ind w:left="85" w:right="85"/>
              <w:jc w:val="center"/>
              <w:rPr>
                <w:sz w:val="16"/>
              </w:rPr>
            </w:pPr>
            <w:r>
              <w:rPr>
                <w:sz w:val="16"/>
              </w:rPr>
              <w:t>1.056.575</w:t>
            </w:r>
          </w:p>
        </w:tc>
        <w:tc>
          <w:tcPr>
            <w:tcW w:w="1014" w:type="dxa"/>
            <w:tcBorders>
              <w:top w:val="single" w:sz="8" w:space="0" w:color="000000"/>
            </w:tcBorders>
          </w:tcPr>
          <w:p w14:paraId="3FE0693E" w14:textId="77777777" w:rsidR="00C95AD0" w:rsidRDefault="001C11E9">
            <w:pPr>
              <w:pStyle w:val="TableParagraph"/>
              <w:spacing w:before="17" w:line="186" w:lineRule="exact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7.684.185</w:t>
            </w:r>
          </w:p>
        </w:tc>
        <w:tc>
          <w:tcPr>
            <w:tcW w:w="996" w:type="dxa"/>
            <w:tcBorders>
              <w:top w:val="single" w:sz="8" w:space="0" w:color="000000"/>
            </w:tcBorders>
          </w:tcPr>
          <w:p w14:paraId="1F324AA3" w14:textId="77777777" w:rsidR="00C95AD0" w:rsidRDefault="001C11E9">
            <w:pPr>
              <w:pStyle w:val="TableParagraph"/>
              <w:spacing w:before="17" w:line="186" w:lineRule="exact"/>
              <w:ind w:left="108" w:right="93"/>
              <w:jc w:val="center"/>
              <w:rPr>
                <w:sz w:val="16"/>
              </w:rPr>
            </w:pPr>
            <w:r>
              <w:rPr>
                <w:sz w:val="16"/>
              </w:rPr>
              <w:t>8.740.760</w:t>
            </w:r>
          </w:p>
        </w:tc>
        <w:tc>
          <w:tcPr>
            <w:tcW w:w="1445" w:type="dxa"/>
            <w:tcBorders>
              <w:top w:val="single" w:sz="8" w:space="0" w:color="000000"/>
            </w:tcBorders>
          </w:tcPr>
          <w:p w14:paraId="67662442" w14:textId="77777777" w:rsidR="00C95AD0" w:rsidRDefault="001C11E9">
            <w:pPr>
              <w:pStyle w:val="TableParagraph"/>
              <w:spacing w:before="17" w:line="186" w:lineRule="exact"/>
              <w:ind w:left="188" w:right="173"/>
              <w:jc w:val="center"/>
              <w:rPr>
                <w:sz w:val="16"/>
              </w:rPr>
            </w:pPr>
            <w:r>
              <w:rPr>
                <w:sz w:val="16"/>
              </w:rPr>
              <w:t>35.000</w:t>
            </w:r>
          </w:p>
        </w:tc>
      </w:tr>
      <w:tr w:rsidR="00C95AD0" w14:paraId="52D09404" w14:textId="77777777" w:rsidTr="001C4D23">
        <w:trPr>
          <w:trHeight w:val="213"/>
        </w:trPr>
        <w:tc>
          <w:tcPr>
            <w:tcW w:w="1876" w:type="dxa"/>
            <w:tcBorders>
              <w:bottom w:val="single" w:sz="8" w:space="0" w:color="000000"/>
            </w:tcBorders>
          </w:tcPr>
          <w:p w14:paraId="4731A5DD" w14:textId="77777777" w:rsidR="00C95AD0" w:rsidRDefault="00C95A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1" w:type="dxa"/>
            <w:tcBorders>
              <w:bottom w:val="single" w:sz="8" w:space="0" w:color="000000"/>
            </w:tcBorders>
          </w:tcPr>
          <w:p w14:paraId="56B4EBE5" w14:textId="77777777" w:rsidR="00C95AD0" w:rsidRDefault="001C11E9">
            <w:pPr>
              <w:pStyle w:val="TableParagraph"/>
              <w:spacing w:before="17" w:line="176" w:lineRule="exact"/>
              <w:ind w:right="47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14.600.000.000</w:t>
            </w:r>
          </w:p>
        </w:tc>
        <w:tc>
          <w:tcPr>
            <w:tcW w:w="1212" w:type="dxa"/>
            <w:tcBorders>
              <w:bottom w:val="single" w:sz="8" w:space="0" w:color="000000"/>
            </w:tcBorders>
          </w:tcPr>
          <w:p w14:paraId="75CA9D82" w14:textId="77777777" w:rsidR="00C95AD0" w:rsidRDefault="00C95A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7" w:type="dxa"/>
            <w:tcBorders>
              <w:bottom w:val="single" w:sz="8" w:space="0" w:color="000000"/>
            </w:tcBorders>
          </w:tcPr>
          <w:p w14:paraId="790984F3" w14:textId="77777777" w:rsidR="00C95AD0" w:rsidRDefault="00C95A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  <w:tcBorders>
              <w:bottom w:val="single" w:sz="8" w:space="0" w:color="000000"/>
            </w:tcBorders>
          </w:tcPr>
          <w:p w14:paraId="7D3E60E0" w14:textId="77777777" w:rsidR="00C95AD0" w:rsidRDefault="00C95A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4" w:type="dxa"/>
            <w:tcBorders>
              <w:bottom w:val="single" w:sz="8" w:space="0" w:color="000000"/>
            </w:tcBorders>
          </w:tcPr>
          <w:p w14:paraId="5D17624A" w14:textId="77777777" w:rsidR="00C95AD0" w:rsidRDefault="00C95A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bottom w:val="single" w:sz="8" w:space="0" w:color="000000"/>
            </w:tcBorders>
          </w:tcPr>
          <w:p w14:paraId="6522A6E5" w14:textId="77777777" w:rsidR="00C95AD0" w:rsidRDefault="00C95A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5" w:type="dxa"/>
            <w:tcBorders>
              <w:bottom w:val="single" w:sz="8" w:space="0" w:color="000000"/>
            </w:tcBorders>
          </w:tcPr>
          <w:p w14:paraId="7D697C40" w14:textId="77777777" w:rsidR="00C95AD0" w:rsidRDefault="00C95AD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95AD0" w14:paraId="2D85602E" w14:textId="77777777" w:rsidTr="001C4D23">
        <w:trPr>
          <w:trHeight w:val="222"/>
        </w:trPr>
        <w:tc>
          <w:tcPr>
            <w:tcW w:w="1876" w:type="dxa"/>
            <w:tcBorders>
              <w:top w:val="single" w:sz="8" w:space="0" w:color="000000"/>
            </w:tcBorders>
          </w:tcPr>
          <w:p w14:paraId="26CB4588" w14:textId="77777777" w:rsidR="00C95AD0" w:rsidRDefault="006F5328">
            <w:pPr>
              <w:pStyle w:val="TableParagraph"/>
              <w:spacing w:before="26" w:line="177" w:lineRule="exact"/>
              <w:ind w:left="3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Dhjetor</w:t>
            </w:r>
            <w:proofErr w:type="spellEnd"/>
          </w:p>
        </w:tc>
        <w:tc>
          <w:tcPr>
            <w:tcW w:w="1391" w:type="dxa"/>
            <w:tcBorders>
              <w:top w:val="single" w:sz="8" w:space="0" w:color="000000"/>
            </w:tcBorders>
          </w:tcPr>
          <w:p w14:paraId="5F373158" w14:textId="77777777" w:rsidR="00C95AD0" w:rsidRDefault="001C11E9">
            <w:pPr>
              <w:pStyle w:val="TableParagraph"/>
              <w:spacing w:before="17" w:line="186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940.000.000</w:t>
            </w:r>
          </w:p>
        </w:tc>
        <w:tc>
          <w:tcPr>
            <w:tcW w:w="1212" w:type="dxa"/>
            <w:tcBorders>
              <w:top w:val="single" w:sz="8" w:space="0" w:color="000000"/>
            </w:tcBorders>
          </w:tcPr>
          <w:p w14:paraId="636CECFC" w14:textId="77777777" w:rsidR="00C95AD0" w:rsidRDefault="001C11E9">
            <w:pPr>
              <w:pStyle w:val="TableParagraph"/>
              <w:spacing w:before="17" w:line="186" w:lineRule="exact"/>
              <w:ind w:left="122" w:right="106"/>
              <w:jc w:val="center"/>
              <w:rPr>
                <w:sz w:val="16"/>
              </w:rPr>
            </w:pPr>
            <w:r>
              <w:rPr>
                <w:sz w:val="16"/>
              </w:rPr>
              <w:t>1.010.000.000</w:t>
            </w:r>
          </w:p>
        </w:tc>
        <w:tc>
          <w:tcPr>
            <w:tcW w:w="957" w:type="dxa"/>
            <w:tcBorders>
              <w:top w:val="single" w:sz="8" w:space="0" w:color="000000"/>
            </w:tcBorders>
          </w:tcPr>
          <w:p w14:paraId="64CC6E97" w14:textId="77777777" w:rsidR="00C95AD0" w:rsidRDefault="001C11E9">
            <w:pPr>
              <w:pStyle w:val="TableParagraph"/>
              <w:spacing w:before="17" w:line="186" w:lineRule="exact"/>
              <w:ind w:left="186" w:right="173"/>
              <w:jc w:val="center"/>
              <w:rPr>
                <w:sz w:val="16"/>
              </w:rPr>
            </w:pPr>
            <w:r>
              <w:rPr>
                <w:sz w:val="16"/>
              </w:rPr>
              <w:t>0,40%</w:t>
            </w:r>
          </w:p>
        </w:tc>
        <w:tc>
          <w:tcPr>
            <w:tcW w:w="955" w:type="dxa"/>
            <w:tcBorders>
              <w:top w:val="single" w:sz="8" w:space="0" w:color="000000"/>
            </w:tcBorders>
          </w:tcPr>
          <w:p w14:paraId="11BB780A" w14:textId="77777777" w:rsidR="00C95AD0" w:rsidRDefault="001C11E9">
            <w:pPr>
              <w:pStyle w:val="TableParagraph"/>
              <w:spacing w:before="17" w:line="186" w:lineRule="exact"/>
              <w:ind w:left="85" w:right="85"/>
              <w:jc w:val="center"/>
              <w:rPr>
                <w:sz w:val="16"/>
              </w:rPr>
            </w:pPr>
            <w:r>
              <w:rPr>
                <w:sz w:val="16"/>
              </w:rPr>
              <w:t>268.238</w:t>
            </w:r>
          </w:p>
        </w:tc>
        <w:tc>
          <w:tcPr>
            <w:tcW w:w="1014" w:type="dxa"/>
            <w:tcBorders>
              <w:top w:val="single" w:sz="8" w:space="0" w:color="000000"/>
            </w:tcBorders>
          </w:tcPr>
          <w:p w14:paraId="5FF8E1A9" w14:textId="77777777" w:rsidR="00C95AD0" w:rsidRDefault="001C11E9">
            <w:pPr>
              <w:pStyle w:val="TableParagraph"/>
              <w:spacing w:before="17" w:line="186" w:lineRule="exact"/>
              <w:ind w:right="164"/>
              <w:jc w:val="right"/>
              <w:rPr>
                <w:sz w:val="16"/>
              </w:rPr>
            </w:pPr>
            <w:r>
              <w:rPr>
                <w:sz w:val="16"/>
              </w:rPr>
              <w:t>3.800.042</w:t>
            </w:r>
          </w:p>
        </w:tc>
        <w:tc>
          <w:tcPr>
            <w:tcW w:w="996" w:type="dxa"/>
            <w:tcBorders>
              <w:top w:val="single" w:sz="8" w:space="0" w:color="000000"/>
            </w:tcBorders>
          </w:tcPr>
          <w:p w14:paraId="69F5FBEA" w14:textId="77777777" w:rsidR="00C95AD0" w:rsidRDefault="001C11E9">
            <w:pPr>
              <w:pStyle w:val="TableParagraph"/>
              <w:spacing w:before="17" w:line="186" w:lineRule="exact"/>
              <w:ind w:left="108" w:right="93"/>
              <w:jc w:val="center"/>
              <w:rPr>
                <w:sz w:val="16"/>
              </w:rPr>
            </w:pPr>
            <w:r>
              <w:rPr>
                <w:sz w:val="16"/>
              </w:rPr>
              <w:t>4.068.280</w:t>
            </w:r>
          </w:p>
        </w:tc>
        <w:tc>
          <w:tcPr>
            <w:tcW w:w="1445" w:type="dxa"/>
            <w:tcBorders>
              <w:top w:val="single" w:sz="8" w:space="0" w:color="000000"/>
            </w:tcBorders>
          </w:tcPr>
          <w:p w14:paraId="1CCE32F3" w14:textId="77777777" w:rsidR="00C95AD0" w:rsidRDefault="001C11E9">
            <w:pPr>
              <w:pStyle w:val="TableParagraph"/>
              <w:spacing w:before="17" w:line="186" w:lineRule="exact"/>
              <w:ind w:left="182" w:right="182"/>
              <w:jc w:val="center"/>
              <w:rPr>
                <w:sz w:val="16"/>
              </w:rPr>
            </w:pPr>
            <w:r>
              <w:rPr>
                <w:sz w:val="16"/>
              </w:rPr>
              <w:t>35.000</w:t>
            </w:r>
          </w:p>
        </w:tc>
      </w:tr>
      <w:tr w:rsidR="00C95AD0" w14:paraId="0ED3190E" w14:textId="77777777" w:rsidTr="001C4D23">
        <w:trPr>
          <w:trHeight w:val="223"/>
        </w:trPr>
        <w:tc>
          <w:tcPr>
            <w:tcW w:w="1876" w:type="dxa"/>
          </w:tcPr>
          <w:p w14:paraId="70C79E9F" w14:textId="77777777" w:rsidR="00C95AD0" w:rsidRDefault="00C95A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1" w:type="dxa"/>
          </w:tcPr>
          <w:p w14:paraId="351D38C4" w14:textId="77777777" w:rsidR="00C95AD0" w:rsidRDefault="001C11E9">
            <w:pPr>
              <w:pStyle w:val="TableParagraph"/>
              <w:spacing w:before="17" w:line="186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1.020.000.000</w:t>
            </w:r>
          </w:p>
        </w:tc>
        <w:tc>
          <w:tcPr>
            <w:tcW w:w="1212" w:type="dxa"/>
          </w:tcPr>
          <w:p w14:paraId="3D178C8C" w14:textId="77777777" w:rsidR="00C95AD0" w:rsidRDefault="001C11E9">
            <w:pPr>
              <w:pStyle w:val="TableParagraph"/>
              <w:spacing w:before="17" w:line="186" w:lineRule="exact"/>
              <w:ind w:left="122" w:right="106"/>
              <w:jc w:val="center"/>
              <w:rPr>
                <w:sz w:val="16"/>
              </w:rPr>
            </w:pPr>
            <w:r>
              <w:rPr>
                <w:sz w:val="16"/>
              </w:rPr>
              <w:t>1.020.000.000</w:t>
            </w:r>
          </w:p>
        </w:tc>
        <w:tc>
          <w:tcPr>
            <w:tcW w:w="957" w:type="dxa"/>
          </w:tcPr>
          <w:p w14:paraId="4B77AC6D" w14:textId="77777777" w:rsidR="00C95AD0" w:rsidRDefault="001C11E9">
            <w:pPr>
              <w:pStyle w:val="TableParagraph"/>
              <w:spacing w:before="17" w:line="186" w:lineRule="exact"/>
              <w:ind w:left="186" w:right="173"/>
              <w:jc w:val="center"/>
              <w:rPr>
                <w:sz w:val="16"/>
              </w:rPr>
            </w:pPr>
            <w:r>
              <w:rPr>
                <w:sz w:val="16"/>
              </w:rPr>
              <w:t>0,40%</w:t>
            </w:r>
          </w:p>
        </w:tc>
        <w:tc>
          <w:tcPr>
            <w:tcW w:w="955" w:type="dxa"/>
          </w:tcPr>
          <w:p w14:paraId="491EBC12" w14:textId="77777777" w:rsidR="00C95AD0" w:rsidRDefault="001C11E9">
            <w:pPr>
              <w:pStyle w:val="TableParagraph"/>
              <w:spacing w:before="17" w:line="186" w:lineRule="exact"/>
              <w:ind w:left="85" w:right="85"/>
              <w:jc w:val="center"/>
              <w:rPr>
                <w:sz w:val="16"/>
              </w:rPr>
            </w:pPr>
            <w:r>
              <w:rPr>
                <w:sz w:val="16"/>
              </w:rPr>
              <w:t>180.596</w:t>
            </w:r>
          </w:p>
        </w:tc>
        <w:tc>
          <w:tcPr>
            <w:tcW w:w="1014" w:type="dxa"/>
          </w:tcPr>
          <w:p w14:paraId="3B21DCA6" w14:textId="77777777" w:rsidR="00C95AD0" w:rsidRDefault="001C11E9">
            <w:pPr>
              <w:pStyle w:val="TableParagraph"/>
              <w:spacing w:before="17" w:line="186" w:lineRule="exact"/>
              <w:ind w:right="164"/>
              <w:jc w:val="right"/>
              <w:rPr>
                <w:sz w:val="16"/>
              </w:rPr>
            </w:pPr>
            <w:r>
              <w:rPr>
                <w:sz w:val="16"/>
              </w:rPr>
              <w:t>3.927.964</w:t>
            </w:r>
          </w:p>
        </w:tc>
        <w:tc>
          <w:tcPr>
            <w:tcW w:w="996" w:type="dxa"/>
          </w:tcPr>
          <w:p w14:paraId="1D1AAB8A" w14:textId="77777777" w:rsidR="00C95AD0" w:rsidRDefault="001C11E9">
            <w:pPr>
              <w:pStyle w:val="TableParagraph"/>
              <w:spacing w:before="17" w:line="186" w:lineRule="exact"/>
              <w:ind w:left="108" w:right="93"/>
              <w:jc w:val="center"/>
              <w:rPr>
                <w:sz w:val="16"/>
              </w:rPr>
            </w:pPr>
            <w:r>
              <w:rPr>
                <w:sz w:val="16"/>
              </w:rPr>
              <w:t>4.108.560</w:t>
            </w:r>
          </w:p>
        </w:tc>
        <w:tc>
          <w:tcPr>
            <w:tcW w:w="1445" w:type="dxa"/>
          </w:tcPr>
          <w:p w14:paraId="2333A1CE" w14:textId="77777777" w:rsidR="00C95AD0" w:rsidRDefault="001C11E9">
            <w:pPr>
              <w:pStyle w:val="TableParagraph"/>
              <w:spacing w:before="17" w:line="186" w:lineRule="exact"/>
              <w:ind w:left="182" w:right="182"/>
              <w:jc w:val="center"/>
              <w:rPr>
                <w:sz w:val="16"/>
              </w:rPr>
            </w:pPr>
            <w:r>
              <w:rPr>
                <w:sz w:val="16"/>
              </w:rPr>
              <w:t>35.000</w:t>
            </w:r>
          </w:p>
        </w:tc>
      </w:tr>
      <w:tr w:rsidR="00C95AD0" w14:paraId="6652248A" w14:textId="77777777" w:rsidTr="001C4D23">
        <w:trPr>
          <w:trHeight w:val="213"/>
        </w:trPr>
        <w:tc>
          <w:tcPr>
            <w:tcW w:w="1876" w:type="dxa"/>
            <w:tcBorders>
              <w:bottom w:val="single" w:sz="8" w:space="0" w:color="000000"/>
            </w:tcBorders>
          </w:tcPr>
          <w:p w14:paraId="5374F0EC" w14:textId="77777777" w:rsidR="00C95AD0" w:rsidRDefault="00C95A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1" w:type="dxa"/>
            <w:tcBorders>
              <w:bottom w:val="single" w:sz="8" w:space="0" w:color="000000"/>
            </w:tcBorders>
          </w:tcPr>
          <w:p w14:paraId="484B6879" w14:textId="77777777" w:rsidR="00C95AD0" w:rsidRDefault="001C11E9">
            <w:pPr>
              <w:pStyle w:val="TableParagraph"/>
              <w:spacing w:before="18" w:line="176" w:lineRule="exact"/>
              <w:ind w:right="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14.670.000.000</w:t>
            </w:r>
          </w:p>
        </w:tc>
        <w:tc>
          <w:tcPr>
            <w:tcW w:w="1212" w:type="dxa"/>
            <w:tcBorders>
              <w:bottom w:val="single" w:sz="8" w:space="0" w:color="000000"/>
            </w:tcBorders>
          </w:tcPr>
          <w:p w14:paraId="0FF3C287" w14:textId="77777777" w:rsidR="00C95AD0" w:rsidRDefault="00C95A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7" w:type="dxa"/>
            <w:tcBorders>
              <w:bottom w:val="single" w:sz="8" w:space="0" w:color="000000"/>
            </w:tcBorders>
          </w:tcPr>
          <w:p w14:paraId="157A5CFC" w14:textId="77777777" w:rsidR="00C95AD0" w:rsidRDefault="00C95A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5" w:type="dxa"/>
            <w:tcBorders>
              <w:bottom w:val="single" w:sz="8" w:space="0" w:color="000000"/>
            </w:tcBorders>
          </w:tcPr>
          <w:p w14:paraId="124DDBE8" w14:textId="77777777" w:rsidR="00C95AD0" w:rsidRDefault="00C95A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4" w:type="dxa"/>
            <w:tcBorders>
              <w:bottom w:val="single" w:sz="8" w:space="0" w:color="000000"/>
            </w:tcBorders>
          </w:tcPr>
          <w:p w14:paraId="4FFA1B23" w14:textId="77777777" w:rsidR="00C95AD0" w:rsidRDefault="00C95A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6" w:type="dxa"/>
            <w:tcBorders>
              <w:bottom w:val="single" w:sz="8" w:space="0" w:color="000000"/>
            </w:tcBorders>
          </w:tcPr>
          <w:p w14:paraId="48EFEEF9" w14:textId="77777777" w:rsidR="00C95AD0" w:rsidRDefault="00C95A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5" w:type="dxa"/>
            <w:tcBorders>
              <w:bottom w:val="single" w:sz="8" w:space="0" w:color="000000"/>
            </w:tcBorders>
          </w:tcPr>
          <w:p w14:paraId="37AF9775" w14:textId="77777777" w:rsidR="00C95AD0" w:rsidRDefault="00C95AD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95AD0" w14:paraId="15B4F834" w14:textId="77777777" w:rsidTr="001C4D23">
        <w:trPr>
          <w:trHeight w:val="348"/>
        </w:trPr>
        <w:tc>
          <w:tcPr>
            <w:tcW w:w="1876" w:type="dxa"/>
            <w:tcBorders>
              <w:top w:val="single" w:sz="8" w:space="0" w:color="000000"/>
            </w:tcBorders>
          </w:tcPr>
          <w:p w14:paraId="7850B572" w14:textId="77777777" w:rsidR="00C95AD0" w:rsidRDefault="006F5328">
            <w:pPr>
              <w:pStyle w:val="TableParagraph"/>
              <w:spacing w:line="165" w:lineRule="exact"/>
              <w:ind w:left="3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Gjendja</w:t>
            </w:r>
            <w:proofErr w:type="spellEnd"/>
            <w:r>
              <w:rPr>
                <w:b/>
                <w:sz w:val="15"/>
              </w:rPr>
              <w:t xml:space="preserve"> </w:t>
            </w:r>
            <w:r w:rsidR="00A121CB">
              <w:rPr>
                <w:b/>
                <w:sz w:val="15"/>
              </w:rPr>
              <w:t xml:space="preserve">e </w:t>
            </w:r>
            <w:proofErr w:type="spellStart"/>
            <w:r w:rsidR="00A121CB">
              <w:rPr>
                <w:b/>
                <w:sz w:val="15"/>
              </w:rPr>
              <w:t>përgjithshme</w:t>
            </w:r>
            <w:proofErr w:type="spellEnd"/>
            <w:r>
              <w:rPr>
                <w:b/>
                <w:sz w:val="15"/>
              </w:rPr>
              <w:t xml:space="preserve"> e </w:t>
            </w:r>
          </w:p>
          <w:p w14:paraId="4B4DC528" w14:textId="77777777" w:rsidR="00C95AD0" w:rsidRDefault="001C11E9">
            <w:pPr>
              <w:pStyle w:val="TableParagraph"/>
              <w:spacing w:before="23" w:line="140" w:lineRule="exact"/>
              <w:ind w:left="30"/>
              <w:rPr>
                <w:b/>
                <w:sz w:val="15"/>
              </w:rPr>
            </w:pPr>
            <w:r>
              <w:rPr>
                <w:b/>
                <w:sz w:val="15"/>
              </w:rPr>
              <w:t>31.12.2021</w:t>
            </w:r>
          </w:p>
        </w:tc>
        <w:tc>
          <w:tcPr>
            <w:tcW w:w="1391" w:type="dxa"/>
            <w:tcBorders>
              <w:top w:val="single" w:sz="8" w:space="0" w:color="000000"/>
            </w:tcBorders>
          </w:tcPr>
          <w:p w14:paraId="01917B5B" w14:textId="77777777" w:rsidR="00C95AD0" w:rsidRDefault="001C11E9">
            <w:pPr>
              <w:pStyle w:val="TableParagraph"/>
              <w:spacing w:before="79"/>
              <w:ind w:right="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14.670.000.000</w:t>
            </w:r>
          </w:p>
        </w:tc>
        <w:tc>
          <w:tcPr>
            <w:tcW w:w="1212" w:type="dxa"/>
            <w:tcBorders>
              <w:top w:val="single" w:sz="8" w:space="0" w:color="000000"/>
            </w:tcBorders>
          </w:tcPr>
          <w:p w14:paraId="45361425" w14:textId="77777777" w:rsidR="00C95AD0" w:rsidRDefault="00C95A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7" w:type="dxa"/>
            <w:tcBorders>
              <w:top w:val="single" w:sz="8" w:space="0" w:color="000000"/>
            </w:tcBorders>
          </w:tcPr>
          <w:p w14:paraId="46AFB139" w14:textId="77777777" w:rsidR="00C95AD0" w:rsidRDefault="00C95A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5" w:type="dxa"/>
            <w:tcBorders>
              <w:top w:val="single" w:sz="8" w:space="0" w:color="000000"/>
            </w:tcBorders>
          </w:tcPr>
          <w:p w14:paraId="5D2EBE95" w14:textId="77777777" w:rsidR="00C95AD0" w:rsidRDefault="001C11E9">
            <w:pPr>
              <w:pStyle w:val="TableParagraph"/>
              <w:spacing w:before="79"/>
              <w:ind w:left="91" w:right="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28.020.605</w:t>
            </w:r>
          </w:p>
        </w:tc>
        <w:tc>
          <w:tcPr>
            <w:tcW w:w="1014" w:type="dxa"/>
            <w:tcBorders>
              <w:top w:val="single" w:sz="8" w:space="0" w:color="000000"/>
            </w:tcBorders>
          </w:tcPr>
          <w:p w14:paraId="65524307" w14:textId="77777777" w:rsidR="00C95AD0" w:rsidRDefault="001C11E9">
            <w:pPr>
              <w:pStyle w:val="TableParagraph"/>
              <w:spacing w:before="79"/>
              <w:ind w:right="12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31.070.155</w:t>
            </w:r>
          </w:p>
        </w:tc>
        <w:tc>
          <w:tcPr>
            <w:tcW w:w="996" w:type="dxa"/>
            <w:tcBorders>
              <w:top w:val="single" w:sz="8" w:space="0" w:color="000000"/>
            </w:tcBorders>
          </w:tcPr>
          <w:p w14:paraId="1FE248C6" w14:textId="77777777" w:rsidR="00C95AD0" w:rsidRDefault="001C11E9">
            <w:pPr>
              <w:pStyle w:val="TableParagraph"/>
              <w:spacing w:before="79"/>
              <w:ind w:left="108" w:right="1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59.090.760</w:t>
            </w:r>
          </w:p>
        </w:tc>
        <w:tc>
          <w:tcPr>
            <w:tcW w:w="1445" w:type="dxa"/>
            <w:tcBorders>
              <w:top w:val="single" w:sz="8" w:space="0" w:color="000000"/>
            </w:tcBorders>
          </w:tcPr>
          <w:p w14:paraId="470E969E" w14:textId="77777777" w:rsidR="00C95AD0" w:rsidRDefault="001C11E9">
            <w:pPr>
              <w:pStyle w:val="TableParagraph"/>
              <w:spacing w:before="79"/>
              <w:ind w:left="188" w:right="1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490.000</w:t>
            </w:r>
          </w:p>
        </w:tc>
      </w:tr>
      <w:tr w:rsidR="00C95AD0" w14:paraId="2A2CD8CA" w14:textId="77777777" w:rsidTr="001C4D23">
        <w:trPr>
          <w:trHeight w:val="348"/>
        </w:trPr>
        <w:tc>
          <w:tcPr>
            <w:tcW w:w="1876" w:type="dxa"/>
          </w:tcPr>
          <w:p w14:paraId="5AA29D55" w14:textId="77777777" w:rsidR="00C95AD0" w:rsidRDefault="00CD6AA2">
            <w:pPr>
              <w:pStyle w:val="TableParagraph"/>
              <w:spacing w:line="165" w:lineRule="exact"/>
              <w:ind w:left="30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Vlera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 w:rsidR="006F5328">
              <w:rPr>
                <w:b/>
                <w:sz w:val="15"/>
              </w:rPr>
              <w:t>aktuale</w:t>
            </w:r>
            <w:proofErr w:type="spellEnd"/>
            <w:r w:rsidR="006F5328">
              <w:rPr>
                <w:b/>
                <w:sz w:val="15"/>
              </w:rPr>
              <w:t xml:space="preserve"> </w:t>
            </w:r>
          </w:p>
          <w:p w14:paraId="2B7AB9CB" w14:textId="77777777" w:rsidR="00C95AD0" w:rsidRDefault="00CD6AA2">
            <w:pPr>
              <w:pStyle w:val="TableParagraph"/>
              <w:spacing w:before="23" w:line="140" w:lineRule="exact"/>
              <w:ind w:left="30"/>
              <w:rPr>
                <w:b/>
                <w:sz w:val="15"/>
              </w:rPr>
            </w:pPr>
            <w:r>
              <w:rPr>
                <w:b/>
                <w:sz w:val="15"/>
              </w:rPr>
              <w:t>e</w:t>
            </w:r>
            <w:r w:rsidR="001C11E9">
              <w:rPr>
                <w:b/>
                <w:spacing w:val="12"/>
                <w:sz w:val="15"/>
              </w:rPr>
              <w:t xml:space="preserve"> </w:t>
            </w:r>
            <w:r w:rsidR="001C11E9">
              <w:rPr>
                <w:b/>
                <w:sz w:val="15"/>
              </w:rPr>
              <w:t>31.12.2021</w:t>
            </w:r>
          </w:p>
        </w:tc>
        <w:tc>
          <w:tcPr>
            <w:tcW w:w="1391" w:type="dxa"/>
          </w:tcPr>
          <w:p w14:paraId="1E367A83" w14:textId="77777777" w:rsidR="00C95AD0" w:rsidRDefault="001C11E9">
            <w:pPr>
              <w:pStyle w:val="TableParagraph"/>
              <w:spacing w:before="80"/>
              <w:ind w:right="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14.638.929.845</w:t>
            </w:r>
          </w:p>
        </w:tc>
        <w:tc>
          <w:tcPr>
            <w:tcW w:w="1212" w:type="dxa"/>
          </w:tcPr>
          <w:p w14:paraId="2B06BE4C" w14:textId="77777777" w:rsidR="00C95AD0" w:rsidRDefault="00C95A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7" w:type="dxa"/>
          </w:tcPr>
          <w:p w14:paraId="3CBF20C2" w14:textId="77777777" w:rsidR="00C95AD0" w:rsidRDefault="00C95A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5" w:type="dxa"/>
          </w:tcPr>
          <w:p w14:paraId="0B588055" w14:textId="77777777" w:rsidR="00C95AD0" w:rsidRDefault="00C95A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" w:type="dxa"/>
          </w:tcPr>
          <w:p w14:paraId="5D3FE5CA" w14:textId="77777777" w:rsidR="00C95AD0" w:rsidRDefault="00C95A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</w:tcPr>
          <w:p w14:paraId="775F56F6" w14:textId="77777777" w:rsidR="00C95AD0" w:rsidRDefault="00C95AD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</w:tcPr>
          <w:p w14:paraId="1F9820BE" w14:textId="77777777" w:rsidR="00C95AD0" w:rsidRDefault="00C95AD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58586F7" w14:textId="77777777" w:rsidR="00C95AD0" w:rsidRDefault="00C95AD0">
      <w:pPr>
        <w:pStyle w:val="BodyText"/>
        <w:spacing w:before="10"/>
        <w:rPr>
          <w:i/>
          <w:sz w:val="19"/>
        </w:rPr>
      </w:pPr>
    </w:p>
    <w:p w14:paraId="3E977371" w14:textId="77777777" w:rsidR="00C95AD0" w:rsidRDefault="00C95AD0">
      <w:pPr>
        <w:jc w:val="both"/>
      </w:pPr>
    </w:p>
    <w:p w14:paraId="53349B5A" w14:textId="421FEF03" w:rsidR="006F5328" w:rsidRPr="00EB1962" w:rsidRDefault="006F5328" w:rsidP="006F5328">
      <w:pPr>
        <w:ind w:left="709" w:right="912"/>
        <w:jc w:val="both"/>
        <w:rPr>
          <w:sz w:val="24"/>
          <w:szCs w:val="24"/>
        </w:rPr>
        <w:sectPr w:rsidR="006F5328" w:rsidRPr="00EB1962">
          <w:type w:val="continuous"/>
          <w:pgSz w:w="12240" w:h="15840"/>
          <w:pgMar w:top="560" w:right="220" w:bottom="280" w:left="760" w:header="720" w:footer="720" w:gutter="0"/>
          <w:cols w:space="720"/>
        </w:sectPr>
      </w:pPr>
      <w:proofErr w:type="spellStart"/>
      <w:r w:rsidRPr="00EB1962">
        <w:rPr>
          <w:sz w:val="24"/>
          <w:szCs w:val="24"/>
        </w:rPr>
        <w:t>Në</w:t>
      </w:r>
      <w:proofErr w:type="spellEnd"/>
      <w:r w:rsidRPr="00EB1962">
        <w:rPr>
          <w:sz w:val="24"/>
          <w:szCs w:val="24"/>
        </w:rPr>
        <w:t xml:space="preserve"> </w:t>
      </w:r>
      <w:proofErr w:type="spellStart"/>
      <w:r w:rsidRPr="00EB1962">
        <w:rPr>
          <w:sz w:val="24"/>
          <w:szCs w:val="24"/>
        </w:rPr>
        <w:t>bazë</w:t>
      </w:r>
      <w:proofErr w:type="spellEnd"/>
      <w:r w:rsidRPr="00EB1962">
        <w:rPr>
          <w:sz w:val="24"/>
          <w:szCs w:val="24"/>
        </w:rPr>
        <w:t xml:space="preserve"> </w:t>
      </w:r>
      <w:proofErr w:type="spellStart"/>
      <w:r w:rsidRPr="00EB1962">
        <w:rPr>
          <w:sz w:val="24"/>
          <w:szCs w:val="24"/>
        </w:rPr>
        <w:t>të</w:t>
      </w:r>
      <w:proofErr w:type="spellEnd"/>
      <w:r w:rsidRPr="00EB1962">
        <w:rPr>
          <w:sz w:val="24"/>
          <w:szCs w:val="24"/>
        </w:rPr>
        <w:t xml:space="preserve"> </w:t>
      </w:r>
      <w:proofErr w:type="spellStart"/>
      <w:r w:rsidR="00A121CB">
        <w:rPr>
          <w:sz w:val="24"/>
          <w:szCs w:val="24"/>
        </w:rPr>
        <w:t>plasmaneve</w:t>
      </w:r>
      <w:proofErr w:type="spellEnd"/>
      <w:r w:rsidRPr="00EB1962">
        <w:rPr>
          <w:sz w:val="24"/>
          <w:szCs w:val="24"/>
        </w:rPr>
        <w:t xml:space="preserve"> </w:t>
      </w:r>
      <w:proofErr w:type="spellStart"/>
      <w:r w:rsidRPr="00EB1962">
        <w:rPr>
          <w:sz w:val="24"/>
          <w:szCs w:val="24"/>
        </w:rPr>
        <w:t>të</w:t>
      </w:r>
      <w:proofErr w:type="spellEnd"/>
      <w:r w:rsidRPr="00EB1962">
        <w:rPr>
          <w:sz w:val="24"/>
          <w:szCs w:val="24"/>
        </w:rPr>
        <w:t xml:space="preserve"> </w:t>
      </w:r>
      <w:proofErr w:type="spellStart"/>
      <w:r w:rsidRPr="00EB1962">
        <w:rPr>
          <w:sz w:val="24"/>
          <w:szCs w:val="24"/>
        </w:rPr>
        <w:t>reja</w:t>
      </w:r>
      <w:proofErr w:type="spellEnd"/>
      <w:r w:rsidRPr="00EB1962">
        <w:rPr>
          <w:sz w:val="24"/>
          <w:szCs w:val="24"/>
        </w:rPr>
        <w:t xml:space="preserve"> </w:t>
      </w:r>
      <w:proofErr w:type="spellStart"/>
      <w:r w:rsidRPr="00EB1962">
        <w:rPr>
          <w:sz w:val="24"/>
          <w:szCs w:val="24"/>
        </w:rPr>
        <w:t>në</w:t>
      </w:r>
      <w:proofErr w:type="spellEnd"/>
      <w:r w:rsidRPr="00EB1962">
        <w:rPr>
          <w:sz w:val="24"/>
          <w:szCs w:val="24"/>
        </w:rPr>
        <w:t xml:space="preserve"> </w:t>
      </w:r>
      <w:proofErr w:type="spellStart"/>
      <w:r w:rsidR="0098251D">
        <w:rPr>
          <w:sz w:val="24"/>
          <w:szCs w:val="24"/>
        </w:rPr>
        <w:t>bonot</w:t>
      </w:r>
      <w:proofErr w:type="spellEnd"/>
      <w:r w:rsidR="00EB1962" w:rsidRPr="00EB1962">
        <w:rPr>
          <w:sz w:val="24"/>
          <w:szCs w:val="24"/>
        </w:rPr>
        <w:t xml:space="preserve"> </w:t>
      </w:r>
      <w:proofErr w:type="spellStart"/>
      <w:r w:rsidR="00EB1962" w:rsidRPr="00EB1962">
        <w:rPr>
          <w:sz w:val="24"/>
          <w:szCs w:val="24"/>
        </w:rPr>
        <w:t>shtetërore</w:t>
      </w:r>
      <w:proofErr w:type="spellEnd"/>
      <w:r w:rsidRPr="00EB1962">
        <w:rPr>
          <w:sz w:val="24"/>
          <w:szCs w:val="24"/>
        </w:rPr>
        <w:t xml:space="preserve"> me </w:t>
      </w:r>
      <w:r w:rsidR="00891435">
        <w:rPr>
          <w:sz w:val="24"/>
          <w:szCs w:val="24"/>
          <w:lang w:val="sq-MK"/>
        </w:rPr>
        <w:t>normë interesi</w:t>
      </w:r>
      <w:r w:rsidRPr="00EB1962">
        <w:rPr>
          <w:sz w:val="24"/>
          <w:szCs w:val="24"/>
        </w:rPr>
        <w:t xml:space="preserve"> </w:t>
      </w:r>
      <w:proofErr w:type="spellStart"/>
      <w:r w:rsidRPr="00EB1962">
        <w:rPr>
          <w:sz w:val="24"/>
          <w:szCs w:val="24"/>
        </w:rPr>
        <w:t>prej</w:t>
      </w:r>
      <w:proofErr w:type="spellEnd"/>
      <w:r w:rsidRPr="00EB1962">
        <w:rPr>
          <w:sz w:val="24"/>
          <w:szCs w:val="24"/>
        </w:rPr>
        <w:t xml:space="preserve"> 0.40%, </w:t>
      </w:r>
      <w:proofErr w:type="spellStart"/>
      <w:r w:rsidRPr="00EB1962">
        <w:rPr>
          <w:sz w:val="24"/>
          <w:szCs w:val="24"/>
        </w:rPr>
        <w:t>Fondi</w:t>
      </w:r>
      <w:proofErr w:type="spellEnd"/>
      <w:r w:rsidRPr="00EB1962">
        <w:rPr>
          <w:sz w:val="24"/>
          <w:szCs w:val="24"/>
        </w:rPr>
        <w:t xml:space="preserve"> do </w:t>
      </w:r>
      <w:proofErr w:type="spellStart"/>
      <w:r w:rsidRPr="00EB1962">
        <w:rPr>
          <w:sz w:val="24"/>
          <w:szCs w:val="24"/>
        </w:rPr>
        <w:t>të</w:t>
      </w:r>
      <w:proofErr w:type="spellEnd"/>
      <w:r w:rsidRPr="00EB1962">
        <w:rPr>
          <w:sz w:val="24"/>
          <w:szCs w:val="24"/>
        </w:rPr>
        <w:t xml:space="preserve"> </w:t>
      </w:r>
      <w:proofErr w:type="spellStart"/>
      <w:r w:rsidRPr="00EB1962">
        <w:rPr>
          <w:sz w:val="24"/>
          <w:szCs w:val="24"/>
        </w:rPr>
        <w:t>mbledh</w:t>
      </w:r>
      <w:proofErr w:type="spellEnd"/>
      <w:r w:rsidRPr="00EB1962">
        <w:rPr>
          <w:sz w:val="24"/>
          <w:szCs w:val="24"/>
        </w:rPr>
        <w:t xml:space="preserve"> </w:t>
      </w:r>
      <w:proofErr w:type="spellStart"/>
      <w:r w:rsidR="00EB1962" w:rsidRPr="00EB1962">
        <w:rPr>
          <w:sz w:val="24"/>
          <w:szCs w:val="24"/>
        </w:rPr>
        <w:t>kamatë</w:t>
      </w:r>
      <w:proofErr w:type="spellEnd"/>
      <w:r w:rsidRPr="00EB1962">
        <w:rPr>
          <w:sz w:val="24"/>
          <w:szCs w:val="24"/>
        </w:rPr>
        <w:t xml:space="preserve"> </w:t>
      </w:r>
      <w:proofErr w:type="spellStart"/>
      <w:r w:rsidRPr="00EB1962">
        <w:rPr>
          <w:sz w:val="24"/>
          <w:szCs w:val="24"/>
        </w:rPr>
        <w:t>në</w:t>
      </w:r>
      <w:proofErr w:type="spellEnd"/>
      <w:r w:rsidRPr="00EB1962">
        <w:rPr>
          <w:sz w:val="24"/>
          <w:szCs w:val="24"/>
        </w:rPr>
        <w:t xml:space="preserve"> </w:t>
      </w:r>
      <w:proofErr w:type="spellStart"/>
      <w:r w:rsidRPr="00EB1962">
        <w:rPr>
          <w:sz w:val="24"/>
          <w:szCs w:val="24"/>
        </w:rPr>
        <w:t>vlerë</w:t>
      </w:r>
      <w:proofErr w:type="spellEnd"/>
      <w:r w:rsidRPr="00EB1962">
        <w:rPr>
          <w:sz w:val="24"/>
          <w:szCs w:val="24"/>
        </w:rPr>
        <w:t xml:space="preserve"> </w:t>
      </w:r>
      <w:proofErr w:type="spellStart"/>
      <w:r w:rsidRPr="00EB1962">
        <w:rPr>
          <w:sz w:val="24"/>
          <w:szCs w:val="24"/>
        </w:rPr>
        <w:t>prej</w:t>
      </w:r>
      <w:proofErr w:type="spellEnd"/>
      <w:r w:rsidRPr="00EB1962">
        <w:rPr>
          <w:sz w:val="24"/>
          <w:szCs w:val="24"/>
        </w:rPr>
        <w:t xml:space="preserve"> 60,268,621 </w:t>
      </w:r>
      <w:proofErr w:type="spellStart"/>
      <w:r w:rsidRPr="00EB1962">
        <w:rPr>
          <w:sz w:val="24"/>
          <w:szCs w:val="24"/>
        </w:rPr>
        <w:t>denarë</w:t>
      </w:r>
      <w:proofErr w:type="spellEnd"/>
      <w:r w:rsidRPr="00EB1962">
        <w:rPr>
          <w:sz w:val="24"/>
          <w:szCs w:val="24"/>
        </w:rPr>
        <w:t xml:space="preserve">, </w:t>
      </w:r>
      <w:proofErr w:type="spellStart"/>
      <w:r w:rsidRPr="00EB1962">
        <w:rPr>
          <w:sz w:val="24"/>
          <w:szCs w:val="24"/>
        </w:rPr>
        <w:t>dhe</w:t>
      </w:r>
      <w:proofErr w:type="spellEnd"/>
      <w:r w:rsidRPr="00EB1962">
        <w:rPr>
          <w:sz w:val="24"/>
          <w:szCs w:val="24"/>
        </w:rPr>
        <w:t xml:space="preserve"> do </w:t>
      </w:r>
      <w:proofErr w:type="spellStart"/>
      <w:r w:rsidRPr="00EB1962">
        <w:rPr>
          <w:sz w:val="24"/>
          <w:szCs w:val="24"/>
        </w:rPr>
        <w:t>të</w:t>
      </w:r>
      <w:proofErr w:type="spellEnd"/>
      <w:r w:rsidRPr="00EB1962">
        <w:rPr>
          <w:sz w:val="24"/>
          <w:szCs w:val="24"/>
        </w:rPr>
        <w:t xml:space="preserve"> </w:t>
      </w:r>
      <w:proofErr w:type="spellStart"/>
      <w:r w:rsidRPr="00EB1962">
        <w:rPr>
          <w:sz w:val="24"/>
          <w:szCs w:val="24"/>
        </w:rPr>
        <w:t>paguajë</w:t>
      </w:r>
      <w:proofErr w:type="spellEnd"/>
      <w:r w:rsidRPr="00EB1962">
        <w:rPr>
          <w:sz w:val="24"/>
          <w:szCs w:val="24"/>
        </w:rPr>
        <w:t xml:space="preserve"> </w:t>
      </w:r>
      <w:proofErr w:type="spellStart"/>
      <w:r w:rsidRPr="00EB1962">
        <w:rPr>
          <w:sz w:val="24"/>
          <w:szCs w:val="24"/>
        </w:rPr>
        <w:t>një</w:t>
      </w:r>
      <w:proofErr w:type="spellEnd"/>
      <w:r w:rsidRPr="00EB1962">
        <w:rPr>
          <w:sz w:val="24"/>
          <w:szCs w:val="24"/>
        </w:rPr>
        <w:t xml:space="preserve"> </w:t>
      </w:r>
      <w:proofErr w:type="spellStart"/>
      <w:r w:rsidR="00EB1962" w:rsidRPr="00EB1962">
        <w:rPr>
          <w:sz w:val="24"/>
          <w:szCs w:val="24"/>
        </w:rPr>
        <w:t>provizion</w:t>
      </w:r>
      <w:proofErr w:type="spellEnd"/>
      <w:r w:rsidR="00EB1962" w:rsidRPr="00EB1962">
        <w:rPr>
          <w:sz w:val="24"/>
          <w:szCs w:val="24"/>
        </w:rPr>
        <w:t xml:space="preserve"> </w:t>
      </w:r>
      <w:proofErr w:type="spellStart"/>
      <w:r w:rsidR="00EB1962" w:rsidRPr="00EB1962">
        <w:rPr>
          <w:sz w:val="24"/>
          <w:szCs w:val="24"/>
        </w:rPr>
        <w:t>për</w:t>
      </w:r>
      <w:proofErr w:type="spellEnd"/>
      <w:r w:rsidR="00EB1962" w:rsidRPr="00EB1962">
        <w:rPr>
          <w:sz w:val="24"/>
          <w:szCs w:val="24"/>
        </w:rPr>
        <w:t xml:space="preserve"> </w:t>
      </w:r>
      <w:proofErr w:type="spellStart"/>
      <w:r w:rsidR="00EB1962" w:rsidRPr="00EB1962">
        <w:rPr>
          <w:sz w:val="24"/>
          <w:szCs w:val="24"/>
        </w:rPr>
        <w:t>bankat</w:t>
      </w:r>
      <w:proofErr w:type="spellEnd"/>
      <w:r w:rsidR="00EB1962" w:rsidRPr="00EB1962">
        <w:rPr>
          <w:sz w:val="24"/>
          <w:szCs w:val="24"/>
        </w:rPr>
        <w:t xml:space="preserve"> </w:t>
      </w:r>
      <w:proofErr w:type="spellStart"/>
      <w:r w:rsidR="00EB1962" w:rsidRPr="00EB1962">
        <w:rPr>
          <w:sz w:val="24"/>
          <w:szCs w:val="24"/>
        </w:rPr>
        <w:t>ndërmjetsuese</w:t>
      </w:r>
      <w:proofErr w:type="spellEnd"/>
      <w:r w:rsidRPr="00EB1962">
        <w:rPr>
          <w:sz w:val="24"/>
          <w:szCs w:val="24"/>
        </w:rPr>
        <w:t xml:space="preserve"> </w:t>
      </w:r>
      <w:proofErr w:type="spellStart"/>
      <w:r w:rsidRPr="00EB1962">
        <w:rPr>
          <w:sz w:val="24"/>
          <w:szCs w:val="24"/>
        </w:rPr>
        <w:t>për</w:t>
      </w:r>
      <w:proofErr w:type="spellEnd"/>
      <w:r w:rsidRPr="00EB1962">
        <w:rPr>
          <w:sz w:val="24"/>
          <w:szCs w:val="24"/>
        </w:rPr>
        <w:t xml:space="preserve"> </w:t>
      </w:r>
      <w:proofErr w:type="spellStart"/>
      <w:r w:rsidRPr="00EB1962">
        <w:rPr>
          <w:sz w:val="24"/>
          <w:szCs w:val="24"/>
        </w:rPr>
        <w:t>ndërmjetësimin</w:t>
      </w:r>
      <w:proofErr w:type="spellEnd"/>
      <w:r w:rsidRPr="00EB1962">
        <w:rPr>
          <w:sz w:val="24"/>
          <w:szCs w:val="24"/>
        </w:rPr>
        <w:t xml:space="preserve"> e </w:t>
      </w:r>
      <w:proofErr w:type="spellStart"/>
      <w:r w:rsidRPr="00EB1962">
        <w:rPr>
          <w:sz w:val="24"/>
          <w:szCs w:val="24"/>
        </w:rPr>
        <w:t>kryer</w:t>
      </w:r>
      <w:proofErr w:type="spellEnd"/>
      <w:r w:rsidRPr="00EB1962">
        <w:rPr>
          <w:sz w:val="24"/>
          <w:szCs w:val="24"/>
        </w:rPr>
        <w:t xml:space="preserve"> </w:t>
      </w:r>
      <w:proofErr w:type="spellStart"/>
      <w:r w:rsidR="0098251D">
        <w:rPr>
          <w:sz w:val="24"/>
          <w:szCs w:val="24"/>
        </w:rPr>
        <w:t>gjat</w:t>
      </w:r>
      <w:r w:rsidR="00A121CB">
        <w:rPr>
          <w:sz w:val="24"/>
          <w:szCs w:val="24"/>
        </w:rPr>
        <w:t>ë</w:t>
      </w:r>
      <w:proofErr w:type="spellEnd"/>
      <w:r w:rsidR="0098251D">
        <w:rPr>
          <w:sz w:val="24"/>
          <w:szCs w:val="24"/>
        </w:rPr>
        <w:t xml:space="preserve"> </w:t>
      </w:r>
      <w:proofErr w:type="spellStart"/>
      <w:r w:rsidR="0098251D">
        <w:rPr>
          <w:sz w:val="24"/>
          <w:szCs w:val="24"/>
        </w:rPr>
        <w:t>blerjes</w:t>
      </w:r>
      <w:proofErr w:type="spellEnd"/>
      <w:r w:rsidR="0098251D">
        <w:rPr>
          <w:sz w:val="24"/>
          <w:szCs w:val="24"/>
        </w:rPr>
        <w:t xml:space="preserve"> </w:t>
      </w:r>
      <w:proofErr w:type="spellStart"/>
      <w:r w:rsidR="0098251D">
        <w:rPr>
          <w:sz w:val="24"/>
          <w:szCs w:val="24"/>
        </w:rPr>
        <w:t>së</w:t>
      </w:r>
      <w:proofErr w:type="spellEnd"/>
      <w:r w:rsidRPr="00EB1962">
        <w:rPr>
          <w:sz w:val="24"/>
          <w:szCs w:val="24"/>
        </w:rPr>
        <w:t xml:space="preserve"> </w:t>
      </w:r>
      <w:proofErr w:type="spellStart"/>
      <w:r w:rsidR="0098251D">
        <w:rPr>
          <w:sz w:val="24"/>
          <w:szCs w:val="24"/>
        </w:rPr>
        <w:t>bonove</w:t>
      </w:r>
      <w:proofErr w:type="spellEnd"/>
      <w:r w:rsidR="0098251D">
        <w:rPr>
          <w:sz w:val="24"/>
          <w:szCs w:val="24"/>
        </w:rPr>
        <w:t xml:space="preserve"> </w:t>
      </w:r>
      <w:proofErr w:type="spellStart"/>
      <w:r w:rsidR="0098251D">
        <w:rPr>
          <w:sz w:val="24"/>
          <w:szCs w:val="24"/>
        </w:rPr>
        <w:t>në</w:t>
      </w:r>
      <w:proofErr w:type="spellEnd"/>
      <w:r w:rsidR="0098251D">
        <w:rPr>
          <w:sz w:val="24"/>
          <w:szCs w:val="24"/>
        </w:rPr>
        <w:t xml:space="preserve"> </w:t>
      </w:r>
      <w:proofErr w:type="spellStart"/>
      <w:r w:rsidR="0098251D">
        <w:rPr>
          <w:sz w:val="24"/>
          <w:szCs w:val="24"/>
        </w:rPr>
        <w:t>shumë</w:t>
      </w:r>
      <w:proofErr w:type="spellEnd"/>
      <w:r w:rsidR="0098251D">
        <w:rPr>
          <w:sz w:val="24"/>
          <w:szCs w:val="24"/>
        </w:rPr>
        <w:t xml:space="preserve"> </w:t>
      </w:r>
      <w:proofErr w:type="spellStart"/>
      <w:r w:rsidR="0098251D">
        <w:rPr>
          <w:sz w:val="24"/>
          <w:szCs w:val="24"/>
        </w:rPr>
        <w:t>prej</w:t>
      </w:r>
      <w:proofErr w:type="spellEnd"/>
      <w:r w:rsidR="0098251D">
        <w:rPr>
          <w:sz w:val="24"/>
          <w:szCs w:val="24"/>
        </w:rPr>
        <w:t xml:space="preserve"> </w:t>
      </w:r>
      <w:r w:rsidRPr="00EB1962">
        <w:rPr>
          <w:sz w:val="24"/>
          <w:szCs w:val="24"/>
        </w:rPr>
        <w:t xml:space="preserve"> 490 000 </w:t>
      </w:r>
      <w:proofErr w:type="spellStart"/>
      <w:r w:rsidRPr="00EB1962">
        <w:rPr>
          <w:sz w:val="24"/>
          <w:szCs w:val="24"/>
        </w:rPr>
        <w:t>denarë</w:t>
      </w:r>
      <w:proofErr w:type="spellEnd"/>
      <w:r w:rsidRPr="00EB1962">
        <w:rPr>
          <w:sz w:val="24"/>
          <w:szCs w:val="24"/>
        </w:rPr>
        <w:t>.</w:t>
      </w:r>
    </w:p>
    <w:p w14:paraId="2438BBB7" w14:textId="77777777" w:rsidR="00C95AD0" w:rsidRDefault="00C95AD0">
      <w:pPr>
        <w:pStyle w:val="BodyText"/>
        <w:rPr>
          <w:sz w:val="20"/>
        </w:rPr>
      </w:pPr>
    </w:p>
    <w:p w14:paraId="2F86242A" w14:textId="77777777" w:rsidR="00C95AD0" w:rsidRDefault="00C95AD0">
      <w:pPr>
        <w:pStyle w:val="BodyText"/>
        <w:spacing w:before="6"/>
        <w:rPr>
          <w:sz w:val="23"/>
        </w:rPr>
      </w:pPr>
    </w:p>
    <w:p w14:paraId="48261A14" w14:textId="77777777" w:rsidR="00500AC4" w:rsidRDefault="00500AC4">
      <w:pPr>
        <w:spacing w:before="59" w:line="237" w:lineRule="auto"/>
        <w:ind w:left="680"/>
      </w:pPr>
      <w:proofErr w:type="spellStart"/>
      <w:r w:rsidRPr="00500AC4">
        <w:t>Tabela</w:t>
      </w:r>
      <w:proofErr w:type="spellEnd"/>
      <w:r w:rsidRPr="00500AC4">
        <w:t xml:space="preserve"> 4: </w:t>
      </w:r>
      <w:proofErr w:type="spellStart"/>
      <w:r w:rsidRPr="00500AC4">
        <w:t>Përmbledhje</w:t>
      </w:r>
      <w:proofErr w:type="spellEnd"/>
      <w:r w:rsidRPr="00500AC4">
        <w:t xml:space="preserve"> e </w:t>
      </w:r>
      <w:proofErr w:type="spellStart"/>
      <w:r w:rsidRPr="00500AC4">
        <w:t>planit</w:t>
      </w:r>
      <w:proofErr w:type="spellEnd"/>
      <w:r w:rsidRPr="00500AC4">
        <w:t xml:space="preserve"> </w:t>
      </w:r>
      <w:proofErr w:type="spellStart"/>
      <w:r w:rsidRPr="00500AC4">
        <w:t>të</w:t>
      </w:r>
      <w:proofErr w:type="spellEnd"/>
      <w:r w:rsidRPr="00500AC4">
        <w:t xml:space="preserve"> </w:t>
      </w:r>
      <w:proofErr w:type="spellStart"/>
      <w:r w:rsidRPr="00500AC4">
        <w:t>të</w:t>
      </w:r>
      <w:proofErr w:type="spellEnd"/>
      <w:r w:rsidRPr="00500AC4">
        <w:t xml:space="preserve"> </w:t>
      </w:r>
      <w:proofErr w:type="spellStart"/>
      <w:r w:rsidRPr="00500AC4">
        <w:t>ardhurave</w:t>
      </w:r>
      <w:proofErr w:type="spellEnd"/>
      <w:r w:rsidRPr="00500AC4">
        <w:t xml:space="preserve"> </w:t>
      </w:r>
      <w:proofErr w:type="spellStart"/>
      <w:r w:rsidRPr="00500AC4">
        <w:t>nga</w:t>
      </w:r>
      <w:proofErr w:type="spellEnd"/>
      <w:r w:rsidRPr="00500AC4">
        <w:t xml:space="preserve"> </w:t>
      </w:r>
      <w:proofErr w:type="spellStart"/>
      <w:r>
        <w:t>kamata</w:t>
      </w:r>
      <w:proofErr w:type="spellEnd"/>
      <w:r w:rsidRPr="00500AC4">
        <w:t xml:space="preserve"> </w:t>
      </w:r>
      <w:proofErr w:type="spellStart"/>
      <w:r w:rsidRPr="00500AC4">
        <w:t>në</w:t>
      </w:r>
      <w:proofErr w:type="spellEnd"/>
      <w:r w:rsidRPr="00500AC4">
        <w:t xml:space="preserve"> </w:t>
      </w:r>
      <w:proofErr w:type="spellStart"/>
      <w:r w:rsidRPr="00500AC4">
        <w:t>bazë</w:t>
      </w:r>
      <w:proofErr w:type="spellEnd"/>
      <w:r w:rsidRPr="00500AC4">
        <w:t xml:space="preserve"> </w:t>
      </w:r>
      <w:proofErr w:type="spellStart"/>
      <w:r w:rsidRPr="00500AC4">
        <w:t>të</w:t>
      </w:r>
      <w:proofErr w:type="spellEnd"/>
      <w:r w:rsidRPr="00500AC4">
        <w:t xml:space="preserve"> </w:t>
      </w:r>
      <w:proofErr w:type="spellStart"/>
      <w:r w:rsidR="00B160C2">
        <w:t>bonove</w:t>
      </w:r>
      <w:proofErr w:type="spellEnd"/>
      <w:r>
        <w:t xml:space="preserve"> </w:t>
      </w:r>
      <w:proofErr w:type="spellStart"/>
      <w:r>
        <w:t>shtetërore</w:t>
      </w:r>
      <w:proofErr w:type="spellEnd"/>
      <w:r w:rsidRPr="00500AC4">
        <w:t xml:space="preserve"> </w:t>
      </w:r>
      <w:proofErr w:type="spellStart"/>
      <w:r w:rsidRPr="00500AC4">
        <w:t>dhe</w:t>
      </w:r>
      <w:proofErr w:type="spellEnd"/>
      <w:r w:rsidRPr="00500AC4">
        <w:t xml:space="preserve"> </w:t>
      </w:r>
      <w:proofErr w:type="spellStart"/>
      <w:r>
        <w:t>provizionit</w:t>
      </w:r>
      <w:proofErr w:type="spellEnd"/>
      <w:r w:rsidRPr="00500AC4">
        <w:t xml:space="preserve"> </w:t>
      </w:r>
      <w:proofErr w:type="spellStart"/>
      <w:r w:rsidRPr="00500AC4">
        <w:t>për</w:t>
      </w:r>
      <w:proofErr w:type="spellEnd"/>
      <w:r w:rsidRPr="00500AC4">
        <w:t xml:space="preserve"> </w:t>
      </w:r>
      <w:proofErr w:type="spellStart"/>
      <w:r w:rsidRPr="00500AC4">
        <w:t>ndërmjetësimin</w:t>
      </w:r>
      <w:proofErr w:type="spellEnd"/>
      <w:r w:rsidRPr="00500AC4">
        <w:t xml:space="preserve"> </w:t>
      </w:r>
      <w:proofErr w:type="spellStart"/>
      <w:r w:rsidRPr="00500AC4">
        <w:t>për</w:t>
      </w:r>
      <w:proofErr w:type="spellEnd"/>
      <w:r w:rsidRPr="00500AC4">
        <w:t xml:space="preserve"> </w:t>
      </w:r>
      <w:proofErr w:type="spellStart"/>
      <w:r w:rsidRPr="00500AC4">
        <w:t>blerjen</w:t>
      </w:r>
      <w:proofErr w:type="spellEnd"/>
      <w:r w:rsidRPr="00500AC4">
        <w:t xml:space="preserve"> e </w:t>
      </w:r>
      <w:proofErr w:type="spellStart"/>
      <w:r w:rsidR="000C4F8C">
        <w:t>bonove</w:t>
      </w:r>
      <w:proofErr w:type="spellEnd"/>
      <w:r w:rsidRPr="00500AC4">
        <w:t xml:space="preserve"> </w:t>
      </w:r>
      <w:proofErr w:type="spellStart"/>
      <w:r w:rsidRPr="00500AC4">
        <w:t>në</w:t>
      </w:r>
      <w:proofErr w:type="spellEnd"/>
      <w:r w:rsidRPr="00500AC4">
        <w:t xml:space="preserve"> 2021</w:t>
      </w:r>
    </w:p>
    <w:p w14:paraId="78C33B4B" w14:textId="77777777" w:rsidR="00C95AD0" w:rsidRDefault="00500AC4">
      <w:pPr>
        <w:spacing w:before="3"/>
        <w:ind w:right="1534"/>
        <w:jc w:val="right"/>
        <w:rPr>
          <w:i/>
          <w:sz w:val="20"/>
        </w:rPr>
      </w:pPr>
      <w:proofErr w:type="spellStart"/>
      <w:r>
        <w:rPr>
          <w:i/>
          <w:sz w:val="20"/>
        </w:rPr>
        <w:t>në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denarë</w:t>
      </w:r>
      <w:proofErr w:type="spellEnd"/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8"/>
        <w:gridCol w:w="1947"/>
        <w:gridCol w:w="1980"/>
      </w:tblGrid>
      <w:tr w:rsidR="00C95AD0" w14:paraId="3808904A" w14:textId="77777777" w:rsidTr="00D42617">
        <w:trPr>
          <w:trHeight w:val="311"/>
        </w:trPr>
        <w:tc>
          <w:tcPr>
            <w:tcW w:w="5828" w:type="dxa"/>
            <w:vAlign w:val="center"/>
          </w:tcPr>
          <w:p w14:paraId="74C697C4" w14:textId="77777777" w:rsidR="00C95AD0" w:rsidRDefault="00500AC4" w:rsidP="00500AC4">
            <w:pPr>
              <w:pStyle w:val="TableParagraph"/>
              <w:spacing w:before="20"/>
              <w:ind w:right="2535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P Ë R SH K R I M</w:t>
            </w:r>
          </w:p>
        </w:tc>
        <w:tc>
          <w:tcPr>
            <w:tcW w:w="3927" w:type="dxa"/>
            <w:gridSpan w:val="2"/>
          </w:tcPr>
          <w:p w14:paraId="01B92D39" w14:textId="77777777" w:rsidR="00C95AD0" w:rsidRDefault="00500AC4">
            <w:pPr>
              <w:pStyle w:val="TableParagraph"/>
              <w:spacing w:before="20"/>
              <w:ind w:left="1192" w:right="118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Gjendja</w:t>
            </w:r>
            <w:proofErr w:type="spellEnd"/>
          </w:p>
        </w:tc>
      </w:tr>
      <w:tr w:rsidR="00C95AD0" w14:paraId="2D0C9260" w14:textId="77777777" w:rsidTr="00D42617">
        <w:trPr>
          <w:trHeight w:val="577"/>
        </w:trPr>
        <w:tc>
          <w:tcPr>
            <w:tcW w:w="5828" w:type="dxa"/>
          </w:tcPr>
          <w:p w14:paraId="3B9443A6" w14:textId="77777777" w:rsidR="00F56387" w:rsidRPr="00F56387" w:rsidRDefault="00F56387">
            <w:pPr>
              <w:pStyle w:val="TableParagraph"/>
              <w:spacing w:line="267" w:lineRule="exact"/>
              <w:ind w:left="107"/>
              <w:rPr>
                <w:b/>
                <w:i/>
              </w:rPr>
            </w:pPr>
            <w:r w:rsidRPr="00F56387">
              <w:rPr>
                <w:b/>
                <w:i/>
              </w:rPr>
              <w:t xml:space="preserve">1.Gjendja e </w:t>
            </w:r>
            <w:proofErr w:type="spellStart"/>
            <w:r w:rsidRPr="00F56387">
              <w:rPr>
                <w:b/>
                <w:i/>
              </w:rPr>
              <w:t>bonove</w:t>
            </w:r>
            <w:proofErr w:type="spellEnd"/>
            <w:r w:rsidRPr="00F56387">
              <w:rPr>
                <w:b/>
                <w:i/>
              </w:rPr>
              <w:t xml:space="preserve"> </w:t>
            </w:r>
            <w:proofErr w:type="spellStart"/>
            <w:r w:rsidRPr="00F56387">
              <w:rPr>
                <w:b/>
                <w:i/>
              </w:rPr>
              <w:t>shtetërore</w:t>
            </w:r>
            <w:proofErr w:type="spellEnd"/>
          </w:p>
          <w:p w14:paraId="41F3FCD7" w14:textId="77777777" w:rsidR="00F56387" w:rsidRDefault="00F56387">
            <w:pPr>
              <w:pStyle w:val="TableParagraph"/>
              <w:spacing w:line="267" w:lineRule="exact"/>
              <w:ind w:left="107"/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bonot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shtetërore</w:t>
            </w:r>
            <w:proofErr w:type="spellEnd"/>
            <w:r>
              <w:rPr>
                <w:i/>
              </w:rPr>
              <w:t xml:space="preserve"> 12 </w:t>
            </w:r>
            <w:proofErr w:type="spellStart"/>
            <w:r>
              <w:rPr>
                <w:i/>
              </w:rPr>
              <w:t>mujore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1947" w:type="dxa"/>
          </w:tcPr>
          <w:p w14:paraId="48378D29" w14:textId="77777777" w:rsidR="00C95AD0" w:rsidRDefault="00500AC4">
            <w:pPr>
              <w:pStyle w:val="TableParagraph"/>
              <w:spacing w:before="23" w:line="237" w:lineRule="auto"/>
              <w:ind w:left="333" w:right="222" w:hanging="82"/>
              <w:rPr>
                <w:b/>
                <w:i/>
              </w:rPr>
            </w:pPr>
            <w:r>
              <w:rPr>
                <w:b/>
                <w:i/>
              </w:rPr>
              <w:t xml:space="preserve">  </w:t>
            </w:r>
            <w:proofErr w:type="spellStart"/>
            <w:r>
              <w:rPr>
                <w:b/>
                <w:i/>
              </w:rPr>
              <w:t>Vlera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normale</w:t>
            </w:r>
            <w:proofErr w:type="spellEnd"/>
          </w:p>
        </w:tc>
        <w:tc>
          <w:tcPr>
            <w:tcW w:w="1980" w:type="dxa"/>
          </w:tcPr>
          <w:p w14:paraId="162F3B8F" w14:textId="77777777" w:rsidR="00C95AD0" w:rsidRDefault="00500AC4">
            <w:pPr>
              <w:pStyle w:val="TableParagraph"/>
              <w:spacing w:before="23" w:line="237" w:lineRule="auto"/>
              <w:ind w:left="334" w:right="302" w:firstLine="67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V</w:t>
            </w:r>
            <w:r w:rsidR="00A121CB">
              <w:rPr>
                <w:b/>
                <w:i/>
              </w:rPr>
              <w:t>l</w:t>
            </w:r>
            <w:r>
              <w:rPr>
                <w:b/>
                <w:i/>
              </w:rPr>
              <w:t>era</w:t>
            </w:r>
            <w:proofErr w:type="spellEnd"/>
            <w:r>
              <w:rPr>
                <w:b/>
                <w:i/>
              </w:rPr>
              <w:t xml:space="preserve">       </w:t>
            </w:r>
            <w:proofErr w:type="spellStart"/>
            <w:r>
              <w:rPr>
                <w:b/>
                <w:i/>
              </w:rPr>
              <w:t>aktuale</w:t>
            </w:r>
            <w:proofErr w:type="spellEnd"/>
          </w:p>
        </w:tc>
      </w:tr>
      <w:tr w:rsidR="00C95AD0" w14:paraId="1E27F248" w14:textId="77777777" w:rsidTr="00D42617">
        <w:trPr>
          <w:trHeight w:val="311"/>
        </w:trPr>
        <w:tc>
          <w:tcPr>
            <w:tcW w:w="5828" w:type="dxa"/>
          </w:tcPr>
          <w:p w14:paraId="565833E8" w14:textId="77777777" w:rsidR="00F56387" w:rsidRDefault="00F56387">
            <w:pPr>
              <w:pStyle w:val="TableParagraph"/>
              <w:spacing w:before="42" w:line="249" w:lineRule="exact"/>
              <w:ind w:left="107"/>
            </w:pPr>
            <w:proofErr w:type="spellStart"/>
            <w:r>
              <w:t>Gjendja</w:t>
            </w:r>
            <w:proofErr w:type="spellEnd"/>
            <w:r>
              <w:t xml:space="preserve"> e </w:t>
            </w:r>
            <w:proofErr w:type="spellStart"/>
            <w:r>
              <w:t>bonove</w:t>
            </w:r>
            <w:proofErr w:type="spellEnd"/>
            <w:r>
              <w:t xml:space="preserve"> </w:t>
            </w:r>
            <w:proofErr w:type="spellStart"/>
            <w:r>
              <w:t>shtetërore</w:t>
            </w:r>
            <w:proofErr w:type="spellEnd"/>
            <w:r>
              <w:t xml:space="preserve"> ne </w:t>
            </w:r>
            <w:proofErr w:type="spellStart"/>
            <w:r>
              <w:t>vitin</w:t>
            </w:r>
            <w:proofErr w:type="spellEnd"/>
            <w:r>
              <w:t xml:space="preserve"> 31.12.2020</w:t>
            </w:r>
          </w:p>
        </w:tc>
        <w:tc>
          <w:tcPr>
            <w:tcW w:w="1947" w:type="dxa"/>
          </w:tcPr>
          <w:p w14:paraId="10CC2C9E" w14:textId="77777777" w:rsidR="00C95AD0" w:rsidRDefault="001C11E9" w:rsidP="00A121CB">
            <w:pPr>
              <w:pStyle w:val="TableParagraph"/>
              <w:spacing w:before="42" w:line="249" w:lineRule="exact"/>
              <w:ind w:right="93"/>
              <w:jc w:val="center"/>
            </w:pPr>
            <w:r>
              <w:t>13.962.490.000</w:t>
            </w:r>
          </w:p>
        </w:tc>
        <w:tc>
          <w:tcPr>
            <w:tcW w:w="1980" w:type="dxa"/>
          </w:tcPr>
          <w:p w14:paraId="03D85B01" w14:textId="77777777" w:rsidR="00C95AD0" w:rsidRDefault="00C95AD0">
            <w:pPr>
              <w:pStyle w:val="TableParagraph"/>
              <w:rPr>
                <w:rFonts w:ascii="Times New Roman"/>
              </w:rPr>
            </w:pPr>
          </w:p>
        </w:tc>
      </w:tr>
      <w:tr w:rsidR="00C95AD0" w14:paraId="3F24C797" w14:textId="77777777" w:rsidTr="00D42617">
        <w:trPr>
          <w:trHeight w:val="311"/>
        </w:trPr>
        <w:tc>
          <w:tcPr>
            <w:tcW w:w="5828" w:type="dxa"/>
          </w:tcPr>
          <w:p w14:paraId="7D86817B" w14:textId="77777777" w:rsidR="00F56387" w:rsidRDefault="00F56387">
            <w:pPr>
              <w:pStyle w:val="TableParagraph"/>
              <w:spacing w:before="42" w:line="249" w:lineRule="exact"/>
              <w:ind w:left="107"/>
            </w:pPr>
            <w:proofErr w:type="spellStart"/>
            <w:r>
              <w:t>Bonot</w:t>
            </w:r>
            <w:proofErr w:type="spellEnd"/>
            <w:r>
              <w:t xml:space="preserve"> e </w:t>
            </w:r>
            <w:proofErr w:type="spellStart"/>
            <w:r>
              <w:t>reja</w:t>
            </w:r>
            <w:proofErr w:type="spellEnd"/>
            <w:r>
              <w:t xml:space="preserve"> </w:t>
            </w:r>
            <w:proofErr w:type="spellStart"/>
            <w:r>
              <w:t>shtetërore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vitin</w:t>
            </w:r>
            <w:proofErr w:type="spellEnd"/>
            <w:r>
              <w:t xml:space="preserve"> 2021</w:t>
            </w:r>
          </w:p>
        </w:tc>
        <w:tc>
          <w:tcPr>
            <w:tcW w:w="1947" w:type="dxa"/>
          </w:tcPr>
          <w:p w14:paraId="2C2236E8" w14:textId="77777777" w:rsidR="00C95AD0" w:rsidRDefault="001C11E9" w:rsidP="00A121CB">
            <w:pPr>
              <w:pStyle w:val="TableParagraph"/>
              <w:spacing w:before="42" w:line="249" w:lineRule="exact"/>
              <w:ind w:right="92"/>
              <w:jc w:val="center"/>
            </w:pPr>
            <w:r>
              <w:t>707.510.000</w:t>
            </w:r>
          </w:p>
        </w:tc>
        <w:tc>
          <w:tcPr>
            <w:tcW w:w="1980" w:type="dxa"/>
          </w:tcPr>
          <w:p w14:paraId="37A1396C" w14:textId="77777777" w:rsidR="00C95AD0" w:rsidRDefault="00C95AD0">
            <w:pPr>
              <w:pStyle w:val="TableParagraph"/>
              <w:rPr>
                <w:rFonts w:ascii="Times New Roman"/>
              </w:rPr>
            </w:pPr>
          </w:p>
        </w:tc>
      </w:tr>
      <w:tr w:rsidR="00C95AD0" w14:paraId="537804AF" w14:textId="77777777" w:rsidTr="00D42617">
        <w:trPr>
          <w:trHeight w:val="311"/>
        </w:trPr>
        <w:tc>
          <w:tcPr>
            <w:tcW w:w="5828" w:type="dxa"/>
          </w:tcPr>
          <w:p w14:paraId="0109C027" w14:textId="77777777" w:rsidR="00F56387" w:rsidRDefault="00F56387">
            <w:pPr>
              <w:pStyle w:val="TableParagraph"/>
              <w:spacing w:before="42" w:line="249" w:lineRule="exact"/>
              <w:ind w:left="107"/>
            </w:pPr>
            <w:proofErr w:type="spellStart"/>
            <w:r>
              <w:t>Gjendja</w:t>
            </w:r>
            <w:proofErr w:type="spellEnd"/>
            <w:r>
              <w:t xml:space="preserve"> e </w:t>
            </w:r>
            <w:proofErr w:type="spellStart"/>
            <w:r>
              <w:t>bonove</w:t>
            </w:r>
            <w:proofErr w:type="spellEnd"/>
            <w:r>
              <w:t xml:space="preserve"> </w:t>
            </w:r>
            <w:proofErr w:type="spellStart"/>
            <w:r>
              <w:t>shtetërore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vitin</w:t>
            </w:r>
            <w:proofErr w:type="spellEnd"/>
            <w:r>
              <w:t xml:space="preserve"> 31.12.2021</w:t>
            </w:r>
          </w:p>
        </w:tc>
        <w:tc>
          <w:tcPr>
            <w:tcW w:w="1947" w:type="dxa"/>
          </w:tcPr>
          <w:p w14:paraId="6E1D58E7" w14:textId="77777777" w:rsidR="00C95AD0" w:rsidRDefault="001C11E9" w:rsidP="00A121CB">
            <w:pPr>
              <w:pStyle w:val="TableParagraph"/>
              <w:spacing w:before="42" w:line="249" w:lineRule="exact"/>
              <w:ind w:right="92"/>
              <w:jc w:val="center"/>
              <w:rPr>
                <w:b/>
              </w:rPr>
            </w:pPr>
            <w:r>
              <w:rPr>
                <w:b/>
              </w:rPr>
              <w:t>14.670.000.000</w:t>
            </w:r>
          </w:p>
        </w:tc>
        <w:tc>
          <w:tcPr>
            <w:tcW w:w="1980" w:type="dxa"/>
          </w:tcPr>
          <w:p w14:paraId="76E893B9" w14:textId="77777777" w:rsidR="00C95AD0" w:rsidRDefault="001C11E9">
            <w:pPr>
              <w:pStyle w:val="TableParagraph"/>
              <w:spacing w:before="42" w:line="249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14.638.929.845</w:t>
            </w:r>
          </w:p>
        </w:tc>
      </w:tr>
      <w:tr w:rsidR="00C95AD0" w14:paraId="22E60D19" w14:textId="77777777" w:rsidTr="00D42617">
        <w:trPr>
          <w:trHeight w:val="311"/>
        </w:trPr>
        <w:tc>
          <w:tcPr>
            <w:tcW w:w="5828" w:type="dxa"/>
          </w:tcPr>
          <w:p w14:paraId="3E589DBE" w14:textId="77777777" w:rsidR="00C95AD0" w:rsidRDefault="00C95A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7" w:type="dxa"/>
          </w:tcPr>
          <w:p w14:paraId="68A858A3" w14:textId="77777777" w:rsidR="00C95AD0" w:rsidRDefault="00C95A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1D5D6485" w14:textId="77777777" w:rsidR="00C95AD0" w:rsidRDefault="00C95AD0">
            <w:pPr>
              <w:pStyle w:val="TableParagraph"/>
              <w:rPr>
                <w:rFonts w:ascii="Times New Roman"/>
              </w:rPr>
            </w:pPr>
          </w:p>
        </w:tc>
      </w:tr>
      <w:tr w:rsidR="00C95AD0" w14:paraId="583C4A2F" w14:textId="77777777" w:rsidTr="00D42617">
        <w:trPr>
          <w:trHeight w:val="311"/>
        </w:trPr>
        <w:tc>
          <w:tcPr>
            <w:tcW w:w="5828" w:type="dxa"/>
          </w:tcPr>
          <w:p w14:paraId="6E913632" w14:textId="77777777" w:rsidR="00F56387" w:rsidRDefault="00F56387">
            <w:pPr>
              <w:pStyle w:val="TableParagraph"/>
              <w:spacing w:before="42" w:line="249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 xml:space="preserve">2.Kamatë </w:t>
            </w:r>
            <w:proofErr w:type="spellStart"/>
            <w:r>
              <w:rPr>
                <w:b/>
                <w:i/>
              </w:rPr>
              <w:t>në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baze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të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bonove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shtetërore</w:t>
            </w:r>
            <w:proofErr w:type="spellEnd"/>
          </w:p>
        </w:tc>
        <w:tc>
          <w:tcPr>
            <w:tcW w:w="1947" w:type="dxa"/>
          </w:tcPr>
          <w:p w14:paraId="53D90C42" w14:textId="77777777" w:rsidR="00C95AD0" w:rsidRDefault="00F56387" w:rsidP="00F56387">
            <w:pPr>
              <w:pStyle w:val="TableParagraph"/>
              <w:spacing w:before="42" w:line="249" w:lineRule="exact"/>
              <w:ind w:right="92"/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Viti </w:t>
            </w:r>
            <w:r w:rsidR="001C11E9">
              <w:rPr>
                <w:b/>
                <w:i/>
              </w:rPr>
              <w:t>2021</w:t>
            </w:r>
            <w:r w:rsidR="001C11E9">
              <w:rPr>
                <w:b/>
                <w:i/>
                <w:spacing w:val="-3"/>
              </w:rPr>
              <w:t xml:space="preserve"> </w:t>
            </w:r>
          </w:p>
        </w:tc>
        <w:tc>
          <w:tcPr>
            <w:tcW w:w="1980" w:type="dxa"/>
          </w:tcPr>
          <w:p w14:paraId="48B80FA0" w14:textId="77777777" w:rsidR="00C95AD0" w:rsidRDefault="00F56387" w:rsidP="00F56387">
            <w:pPr>
              <w:pStyle w:val="TableParagraph"/>
              <w:spacing w:before="42" w:line="249" w:lineRule="exact"/>
              <w:ind w:right="94"/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Viti </w:t>
            </w:r>
            <w:r w:rsidR="001C11E9">
              <w:rPr>
                <w:b/>
                <w:i/>
              </w:rPr>
              <w:t>2020</w:t>
            </w:r>
          </w:p>
        </w:tc>
      </w:tr>
      <w:tr w:rsidR="00C95AD0" w14:paraId="222DED03" w14:textId="77777777" w:rsidTr="00D42617">
        <w:trPr>
          <w:trHeight w:val="537"/>
        </w:trPr>
        <w:tc>
          <w:tcPr>
            <w:tcW w:w="5828" w:type="dxa"/>
          </w:tcPr>
          <w:p w14:paraId="1BF6DDD8" w14:textId="77777777" w:rsidR="00C95AD0" w:rsidRDefault="00C95AD0">
            <w:pPr>
              <w:pStyle w:val="TableParagraph"/>
              <w:spacing w:before="1" w:line="249" w:lineRule="exact"/>
              <w:ind w:left="107"/>
            </w:pPr>
          </w:p>
          <w:p w14:paraId="68A9691B" w14:textId="77777777" w:rsidR="00F56387" w:rsidRDefault="00F56387">
            <w:pPr>
              <w:pStyle w:val="TableParagraph"/>
              <w:spacing w:before="1" w:line="249" w:lineRule="exact"/>
              <w:ind w:left="107"/>
            </w:pPr>
            <w:r>
              <w:t xml:space="preserve">2.1.Kamatë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bazë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bonove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paarritura</w:t>
            </w:r>
            <w:proofErr w:type="spellEnd"/>
            <w:r>
              <w:t xml:space="preserve"> </w:t>
            </w:r>
            <w:proofErr w:type="spellStart"/>
            <w:r>
              <w:t>nga</w:t>
            </w:r>
            <w:proofErr w:type="spellEnd"/>
            <w:r>
              <w:t xml:space="preserve"> </w:t>
            </w:r>
            <w:proofErr w:type="spellStart"/>
            <w:r>
              <w:t>viti</w:t>
            </w:r>
            <w:proofErr w:type="spellEnd"/>
            <w:r>
              <w:t xml:space="preserve"> 2020</w:t>
            </w:r>
          </w:p>
        </w:tc>
        <w:tc>
          <w:tcPr>
            <w:tcW w:w="1947" w:type="dxa"/>
          </w:tcPr>
          <w:p w14:paraId="46320F25" w14:textId="77777777" w:rsidR="00C95AD0" w:rsidRDefault="00C95AD0">
            <w:pPr>
              <w:pStyle w:val="TableParagraph"/>
              <w:spacing w:before="12"/>
              <w:rPr>
                <w:i/>
                <w:sz w:val="21"/>
              </w:rPr>
            </w:pPr>
          </w:p>
          <w:p w14:paraId="097BCC38" w14:textId="77777777" w:rsidR="00C95AD0" w:rsidRDefault="001C11E9">
            <w:pPr>
              <w:pStyle w:val="TableParagraph"/>
              <w:spacing w:line="249" w:lineRule="exact"/>
              <w:ind w:right="92"/>
              <w:jc w:val="right"/>
            </w:pPr>
            <w:r>
              <w:t>32.248.016</w:t>
            </w:r>
          </w:p>
        </w:tc>
        <w:tc>
          <w:tcPr>
            <w:tcW w:w="1980" w:type="dxa"/>
          </w:tcPr>
          <w:p w14:paraId="6D5648A6" w14:textId="77777777" w:rsidR="00C95AD0" w:rsidRDefault="00C95AD0">
            <w:pPr>
              <w:pStyle w:val="TableParagraph"/>
              <w:rPr>
                <w:rFonts w:ascii="Times New Roman"/>
              </w:rPr>
            </w:pPr>
          </w:p>
        </w:tc>
      </w:tr>
      <w:tr w:rsidR="00C95AD0" w14:paraId="0E00CE7D" w14:textId="77777777" w:rsidTr="00D42617">
        <w:trPr>
          <w:trHeight w:val="313"/>
        </w:trPr>
        <w:tc>
          <w:tcPr>
            <w:tcW w:w="5828" w:type="dxa"/>
          </w:tcPr>
          <w:p w14:paraId="56EA445C" w14:textId="77777777" w:rsidR="00F56387" w:rsidRDefault="00F56387">
            <w:pPr>
              <w:pStyle w:val="TableParagraph"/>
              <w:spacing w:before="44" w:line="249" w:lineRule="exact"/>
              <w:ind w:left="107"/>
            </w:pPr>
            <w:r>
              <w:t xml:space="preserve">2.2 </w:t>
            </w:r>
            <w:proofErr w:type="spellStart"/>
            <w:r>
              <w:t>Kamatë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bazë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bonove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reja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vitin</w:t>
            </w:r>
            <w:proofErr w:type="spellEnd"/>
            <w:r>
              <w:t xml:space="preserve"> 2021</w:t>
            </w:r>
          </w:p>
        </w:tc>
        <w:tc>
          <w:tcPr>
            <w:tcW w:w="1947" w:type="dxa"/>
          </w:tcPr>
          <w:p w14:paraId="744D6711" w14:textId="77777777" w:rsidR="00C95AD0" w:rsidRDefault="00C95A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5877FBB9" w14:textId="77777777" w:rsidR="00C95AD0" w:rsidRDefault="00C95AD0">
            <w:pPr>
              <w:pStyle w:val="TableParagraph"/>
              <w:rPr>
                <w:rFonts w:ascii="Times New Roman"/>
              </w:rPr>
            </w:pPr>
          </w:p>
        </w:tc>
      </w:tr>
      <w:tr w:rsidR="00C95AD0" w14:paraId="4507CC95" w14:textId="77777777" w:rsidTr="00D42617">
        <w:trPr>
          <w:trHeight w:val="534"/>
        </w:trPr>
        <w:tc>
          <w:tcPr>
            <w:tcW w:w="5828" w:type="dxa"/>
          </w:tcPr>
          <w:p w14:paraId="4FFE4290" w14:textId="77777777" w:rsidR="00F56387" w:rsidRDefault="00F56387">
            <w:pPr>
              <w:pStyle w:val="TableParagraph"/>
              <w:spacing w:line="248" w:lineRule="exact"/>
              <w:ind w:left="107"/>
            </w:pPr>
            <w:r>
              <w:tab/>
              <w:t xml:space="preserve">     -</w:t>
            </w:r>
            <w:proofErr w:type="spellStart"/>
            <w:r>
              <w:t>Kamatë</w:t>
            </w:r>
            <w:proofErr w:type="spellEnd"/>
            <w:r>
              <w:t xml:space="preserve"> e </w:t>
            </w:r>
            <w:proofErr w:type="spellStart"/>
            <w:r>
              <w:t>bonove</w:t>
            </w:r>
            <w:proofErr w:type="spellEnd"/>
            <w:r>
              <w:t xml:space="preserve"> </w:t>
            </w:r>
            <w:proofErr w:type="spellStart"/>
            <w:r>
              <w:t>që</w:t>
            </w:r>
            <w:proofErr w:type="spellEnd"/>
            <w:r>
              <w:t xml:space="preserve"> </w:t>
            </w:r>
            <w:proofErr w:type="spellStart"/>
            <w:r>
              <w:t>arrijnë</w:t>
            </w:r>
            <w:proofErr w:type="spellEnd"/>
            <w:r>
              <w:t xml:space="preserve">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vitin</w:t>
            </w:r>
            <w:proofErr w:type="spellEnd"/>
            <w:r>
              <w:t xml:space="preserve"> 2021</w:t>
            </w:r>
          </w:p>
        </w:tc>
        <w:tc>
          <w:tcPr>
            <w:tcW w:w="1947" w:type="dxa"/>
          </w:tcPr>
          <w:p w14:paraId="684C6E25" w14:textId="77777777" w:rsidR="00C95AD0" w:rsidRDefault="00C95AD0">
            <w:pPr>
              <w:pStyle w:val="TableParagraph"/>
              <w:spacing w:before="9"/>
              <w:rPr>
                <w:i/>
                <w:sz w:val="21"/>
              </w:rPr>
            </w:pPr>
          </w:p>
          <w:p w14:paraId="572A677E" w14:textId="77777777" w:rsidR="00C95AD0" w:rsidRDefault="001C11E9">
            <w:pPr>
              <w:pStyle w:val="TableParagraph"/>
              <w:spacing w:line="249" w:lineRule="exact"/>
              <w:ind w:right="92"/>
              <w:jc w:val="right"/>
            </w:pPr>
            <w:r>
              <w:t>28.020.605</w:t>
            </w:r>
          </w:p>
        </w:tc>
        <w:tc>
          <w:tcPr>
            <w:tcW w:w="1980" w:type="dxa"/>
          </w:tcPr>
          <w:p w14:paraId="10D135C0" w14:textId="77777777" w:rsidR="00C95AD0" w:rsidRDefault="00C95AD0">
            <w:pPr>
              <w:pStyle w:val="TableParagraph"/>
              <w:rPr>
                <w:rFonts w:ascii="Times New Roman"/>
              </w:rPr>
            </w:pPr>
          </w:p>
        </w:tc>
      </w:tr>
      <w:tr w:rsidR="00C95AD0" w14:paraId="098FFCC8" w14:textId="77777777" w:rsidTr="00D42617">
        <w:trPr>
          <w:trHeight w:val="537"/>
        </w:trPr>
        <w:tc>
          <w:tcPr>
            <w:tcW w:w="5828" w:type="dxa"/>
          </w:tcPr>
          <w:p w14:paraId="5740550E" w14:textId="77777777" w:rsidR="00F56387" w:rsidRDefault="005E3087" w:rsidP="005E3087">
            <w:pPr>
              <w:pStyle w:val="TableParagraph"/>
              <w:spacing w:before="1" w:line="267" w:lineRule="exact"/>
            </w:pPr>
            <w:r>
              <w:tab/>
              <w:t xml:space="preserve">   </w:t>
            </w:r>
            <w:r w:rsidR="00F56387">
              <w:t xml:space="preserve">  -</w:t>
            </w:r>
            <w:proofErr w:type="spellStart"/>
            <w:r w:rsidR="00F56387">
              <w:t>Kamatë</w:t>
            </w:r>
            <w:proofErr w:type="spellEnd"/>
            <w:r w:rsidR="00F56387">
              <w:t xml:space="preserve"> e </w:t>
            </w:r>
            <w:proofErr w:type="spellStart"/>
            <w:r w:rsidR="00F56387">
              <w:t>bonove</w:t>
            </w:r>
            <w:proofErr w:type="spellEnd"/>
            <w:r w:rsidR="00F56387">
              <w:t xml:space="preserve"> </w:t>
            </w:r>
            <w:proofErr w:type="spellStart"/>
            <w:r w:rsidR="00F56387">
              <w:t>që</w:t>
            </w:r>
            <w:proofErr w:type="spellEnd"/>
            <w:r w:rsidR="00F56387">
              <w:t xml:space="preserve"> </w:t>
            </w:r>
            <w:proofErr w:type="spellStart"/>
            <w:r w:rsidR="00F56387">
              <w:t>arrijnë</w:t>
            </w:r>
            <w:proofErr w:type="spellEnd"/>
            <w:r w:rsidR="00F56387">
              <w:t xml:space="preserve"> </w:t>
            </w:r>
            <w:proofErr w:type="spellStart"/>
            <w:r w:rsidR="00F56387">
              <w:t>në</w:t>
            </w:r>
            <w:proofErr w:type="spellEnd"/>
            <w:r w:rsidR="00F56387">
              <w:t xml:space="preserve"> </w:t>
            </w:r>
            <w:proofErr w:type="spellStart"/>
            <w:r w:rsidR="00F56387">
              <w:t>vitin</w:t>
            </w:r>
            <w:proofErr w:type="spellEnd"/>
            <w:r w:rsidR="00F56387">
              <w:t xml:space="preserve"> 2022</w:t>
            </w:r>
          </w:p>
        </w:tc>
        <w:tc>
          <w:tcPr>
            <w:tcW w:w="1947" w:type="dxa"/>
          </w:tcPr>
          <w:p w14:paraId="5A0BEDA0" w14:textId="77777777" w:rsidR="00C95AD0" w:rsidRDefault="00C95A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16A7F06A" w14:textId="77777777" w:rsidR="00C95AD0" w:rsidRDefault="00C95AD0">
            <w:pPr>
              <w:pStyle w:val="TableParagraph"/>
              <w:spacing w:before="11"/>
              <w:rPr>
                <w:i/>
                <w:sz w:val="21"/>
              </w:rPr>
            </w:pPr>
          </w:p>
          <w:p w14:paraId="43BECB74" w14:textId="77777777" w:rsidR="00C95AD0" w:rsidRDefault="001C11E9">
            <w:pPr>
              <w:pStyle w:val="TableParagraph"/>
              <w:spacing w:line="249" w:lineRule="exact"/>
              <w:ind w:right="94"/>
              <w:jc w:val="right"/>
              <w:rPr>
                <w:i/>
              </w:rPr>
            </w:pPr>
            <w:r>
              <w:rPr>
                <w:i/>
              </w:rPr>
              <w:t>31.070.155</w:t>
            </w:r>
          </w:p>
        </w:tc>
      </w:tr>
      <w:tr w:rsidR="00C95AD0" w14:paraId="60D24357" w14:textId="77777777" w:rsidTr="00D42617">
        <w:trPr>
          <w:trHeight w:val="314"/>
        </w:trPr>
        <w:tc>
          <w:tcPr>
            <w:tcW w:w="5828" w:type="dxa"/>
          </w:tcPr>
          <w:p w14:paraId="73E13DC0" w14:textId="77777777" w:rsidR="00C95AD0" w:rsidRDefault="00F56387">
            <w:pPr>
              <w:pStyle w:val="TableParagraph"/>
              <w:spacing w:before="44" w:line="249" w:lineRule="exact"/>
              <w:ind w:right="96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Gjithsej</w:t>
            </w:r>
            <w:proofErr w:type="spellEnd"/>
            <w:r>
              <w:rPr>
                <w:b/>
              </w:rPr>
              <w:t xml:space="preserve"> </w:t>
            </w:r>
            <w:r w:rsidR="001C11E9">
              <w:rPr>
                <w:b/>
              </w:rPr>
              <w:t>:</w:t>
            </w:r>
          </w:p>
        </w:tc>
        <w:tc>
          <w:tcPr>
            <w:tcW w:w="1947" w:type="dxa"/>
          </w:tcPr>
          <w:p w14:paraId="230AD853" w14:textId="77777777" w:rsidR="00C95AD0" w:rsidRDefault="001C11E9">
            <w:pPr>
              <w:pStyle w:val="TableParagraph"/>
              <w:spacing w:before="44" w:line="249" w:lineRule="exact"/>
              <w:ind w:right="92"/>
              <w:jc w:val="right"/>
              <w:rPr>
                <w:b/>
              </w:rPr>
            </w:pPr>
            <w:r>
              <w:rPr>
                <w:b/>
              </w:rPr>
              <w:t>60.268.621</w:t>
            </w:r>
          </w:p>
        </w:tc>
        <w:tc>
          <w:tcPr>
            <w:tcW w:w="1980" w:type="dxa"/>
          </w:tcPr>
          <w:p w14:paraId="7219BF71" w14:textId="77777777" w:rsidR="00C95AD0" w:rsidRDefault="00C95AD0">
            <w:pPr>
              <w:pStyle w:val="TableParagraph"/>
              <w:rPr>
                <w:rFonts w:ascii="Times New Roman"/>
              </w:rPr>
            </w:pPr>
          </w:p>
        </w:tc>
      </w:tr>
      <w:tr w:rsidR="00C95AD0" w14:paraId="24BFF214" w14:textId="77777777" w:rsidTr="00D42617">
        <w:trPr>
          <w:trHeight w:val="311"/>
        </w:trPr>
        <w:tc>
          <w:tcPr>
            <w:tcW w:w="5828" w:type="dxa"/>
          </w:tcPr>
          <w:p w14:paraId="7D6E5304" w14:textId="77777777" w:rsidR="00C95AD0" w:rsidRDefault="00C95A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7" w:type="dxa"/>
          </w:tcPr>
          <w:p w14:paraId="0C73CEAC" w14:textId="77777777" w:rsidR="00C95AD0" w:rsidRDefault="00C95A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51CC46AB" w14:textId="77777777" w:rsidR="00C95AD0" w:rsidRDefault="00C95AD0">
            <w:pPr>
              <w:pStyle w:val="TableParagraph"/>
              <w:rPr>
                <w:rFonts w:ascii="Times New Roman"/>
              </w:rPr>
            </w:pPr>
          </w:p>
        </w:tc>
      </w:tr>
      <w:tr w:rsidR="00C95AD0" w14:paraId="5FE63B59" w14:textId="77777777" w:rsidTr="00D42617">
        <w:trPr>
          <w:trHeight w:val="311"/>
        </w:trPr>
        <w:tc>
          <w:tcPr>
            <w:tcW w:w="5828" w:type="dxa"/>
          </w:tcPr>
          <w:p w14:paraId="72B6A894" w14:textId="284CE958" w:rsidR="00F56387" w:rsidRDefault="00F56387">
            <w:pPr>
              <w:pStyle w:val="TableParagraph"/>
              <w:spacing w:before="42" w:line="249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 xml:space="preserve">3.Provizion </w:t>
            </w:r>
            <w:proofErr w:type="spellStart"/>
            <w:r>
              <w:rPr>
                <w:b/>
                <w:i/>
              </w:rPr>
              <w:t>për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blerjen</w:t>
            </w:r>
            <w:proofErr w:type="spellEnd"/>
            <w:r>
              <w:rPr>
                <w:b/>
                <w:i/>
              </w:rPr>
              <w:t xml:space="preserve"> e </w:t>
            </w:r>
            <w:proofErr w:type="spellStart"/>
            <w:r>
              <w:rPr>
                <w:b/>
                <w:i/>
              </w:rPr>
              <w:t>bonove</w:t>
            </w:r>
            <w:proofErr w:type="spellEnd"/>
            <w:r>
              <w:rPr>
                <w:b/>
                <w:i/>
              </w:rPr>
              <w:t xml:space="preserve"> </w:t>
            </w:r>
            <w:r w:rsidR="00891435">
              <w:rPr>
                <w:b/>
                <w:i/>
                <w:lang w:val="sq-MK"/>
              </w:rPr>
              <w:t xml:space="preserve">të thesarit </w:t>
            </w:r>
            <w:proofErr w:type="spellStart"/>
            <w:r>
              <w:rPr>
                <w:b/>
                <w:i/>
              </w:rPr>
              <w:t>shtetëror</w:t>
            </w:r>
            <w:proofErr w:type="spellEnd"/>
          </w:p>
        </w:tc>
        <w:tc>
          <w:tcPr>
            <w:tcW w:w="1947" w:type="dxa"/>
          </w:tcPr>
          <w:p w14:paraId="646E2243" w14:textId="77777777" w:rsidR="00C95AD0" w:rsidRDefault="001C11E9">
            <w:pPr>
              <w:pStyle w:val="TableParagraph"/>
              <w:spacing w:before="42" w:line="249" w:lineRule="exact"/>
              <w:ind w:right="92"/>
              <w:jc w:val="right"/>
              <w:rPr>
                <w:b/>
              </w:rPr>
            </w:pPr>
            <w:r>
              <w:rPr>
                <w:b/>
              </w:rPr>
              <w:t>490.000</w:t>
            </w:r>
          </w:p>
        </w:tc>
        <w:tc>
          <w:tcPr>
            <w:tcW w:w="1980" w:type="dxa"/>
          </w:tcPr>
          <w:p w14:paraId="70253EC7" w14:textId="77777777" w:rsidR="00C95AD0" w:rsidRDefault="00C95AD0">
            <w:pPr>
              <w:pStyle w:val="TableParagraph"/>
              <w:rPr>
                <w:rFonts w:ascii="Times New Roman"/>
              </w:rPr>
            </w:pPr>
          </w:p>
        </w:tc>
      </w:tr>
      <w:tr w:rsidR="00C95AD0" w14:paraId="448F053F" w14:textId="77777777" w:rsidTr="00D42617">
        <w:trPr>
          <w:trHeight w:val="311"/>
        </w:trPr>
        <w:tc>
          <w:tcPr>
            <w:tcW w:w="5828" w:type="dxa"/>
          </w:tcPr>
          <w:p w14:paraId="1E7FA445" w14:textId="77777777" w:rsidR="00C95AD0" w:rsidRDefault="00C95A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7" w:type="dxa"/>
          </w:tcPr>
          <w:p w14:paraId="21CDA3DD" w14:textId="77777777" w:rsidR="00C95AD0" w:rsidRDefault="00C95A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691422FC" w14:textId="77777777" w:rsidR="00C95AD0" w:rsidRDefault="00C95AD0">
            <w:pPr>
              <w:pStyle w:val="TableParagraph"/>
              <w:rPr>
                <w:rFonts w:ascii="Times New Roman"/>
              </w:rPr>
            </w:pPr>
          </w:p>
        </w:tc>
      </w:tr>
    </w:tbl>
    <w:p w14:paraId="3DC92AB6" w14:textId="77777777" w:rsidR="00C95AD0" w:rsidRDefault="00C95AD0">
      <w:pPr>
        <w:pStyle w:val="BodyText"/>
        <w:rPr>
          <w:i/>
          <w:sz w:val="20"/>
        </w:rPr>
      </w:pPr>
    </w:p>
    <w:p w14:paraId="69786660" w14:textId="77777777" w:rsidR="00C95AD0" w:rsidRDefault="00C95AD0">
      <w:pPr>
        <w:pStyle w:val="BodyText"/>
        <w:spacing w:before="11"/>
        <w:rPr>
          <w:i/>
          <w:sz w:val="27"/>
        </w:rPr>
      </w:pPr>
    </w:p>
    <w:p w14:paraId="4AFC5E0C" w14:textId="29A098A1" w:rsidR="00C56C2F" w:rsidRDefault="00C56C2F">
      <w:pPr>
        <w:pStyle w:val="BodyText"/>
        <w:ind w:left="680" w:right="816"/>
        <w:jc w:val="both"/>
      </w:pPr>
      <w:proofErr w:type="spellStart"/>
      <w:r w:rsidRPr="00C56C2F">
        <w:t>Në</w:t>
      </w:r>
      <w:proofErr w:type="spellEnd"/>
      <w:r w:rsidRPr="00C56C2F">
        <w:t xml:space="preserve"> </w:t>
      </w:r>
      <w:proofErr w:type="spellStart"/>
      <w:r w:rsidRPr="00C56C2F">
        <w:t>përputhje</w:t>
      </w:r>
      <w:proofErr w:type="spellEnd"/>
      <w:r w:rsidRPr="00C56C2F">
        <w:t xml:space="preserve"> me </w:t>
      </w:r>
      <w:proofErr w:type="spellStart"/>
      <w:r w:rsidRPr="00C56C2F">
        <w:t>Rregulloren</w:t>
      </w:r>
      <w:proofErr w:type="spellEnd"/>
      <w:r w:rsidRPr="00C56C2F">
        <w:t xml:space="preserve"> </w:t>
      </w:r>
      <w:proofErr w:type="spellStart"/>
      <w:r w:rsidRPr="00C56C2F">
        <w:t>për</w:t>
      </w:r>
      <w:proofErr w:type="spellEnd"/>
      <w:r w:rsidRPr="00C56C2F">
        <w:t xml:space="preserve"> </w:t>
      </w:r>
      <w:proofErr w:type="spellStart"/>
      <w:r w:rsidRPr="00C56C2F">
        <w:t>politikën</w:t>
      </w:r>
      <w:proofErr w:type="spellEnd"/>
      <w:r w:rsidRPr="00C56C2F">
        <w:t xml:space="preserve"> e </w:t>
      </w:r>
      <w:proofErr w:type="spellStart"/>
      <w:r w:rsidRPr="00C56C2F">
        <w:t>investimeve</w:t>
      </w:r>
      <w:proofErr w:type="spellEnd"/>
      <w:r w:rsidRPr="00C56C2F">
        <w:t xml:space="preserve"> </w:t>
      </w:r>
      <w:proofErr w:type="spellStart"/>
      <w:r w:rsidRPr="00C56C2F">
        <w:t>të</w:t>
      </w:r>
      <w:proofErr w:type="spellEnd"/>
      <w:r w:rsidRPr="00C56C2F">
        <w:t xml:space="preserve"> </w:t>
      </w:r>
      <w:proofErr w:type="spellStart"/>
      <w:r w:rsidRPr="00C56C2F">
        <w:t>Fondit</w:t>
      </w:r>
      <w:proofErr w:type="spellEnd"/>
      <w:r w:rsidRPr="00C56C2F">
        <w:t xml:space="preserve">, </w:t>
      </w:r>
      <w:proofErr w:type="spellStart"/>
      <w:r w:rsidRPr="00C56C2F">
        <w:t>shuma</w:t>
      </w:r>
      <w:proofErr w:type="spellEnd"/>
      <w:r w:rsidRPr="00C56C2F">
        <w:t xml:space="preserve"> </w:t>
      </w:r>
      <w:proofErr w:type="spellStart"/>
      <w:r w:rsidRPr="00C56C2F">
        <w:t>totale</w:t>
      </w:r>
      <w:proofErr w:type="spellEnd"/>
      <w:r w:rsidRPr="00C56C2F">
        <w:t xml:space="preserve"> e </w:t>
      </w:r>
      <w:proofErr w:type="spellStart"/>
      <w:r w:rsidRPr="00C56C2F">
        <w:t>portofolit</w:t>
      </w:r>
      <w:proofErr w:type="spellEnd"/>
      <w:r w:rsidRPr="00C56C2F">
        <w:t xml:space="preserve"> </w:t>
      </w:r>
      <w:proofErr w:type="spellStart"/>
      <w:r w:rsidRPr="00C56C2F">
        <w:t>të</w:t>
      </w:r>
      <w:proofErr w:type="spellEnd"/>
      <w:r w:rsidRPr="00C56C2F">
        <w:t xml:space="preserve"> </w:t>
      </w:r>
      <w:proofErr w:type="spellStart"/>
      <w:r w:rsidRPr="00C56C2F">
        <w:t>investimeve</w:t>
      </w:r>
      <w:proofErr w:type="spellEnd"/>
      <w:r w:rsidRPr="00C56C2F">
        <w:t xml:space="preserve"> </w:t>
      </w:r>
      <w:proofErr w:type="spellStart"/>
      <w:r w:rsidRPr="00C56C2F">
        <w:t>të</w:t>
      </w:r>
      <w:proofErr w:type="spellEnd"/>
      <w:r w:rsidRPr="00C56C2F">
        <w:t xml:space="preserve"> </w:t>
      </w:r>
      <w:proofErr w:type="spellStart"/>
      <w:r w:rsidRPr="00C56C2F">
        <w:t>Fondit</w:t>
      </w:r>
      <w:proofErr w:type="spellEnd"/>
      <w:r w:rsidRPr="00C56C2F">
        <w:t xml:space="preserve"> </w:t>
      </w:r>
      <w:proofErr w:type="spellStart"/>
      <w:r w:rsidRPr="00C56C2F">
        <w:t>në</w:t>
      </w:r>
      <w:proofErr w:type="spellEnd"/>
      <w:r w:rsidRPr="00C56C2F">
        <w:t xml:space="preserve"> fund </w:t>
      </w:r>
      <w:proofErr w:type="spellStart"/>
      <w:r w:rsidRPr="00C56C2F">
        <w:t>të</w:t>
      </w:r>
      <w:proofErr w:type="spellEnd"/>
      <w:r w:rsidRPr="00C56C2F">
        <w:t xml:space="preserve"> </w:t>
      </w:r>
      <w:proofErr w:type="spellStart"/>
      <w:r w:rsidRPr="00C56C2F">
        <w:t>çdo</w:t>
      </w:r>
      <w:proofErr w:type="spellEnd"/>
      <w:r w:rsidRPr="00C56C2F">
        <w:t xml:space="preserve"> </w:t>
      </w:r>
      <w:proofErr w:type="spellStart"/>
      <w:r w:rsidRPr="00C56C2F">
        <w:t>muaji</w:t>
      </w:r>
      <w:proofErr w:type="spellEnd"/>
      <w:r w:rsidRPr="00C56C2F">
        <w:t xml:space="preserve"> </w:t>
      </w:r>
      <w:proofErr w:type="spellStart"/>
      <w:r w:rsidRPr="00C56C2F">
        <w:t>nuk</w:t>
      </w:r>
      <w:proofErr w:type="spellEnd"/>
      <w:r w:rsidRPr="00C56C2F">
        <w:t xml:space="preserve"> do </w:t>
      </w:r>
      <w:proofErr w:type="spellStart"/>
      <w:r w:rsidRPr="00C56C2F">
        <w:t>të</w:t>
      </w:r>
      <w:proofErr w:type="spellEnd"/>
      <w:r w:rsidRPr="00C56C2F">
        <w:t xml:space="preserve"> </w:t>
      </w:r>
      <w:proofErr w:type="spellStart"/>
      <w:r w:rsidRPr="00C56C2F">
        <w:t>kalojë</w:t>
      </w:r>
      <w:proofErr w:type="spellEnd"/>
      <w:r w:rsidRPr="00C56C2F">
        <w:t xml:space="preserve"> 99% </w:t>
      </w:r>
      <w:proofErr w:type="spellStart"/>
      <w:r>
        <w:t>nga</w:t>
      </w:r>
      <w:proofErr w:type="spellEnd"/>
      <w:r>
        <w:t xml:space="preserve"> </w:t>
      </w:r>
      <w:proofErr w:type="spellStart"/>
      <w:r>
        <w:t>shuma</w:t>
      </w:r>
      <w:proofErr w:type="spellEnd"/>
      <w:r>
        <w:t xml:space="preserve"> e </w:t>
      </w:r>
      <w:proofErr w:type="spellStart"/>
      <w:r>
        <w:t>gjendjes</w:t>
      </w:r>
      <w:proofErr w:type="spellEnd"/>
      <w:r w:rsidR="001E7B95">
        <w:t xml:space="preserve">  </w:t>
      </w:r>
      <w:proofErr w:type="spellStart"/>
      <w:r w:rsidR="001E7B95">
        <w:t>së</w:t>
      </w:r>
      <w:proofErr w:type="spellEnd"/>
      <w:r w:rsidR="001E7B95">
        <w:t xml:space="preserve"> </w:t>
      </w:r>
      <w:proofErr w:type="spellStart"/>
      <w:r w:rsidR="001E7B95">
        <w:t>mjeteve</w:t>
      </w:r>
      <w:proofErr w:type="spellEnd"/>
      <w:r w:rsidR="001E7B95">
        <w:t xml:space="preserve"> </w:t>
      </w:r>
      <w:proofErr w:type="spellStart"/>
      <w:r w:rsidR="00A121CB">
        <w:t>të</w:t>
      </w:r>
      <w:proofErr w:type="spellEnd"/>
      <w:r w:rsidR="00A121CB">
        <w:t xml:space="preserve"> </w:t>
      </w:r>
      <w:proofErr w:type="spellStart"/>
      <w:r w:rsidR="00A121CB">
        <w:t>përgjithshme</w:t>
      </w:r>
      <w:proofErr w:type="spellEnd"/>
      <w:r w:rsidR="001E7B95">
        <w:t>,</w:t>
      </w:r>
      <w:r w:rsidR="00A121CB">
        <w:t xml:space="preserve"> </w:t>
      </w:r>
      <w:proofErr w:type="spellStart"/>
      <w:r w:rsidR="001E7B95">
        <w:t>gjendja</w:t>
      </w:r>
      <w:proofErr w:type="spellEnd"/>
      <w:r w:rsidR="001E7B95">
        <w:t xml:space="preserve"> e </w:t>
      </w:r>
      <w:proofErr w:type="spellStart"/>
      <w:r w:rsidR="001E7B95">
        <w:t>letrave</w:t>
      </w:r>
      <w:proofErr w:type="spellEnd"/>
      <w:r w:rsidR="001E7B95">
        <w:t xml:space="preserve"> me </w:t>
      </w:r>
      <w:proofErr w:type="spellStart"/>
      <w:r w:rsidR="001E7B95">
        <w:t>vlerë</w:t>
      </w:r>
      <w:proofErr w:type="spellEnd"/>
      <w:r w:rsidR="001E7B95">
        <w:t xml:space="preserve"> </w:t>
      </w:r>
      <w:proofErr w:type="spellStart"/>
      <w:r w:rsidR="001E7B95">
        <w:t>të</w:t>
      </w:r>
      <w:proofErr w:type="spellEnd"/>
      <w:r w:rsidRPr="00C56C2F">
        <w:t xml:space="preserve"> </w:t>
      </w:r>
      <w:proofErr w:type="spellStart"/>
      <w:r w:rsidRPr="00C56C2F">
        <w:t>Fondit</w:t>
      </w:r>
      <w:proofErr w:type="spellEnd"/>
      <w:r w:rsidRPr="00C56C2F">
        <w:t xml:space="preserve"> </w:t>
      </w:r>
      <w:proofErr w:type="spellStart"/>
      <w:r w:rsidRPr="00C56C2F">
        <w:t>dhe</w:t>
      </w:r>
      <w:proofErr w:type="spellEnd"/>
      <w:r w:rsidRPr="00C56C2F">
        <w:t xml:space="preserve"> </w:t>
      </w:r>
      <w:proofErr w:type="spellStart"/>
      <w:r w:rsidR="001E7B95">
        <w:t>kërkesave</w:t>
      </w:r>
      <w:proofErr w:type="spellEnd"/>
      <w:r w:rsidRPr="00C56C2F">
        <w:t xml:space="preserve"> </w:t>
      </w:r>
      <w:proofErr w:type="spellStart"/>
      <w:r w:rsidR="001E7B95">
        <w:t>në</w:t>
      </w:r>
      <w:proofErr w:type="spellEnd"/>
      <w:r w:rsidR="001E7B95">
        <w:t xml:space="preserve"> </w:t>
      </w:r>
      <w:proofErr w:type="spellStart"/>
      <w:r w:rsidR="001E7B95">
        <w:t>bazë</w:t>
      </w:r>
      <w:proofErr w:type="spellEnd"/>
      <w:r w:rsidRPr="00C56C2F">
        <w:t xml:space="preserve"> </w:t>
      </w:r>
      <w:proofErr w:type="spellStart"/>
      <w:r w:rsidRPr="00C56C2F">
        <w:t>të</w:t>
      </w:r>
      <w:proofErr w:type="spellEnd"/>
      <w:r w:rsidRPr="00C56C2F">
        <w:t xml:space="preserve"> </w:t>
      </w:r>
      <w:proofErr w:type="spellStart"/>
      <w:r w:rsidRPr="00C56C2F">
        <w:t>pr</w:t>
      </w:r>
      <w:r w:rsidR="001E7B95">
        <w:t>emi</w:t>
      </w:r>
      <w:r w:rsidRPr="00C56C2F">
        <w:t>ve</w:t>
      </w:r>
      <w:proofErr w:type="spellEnd"/>
      <w:r w:rsidRPr="00C56C2F">
        <w:t xml:space="preserve">. </w:t>
      </w:r>
      <w:proofErr w:type="spellStart"/>
      <w:r w:rsidR="00072F2A">
        <w:t>Nën</w:t>
      </w:r>
      <w:proofErr w:type="spellEnd"/>
      <w:r w:rsidR="00072F2A">
        <w:t xml:space="preserve"> </w:t>
      </w:r>
      <w:proofErr w:type="spellStart"/>
      <w:r w:rsidR="00072F2A">
        <w:t>gjendjen</w:t>
      </w:r>
      <w:proofErr w:type="spellEnd"/>
      <w:r w:rsidR="00072F2A">
        <w:t xml:space="preserve"> e </w:t>
      </w:r>
      <w:proofErr w:type="spellStart"/>
      <w:r w:rsidR="00072F2A">
        <w:t>letrave</w:t>
      </w:r>
      <w:proofErr w:type="spellEnd"/>
      <w:r w:rsidR="00072F2A">
        <w:t xml:space="preserve"> me </w:t>
      </w:r>
      <w:proofErr w:type="spellStart"/>
      <w:r w:rsidR="00072F2A">
        <w:t>vlerë</w:t>
      </w:r>
      <w:proofErr w:type="spellEnd"/>
      <w:r w:rsidR="00072F2A">
        <w:t xml:space="preserve"> </w:t>
      </w:r>
      <w:proofErr w:type="spellStart"/>
      <w:r w:rsidR="00072F2A">
        <w:t>merret</w:t>
      </w:r>
      <w:proofErr w:type="spellEnd"/>
      <w:r w:rsidR="00072F2A">
        <w:t xml:space="preserve"> </w:t>
      </w:r>
      <w:proofErr w:type="spellStart"/>
      <w:r w:rsidR="00072F2A">
        <w:t>përputhja</w:t>
      </w:r>
      <w:proofErr w:type="spellEnd"/>
      <w:r w:rsidR="00072F2A">
        <w:t xml:space="preserve"> e </w:t>
      </w:r>
      <w:proofErr w:type="spellStart"/>
      <w:r w:rsidR="00072F2A">
        <w:t>vlerës</w:t>
      </w:r>
      <w:proofErr w:type="spellEnd"/>
      <w:r w:rsidR="00072F2A">
        <w:t xml:space="preserve"> </w:t>
      </w:r>
      <w:proofErr w:type="spellStart"/>
      <w:r w:rsidR="00072F2A">
        <w:t>së</w:t>
      </w:r>
      <w:proofErr w:type="spellEnd"/>
      <w:r w:rsidR="00072F2A">
        <w:t xml:space="preserve"> </w:t>
      </w:r>
      <w:proofErr w:type="spellStart"/>
      <w:r w:rsidR="00072F2A">
        <w:t>bon</w:t>
      </w:r>
      <w:r w:rsidR="00D320CA">
        <w:t>ove</w:t>
      </w:r>
      <w:proofErr w:type="spellEnd"/>
      <w:r w:rsidR="00D320CA">
        <w:t xml:space="preserve"> </w:t>
      </w:r>
      <w:proofErr w:type="spellStart"/>
      <w:r w:rsidR="00D320CA">
        <w:t>shtetërore</w:t>
      </w:r>
      <w:proofErr w:type="spellEnd"/>
      <w:r w:rsidR="00D320CA">
        <w:t xml:space="preserve"> </w:t>
      </w:r>
      <w:proofErr w:type="spellStart"/>
      <w:r w:rsidR="00072F2A">
        <w:t>në</w:t>
      </w:r>
      <w:proofErr w:type="spellEnd"/>
      <w:r w:rsidR="00072F2A">
        <w:t xml:space="preserve"> </w:t>
      </w:r>
      <w:proofErr w:type="spellStart"/>
      <w:r w:rsidR="00072F2A">
        <w:t>evidencën</w:t>
      </w:r>
      <w:proofErr w:type="spellEnd"/>
      <w:r w:rsidR="00072F2A">
        <w:t xml:space="preserve"> e </w:t>
      </w:r>
      <w:proofErr w:type="spellStart"/>
      <w:r w:rsidR="00072F2A">
        <w:t>kontabilitetit</w:t>
      </w:r>
      <w:proofErr w:type="spellEnd"/>
      <w:r w:rsidRPr="00C56C2F">
        <w:t xml:space="preserve"> </w:t>
      </w:r>
      <w:proofErr w:type="spellStart"/>
      <w:r w:rsidRPr="00C56C2F">
        <w:t>të</w:t>
      </w:r>
      <w:proofErr w:type="spellEnd"/>
      <w:r w:rsidRPr="00C56C2F">
        <w:t xml:space="preserve"> </w:t>
      </w:r>
      <w:proofErr w:type="spellStart"/>
      <w:r w:rsidRPr="00C56C2F">
        <w:t>Fondit</w:t>
      </w:r>
      <w:proofErr w:type="spellEnd"/>
      <w:r w:rsidRPr="00C56C2F">
        <w:t xml:space="preserve"> (</w:t>
      </w:r>
      <w:proofErr w:type="spellStart"/>
      <w:r w:rsidRPr="00C56C2F">
        <w:t>gjendja</w:t>
      </w:r>
      <w:proofErr w:type="spellEnd"/>
      <w:r w:rsidRPr="00C56C2F">
        <w:t xml:space="preserve"> </w:t>
      </w:r>
      <w:proofErr w:type="spellStart"/>
      <w:r w:rsidRPr="00C56C2F">
        <w:t>aktuale</w:t>
      </w:r>
      <w:proofErr w:type="spellEnd"/>
      <w:r w:rsidRPr="00C56C2F">
        <w:t xml:space="preserve">) </w:t>
      </w:r>
      <w:proofErr w:type="spellStart"/>
      <w:r w:rsidRPr="00C56C2F">
        <w:t>në</w:t>
      </w:r>
      <w:proofErr w:type="spellEnd"/>
      <w:r w:rsidRPr="00C56C2F">
        <w:t xml:space="preserve"> fund </w:t>
      </w:r>
      <w:proofErr w:type="spellStart"/>
      <w:r w:rsidRPr="00C56C2F">
        <w:t>të</w:t>
      </w:r>
      <w:proofErr w:type="spellEnd"/>
      <w:r w:rsidRPr="00C56C2F">
        <w:t xml:space="preserve"> </w:t>
      </w:r>
      <w:proofErr w:type="spellStart"/>
      <w:r w:rsidRPr="00C56C2F">
        <w:t>çdo</w:t>
      </w:r>
      <w:proofErr w:type="spellEnd"/>
      <w:r w:rsidRPr="00C56C2F">
        <w:t xml:space="preserve"> </w:t>
      </w:r>
      <w:proofErr w:type="spellStart"/>
      <w:r w:rsidRPr="00C56C2F">
        <w:t>muaji</w:t>
      </w:r>
      <w:proofErr w:type="spellEnd"/>
      <w:r w:rsidR="00072F2A">
        <w:t>.</w:t>
      </w:r>
      <w:r w:rsidRPr="00C56C2F">
        <w:t xml:space="preserve"> </w:t>
      </w:r>
      <w:proofErr w:type="spellStart"/>
      <w:r w:rsidRPr="00C56C2F">
        <w:t>Investimi</w:t>
      </w:r>
      <w:proofErr w:type="spellEnd"/>
      <w:r w:rsidRPr="00C56C2F">
        <w:t xml:space="preserve"> </w:t>
      </w:r>
      <w:proofErr w:type="spellStart"/>
      <w:r w:rsidRPr="00C56C2F">
        <w:t>i</w:t>
      </w:r>
      <w:proofErr w:type="spellEnd"/>
      <w:r w:rsidRPr="00C56C2F">
        <w:t xml:space="preserve"> </w:t>
      </w:r>
      <w:proofErr w:type="spellStart"/>
      <w:r w:rsidR="00D320CA">
        <w:t>mjeteve</w:t>
      </w:r>
      <w:proofErr w:type="spellEnd"/>
      <w:r w:rsidRPr="00C56C2F">
        <w:t xml:space="preserve"> </w:t>
      </w:r>
      <w:proofErr w:type="spellStart"/>
      <w:r w:rsidRPr="00C56C2F">
        <w:t>bëhet</w:t>
      </w:r>
      <w:proofErr w:type="spellEnd"/>
      <w:r w:rsidRPr="00C56C2F">
        <w:t xml:space="preserve"> </w:t>
      </w:r>
      <w:proofErr w:type="spellStart"/>
      <w:r w:rsidRPr="00C56C2F">
        <w:t>përmes</w:t>
      </w:r>
      <w:proofErr w:type="spellEnd"/>
      <w:r w:rsidRPr="00C56C2F">
        <w:t xml:space="preserve"> </w:t>
      </w:r>
      <w:proofErr w:type="spellStart"/>
      <w:r w:rsidRPr="00C56C2F">
        <w:t>llogarisë</w:t>
      </w:r>
      <w:proofErr w:type="spellEnd"/>
      <w:r w:rsidRPr="00C56C2F">
        <w:t xml:space="preserve"> </w:t>
      </w:r>
      <w:proofErr w:type="spellStart"/>
      <w:r w:rsidRPr="00C56C2F">
        <w:t>së</w:t>
      </w:r>
      <w:proofErr w:type="spellEnd"/>
      <w:r w:rsidRPr="00C56C2F">
        <w:t xml:space="preserve"> </w:t>
      </w:r>
      <w:proofErr w:type="spellStart"/>
      <w:r w:rsidRPr="00C56C2F">
        <w:t>Fondit</w:t>
      </w:r>
      <w:proofErr w:type="spellEnd"/>
      <w:r w:rsidRPr="00C56C2F">
        <w:t xml:space="preserve"> </w:t>
      </w:r>
      <w:proofErr w:type="spellStart"/>
      <w:r w:rsidRPr="00C56C2F">
        <w:t>në</w:t>
      </w:r>
      <w:proofErr w:type="spellEnd"/>
      <w:r w:rsidRPr="00C56C2F">
        <w:t xml:space="preserve"> </w:t>
      </w:r>
      <w:r w:rsidR="00072F2A">
        <w:t>BPRM</w:t>
      </w:r>
      <w:r w:rsidR="00891435">
        <w:rPr>
          <w:lang w:val="sq-MK"/>
        </w:rPr>
        <w:t>V</w:t>
      </w:r>
      <w:r w:rsidRPr="00C56C2F">
        <w:t>.</w:t>
      </w:r>
    </w:p>
    <w:p w14:paraId="4EB0BEC9" w14:textId="77777777" w:rsidR="00C95AD0" w:rsidRDefault="00C95AD0">
      <w:pPr>
        <w:pStyle w:val="BodyText"/>
        <w:spacing w:before="1"/>
      </w:pPr>
    </w:p>
    <w:p w14:paraId="6D940959" w14:textId="77777777" w:rsidR="00C95AD0" w:rsidRDefault="00C95AD0">
      <w:pPr>
        <w:jc w:val="both"/>
      </w:pPr>
    </w:p>
    <w:p w14:paraId="63377D7C" w14:textId="0B7E7E5C" w:rsidR="00072F2A" w:rsidRPr="00072F2A" w:rsidRDefault="00072F2A" w:rsidP="00072F2A">
      <w:pPr>
        <w:ind w:left="709" w:right="770"/>
        <w:jc w:val="both"/>
        <w:rPr>
          <w:sz w:val="24"/>
          <w:szCs w:val="24"/>
        </w:rPr>
        <w:sectPr w:rsidR="00072F2A" w:rsidRPr="00072F2A">
          <w:pgSz w:w="12240" w:h="15840"/>
          <w:pgMar w:top="840" w:right="220" w:bottom="820" w:left="760" w:header="607" w:footer="628" w:gutter="0"/>
          <w:cols w:space="720"/>
        </w:sectPr>
      </w:pPr>
      <w:proofErr w:type="spellStart"/>
      <w:r w:rsidRPr="00072F2A">
        <w:rPr>
          <w:sz w:val="24"/>
          <w:szCs w:val="24"/>
        </w:rPr>
        <w:t>Shuma</w:t>
      </w:r>
      <w:proofErr w:type="spellEnd"/>
      <w:r w:rsidRPr="00072F2A"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gjendjes</w:t>
      </w:r>
      <w:proofErr w:type="spellEnd"/>
      <w:r w:rsidR="00E30E4A">
        <w:rPr>
          <w:sz w:val="24"/>
          <w:szCs w:val="24"/>
        </w:rPr>
        <w:t xml:space="preserve"> </w:t>
      </w:r>
      <w:proofErr w:type="spellStart"/>
      <w:r w:rsidR="00E30E4A">
        <w:rPr>
          <w:sz w:val="24"/>
          <w:szCs w:val="24"/>
        </w:rPr>
        <w:t>s</w:t>
      </w:r>
      <w:r w:rsidRPr="00072F2A">
        <w:rPr>
          <w:sz w:val="24"/>
          <w:szCs w:val="24"/>
        </w:rPr>
        <w:t>ë</w:t>
      </w:r>
      <w:proofErr w:type="spellEnd"/>
      <w:r w:rsidRPr="00072F2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plasmanëve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926394">
        <w:rPr>
          <w:sz w:val="24"/>
          <w:szCs w:val="24"/>
        </w:rPr>
        <w:t>n</w:t>
      </w:r>
      <w:r w:rsidRPr="00072F2A">
        <w:rPr>
          <w:sz w:val="24"/>
          <w:szCs w:val="24"/>
        </w:rPr>
        <w:t>ë</w:t>
      </w:r>
      <w:proofErr w:type="spellEnd"/>
      <w:r w:rsidRPr="00072F2A">
        <w:rPr>
          <w:sz w:val="24"/>
          <w:szCs w:val="24"/>
        </w:rPr>
        <w:t xml:space="preserve"> </w:t>
      </w:r>
      <w:proofErr w:type="spellStart"/>
      <w:r w:rsidR="00926394">
        <w:rPr>
          <w:sz w:val="24"/>
          <w:szCs w:val="24"/>
        </w:rPr>
        <w:t>letrat</w:t>
      </w:r>
      <w:proofErr w:type="spellEnd"/>
      <w:r w:rsidR="00926394">
        <w:rPr>
          <w:sz w:val="24"/>
          <w:szCs w:val="24"/>
        </w:rPr>
        <w:t xml:space="preserve"> </w:t>
      </w:r>
      <w:r w:rsidRPr="00072F2A">
        <w:rPr>
          <w:sz w:val="24"/>
          <w:szCs w:val="24"/>
        </w:rPr>
        <w:t xml:space="preserve">me </w:t>
      </w:r>
      <w:proofErr w:type="spellStart"/>
      <w:r w:rsidRPr="00072F2A">
        <w:rPr>
          <w:sz w:val="24"/>
          <w:szCs w:val="24"/>
        </w:rPr>
        <w:t>vlerë</w:t>
      </w:r>
      <w:proofErr w:type="spellEnd"/>
      <w:r w:rsidRPr="00072F2A">
        <w:rPr>
          <w:sz w:val="24"/>
          <w:szCs w:val="24"/>
        </w:rPr>
        <w:t xml:space="preserve"> </w:t>
      </w:r>
      <w:proofErr w:type="spellStart"/>
      <w:r w:rsidRPr="00072F2A">
        <w:rPr>
          <w:sz w:val="24"/>
          <w:szCs w:val="24"/>
        </w:rPr>
        <w:t>dhe</w:t>
      </w:r>
      <w:proofErr w:type="spellEnd"/>
      <w:r w:rsidRPr="00072F2A">
        <w:rPr>
          <w:sz w:val="24"/>
          <w:szCs w:val="24"/>
        </w:rPr>
        <w:t xml:space="preserve"> </w:t>
      </w:r>
      <w:proofErr w:type="spellStart"/>
      <w:r w:rsidR="00926394">
        <w:rPr>
          <w:sz w:val="24"/>
          <w:szCs w:val="24"/>
        </w:rPr>
        <w:t>gjendja</w:t>
      </w:r>
      <w:proofErr w:type="spellEnd"/>
      <w:r w:rsidR="00926394">
        <w:rPr>
          <w:sz w:val="24"/>
          <w:szCs w:val="24"/>
        </w:rPr>
        <w:t xml:space="preserve"> e</w:t>
      </w:r>
      <w:r w:rsidRPr="00072F2A">
        <w:rPr>
          <w:sz w:val="24"/>
          <w:szCs w:val="24"/>
        </w:rPr>
        <w:t xml:space="preserve"> </w:t>
      </w:r>
      <w:proofErr w:type="spellStart"/>
      <w:r w:rsidR="00926394">
        <w:rPr>
          <w:sz w:val="24"/>
          <w:szCs w:val="24"/>
        </w:rPr>
        <w:t>mjeteve</w:t>
      </w:r>
      <w:proofErr w:type="spellEnd"/>
      <w:r w:rsidRPr="00072F2A">
        <w:rPr>
          <w:sz w:val="24"/>
          <w:szCs w:val="24"/>
        </w:rPr>
        <w:t xml:space="preserve"> </w:t>
      </w:r>
      <w:proofErr w:type="spellStart"/>
      <w:r w:rsidRPr="00072F2A">
        <w:rPr>
          <w:sz w:val="24"/>
          <w:szCs w:val="24"/>
        </w:rPr>
        <w:t>likuide</w:t>
      </w:r>
      <w:proofErr w:type="spellEnd"/>
      <w:r w:rsidRPr="00072F2A">
        <w:rPr>
          <w:sz w:val="24"/>
          <w:szCs w:val="24"/>
        </w:rPr>
        <w:t xml:space="preserve"> </w:t>
      </w:r>
      <w:proofErr w:type="spellStart"/>
      <w:r w:rsidRPr="00072F2A">
        <w:rPr>
          <w:sz w:val="24"/>
          <w:szCs w:val="24"/>
        </w:rPr>
        <w:t>në</w:t>
      </w:r>
      <w:proofErr w:type="spellEnd"/>
      <w:r w:rsidRPr="00072F2A">
        <w:rPr>
          <w:sz w:val="24"/>
          <w:szCs w:val="24"/>
        </w:rPr>
        <w:t xml:space="preserve"> </w:t>
      </w:r>
      <w:proofErr w:type="spellStart"/>
      <w:r w:rsidRPr="00072F2A">
        <w:rPr>
          <w:sz w:val="24"/>
          <w:szCs w:val="24"/>
        </w:rPr>
        <w:t>llogarinë</w:t>
      </w:r>
      <w:proofErr w:type="spellEnd"/>
      <w:r w:rsidRPr="00072F2A">
        <w:rPr>
          <w:sz w:val="24"/>
          <w:szCs w:val="24"/>
        </w:rPr>
        <w:t xml:space="preserve"> e </w:t>
      </w:r>
      <w:proofErr w:type="spellStart"/>
      <w:r w:rsidRPr="00072F2A">
        <w:rPr>
          <w:sz w:val="24"/>
          <w:szCs w:val="24"/>
        </w:rPr>
        <w:t>Fondit</w:t>
      </w:r>
      <w:proofErr w:type="spellEnd"/>
      <w:r w:rsidRPr="00072F2A">
        <w:rPr>
          <w:sz w:val="24"/>
          <w:szCs w:val="24"/>
        </w:rPr>
        <w:t xml:space="preserve"> </w:t>
      </w:r>
      <w:proofErr w:type="spellStart"/>
      <w:r w:rsidR="00926394">
        <w:rPr>
          <w:sz w:val="24"/>
          <w:szCs w:val="24"/>
        </w:rPr>
        <w:t>paraqet</w:t>
      </w:r>
      <w:proofErr w:type="spellEnd"/>
      <w:r w:rsidR="00926394">
        <w:rPr>
          <w:sz w:val="24"/>
          <w:szCs w:val="24"/>
        </w:rPr>
        <w:t xml:space="preserve"> </w:t>
      </w:r>
      <w:r w:rsidRPr="00072F2A">
        <w:rPr>
          <w:sz w:val="24"/>
          <w:szCs w:val="24"/>
        </w:rPr>
        <w:t xml:space="preserve">element </w:t>
      </w:r>
      <w:proofErr w:type="spellStart"/>
      <w:r w:rsidRPr="00072F2A">
        <w:rPr>
          <w:sz w:val="24"/>
          <w:szCs w:val="24"/>
        </w:rPr>
        <w:t>për</w:t>
      </w:r>
      <w:proofErr w:type="spellEnd"/>
      <w:r w:rsidRPr="00072F2A">
        <w:rPr>
          <w:sz w:val="24"/>
          <w:szCs w:val="24"/>
        </w:rPr>
        <w:t xml:space="preserve"> </w:t>
      </w:r>
      <w:proofErr w:type="spellStart"/>
      <w:r w:rsidRPr="00072F2A">
        <w:rPr>
          <w:sz w:val="24"/>
          <w:szCs w:val="24"/>
        </w:rPr>
        <w:t>përcaktimin</w:t>
      </w:r>
      <w:proofErr w:type="spellEnd"/>
      <w:r w:rsidRPr="00072F2A">
        <w:rPr>
          <w:sz w:val="24"/>
          <w:szCs w:val="24"/>
        </w:rPr>
        <w:t xml:space="preserve"> e </w:t>
      </w:r>
      <w:proofErr w:type="spellStart"/>
      <w:r w:rsidRPr="00072F2A">
        <w:rPr>
          <w:sz w:val="24"/>
          <w:szCs w:val="24"/>
        </w:rPr>
        <w:t>nivelit</w:t>
      </w:r>
      <w:proofErr w:type="spellEnd"/>
      <w:r w:rsidRPr="00072F2A">
        <w:rPr>
          <w:sz w:val="24"/>
          <w:szCs w:val="24"/>
        </w:rPr>
        <w:t xml:space="preserve"> </w:t>
      </w:r>
      <w:proofErr w:type="spellStart"/>
      <w:r w:rsidRPr="00072F2A">
        <w:rPr>
          <w:sz w:val="24"/>
          <w:szCs w:val="24"/>
        </w:rPr>
        <w:t>të</w:t>
      </w:r>
      <w:proofErr w:type="spellEnd"/>
      <w:r w:rsidRPr="00072F2A">
        <w:rPr>
          <w:sz w:val="24"/>
          <w:szCs w:val="24"/>
        </w:rPr>
        <w:t xml:space="preserve"> </w:t>
      </w:r>
      <w:proofErr w:type="spellStart"/>
      <w:r w:rsidRPr="00072F2A">
        <w:rPr>
          <w:sz w:val="24"/>
          <w:szCs w:val="24"/>
        </w:rPr>
        <w:t>synuar</w:t>
      </w:r>
      <w:proofErr w:type="spellEnd"/>
      <w:r w:rsidRPr="00072F2A">
        <w:rPr>
          <w:sz w:val="24"/>
          <w:szCs w:val="24"/>
        </w:rPr>
        <w:t xml:space="preserve"> (</w:t>
      </w:r>
      <w:proofErr w:type="spellStart"/>
      <w:r w:rsidRPr="00072F2A">
        <w:rPr>
          <w:sz w:val="24"/>
          <w:szCs w:val="24"/>
        </w:rPr>
        <w:t>proporcioni</w:t>
      </w:r>
      <w:proofErr w:type="spellEnd"/>
      <w:r w:rsidRPr="00072F2A">
        <w:rPr>
          <w:sz w:val="24"/>
          <w:szCs w:val="24"/>
        </w:rPr>
        <w:t xml:space="preserve"> </w:t>
      </w:r>
      <w:proofErr w:type="spellStart"/>
      <w:r w:rsidRPr="00072F2A">
        <w:rPr>
          <w:sz w:val="24"/>
          <w:szCs w:val="24"/>
        </w:rPr>
        <w:t>i</w:t>
      </w:r>
      <w:proofErr w:type="spellEnd"/>
      <w:r w:rsidRPr="00072F2A">
        <w:rPr>
          <w:sz w:val="24"/>
          <w:szCs w:val="24"/>
        </w:rPr>
        <w:t xml:space="preserve"> </w:t>
      </w:r>
      <w:proofErr w:type="spellStart"/>
      <w:r w:rsidRPr="00072F2A">
        <w:rPr>
          <w:sz w:val="24"/>
          <w:szCs w:val="24"/>
        </w:rPr>
        <w:t>synuar</w:t>
      </w:r>
      <w:proofErr w:type="spellEnd"/>
      <w:r w:rsidRPr="00072F2A">
        <w:rPr>
          <w:sz w:val="24"/>
          <w:szCs w:val="24"/>
        </w:rPr>
        <w:t xml:space="preserve">, </w:t>
      </w:r>
      <w:proofErr w:type="spellStart"/>
      <w:r w:rsidRPr="00072F2A">
        <w:rPr>
          <w:sz w:val="24"/>
          <w:szCs w:val="24"/>
        </w:rPr>
        <w:t>objektivi</w:t>
      </w:r>
      <w:proofErr w:type="spellEnd"/>
      <w:r w:rsidRPr="00072F2A">
        <w:rPr>
          <w:sz w:val="24"/>
          <w:szCs w:val="24"/>
        </w:rPr>
        <w:t xml:space="preserve">) </w:t>
      </w:r>
      <w:proofErr w:type="spellStart"/>
      <w:r w:rsidR="003D2C5A">
        <w:rPr>
          <w:sz w:val="24"/>
          <w:szCs w:val="24"/>
        </w:rPr>
        <w:t>të</w:t>
      </w:r>
      <w:proofErr w:type="spellEnd"/>
      <w:r w:rsidRPr="00072F2A">
        <w:rPr>
          <w:sz w:val="24"/>
          <w:szCs w:val="24"/>
        </w:rPr>
        <w:t xml:space="preserve"> </w:t>
      </w:r>
      <w:proofErr w:type="spellStart"/>
      <w:r w:rsidRPr="00072F2A">
        <w:rPr>
          <w:sz w:val="24"/>
          <w:szCs w:val="24"/>
        </w:rPr>
        <w:t>Fondit</w:t>
      </w:r>
      <w:proofErr w:type="spellEnd"/>
      <w:r w:rsidRPr="00072F2A">
        <w:rPr>
          <w:sz w:val="24"/>
          <w:szCs w:val="24"/>
        </w:rPr>
        <w:t xml:space="preserve">, </w:t>
      </w:r>
      <w:proofErr w:type="spellStart"/>
      <w:r w:rsidR="00926394">
        <w:rPr>
          <w:sz w:val="24"/>
          <w:szCs w:val="24"/>
        </w:rPr>
        <w:t>gjegjësi</w:t>
      </w:r>
      <w:r w:rsidR="00351090">
        <w:rPr>
          <w:sz w:val="24"/>
          <w:szCs w:val="24"/>
        </w:rPr>
        <w:t>s</w:t>
      </w:r>
      <w:r w:rsidR="00926394">
        <w:rPr>
          <w:sz w:val="24"/>
          <w:szCs w:val="24"/>
        </w:rPr>
        <w:t>ht</w:t>
      </w:r>
      <w:proofErr w:type="spellEnd"/>
      <w:r w:rsidRPr="00072F2A">
        <w:rPr>
          <w:sz w:val="24"/>
          <w:szCs w:val="24"/>
        </w:rPr>
        <w:t xml:space="preserve"> </w:t>
      </w:r>
      <w:proofErr w:type="spellStart"/>
      <w:r w:rsidR="00A121CB">
        <w:rPr>
          <w:sz w:val="24"/>
          <w:szCs w:val="24"/>
        </w:rPr>
        <w:t>krahasimi</w:t>
      </w:r>
      <w:proofErr w:type="spellEnd"/>
      <w:r w:rsidRPr="00072F2A">
        <w:rPr>
          <w:sz w:val="24"/>
          <w:szCs w:val="24"/>
        </w:rPr>
        <w:t xml:space="preserve"> </w:t>
      </w:r>
      <w:proofErr w:type="spellStart"/>
      <w:r w:rsidRPr="00072F2A">
        <w:rPr>
          <w:sz w:val="24"/>
          <w:szCs w:val="24"/>
        </w:rPr>
        <w:t>i</w:t>
      </w:r>
      <w:proofErr w:type="spellEnd"/>
      <w:r w:rsidRPr="00072F2A">
        <w:rPr>
          <w:sz w:val="24"/>
          <w:szCs w:val="24"/>
        </w:rPr>
        <w:t xml:space="preserve"> </w:t>
      </w:r>
      <w:proofErr w:type="spellStart"/>
      <w:r w:rsidRPr="00072F2A">
        <w:rPr>
          <w:sz w:val="24"/>
          <w:szCs w:val="24"/>
        </w:rPr>
        <w:t>tij</w:t>
      </w:r>
      <w:proofErr w:type="spellEnd"/>
      <w:r w:rsidRPr="00072F2A">
        <w:rPr>
          <w:sz w:val="24"/>
          <w:szCs w:val="24"/>
        </w:rPr>
        <w:t xml:space="preserve"> me </w:t>
      </w:r>
      <w:proofErr w:type="spellStart"/>
      <w:r w:rsidRPr="00072F2A">
        <w:rPr>
          <w:sz w:val="24"/>
          <w:szCs w:val="24"/>
        </w:rPr>
        <w:t>depozitat</w:t>
      </w:r>
      <w:proofErr w:type="spellEnd"/>
      <w:r w:rsidRPr="00072F2A">
        <w:rPr>
          <w:sz w:val="24"/>
          <w:szCs w:val="24"/>
        </w:rPr>
        <w:t xml:space="preserve"> </w:t>
      </w:r>
      <w:r w:rsidR="00A121CB">
        <w:rPr>
          <w:sz w:val="24"/>
          <w:szCs w:val="24"/>
        </w:rPr>
        <w:t xml:space="preserve">e </w:t>
      </w:r>
      <w:proofErr w:type="spellStart"/>
      <w:r w:rsidR="00A121CB">
        <w:t>përgjithshme</w:t>
      </w:r>
      <w:proofErr w:type="spellEnd"/>
      <w:r w:rsidRPr="00072F2A">
        <w:rPr>
          <w:sz w:val="24"/>
          <w:szCs w:val="24"/>
        </w:rPr>
        <w:t xml:space="preserve"> </w:t>
      </w:r>
      <w:proofErr w:type="spellStart"/>
      <w:r w:rsidRPr="00072F2A">
        <w:rPr>
          <w:sz w:val="24"/>
          <w:szCs w:val="24"/>
        </w:rPr>
        <w:t>në</w:t>
      </w:r>
      <w:proofErr w:type="spellEnd"/>
      <w:r w:rsidRPr="00072F2A">
        <w:rPr>
          <w:sz w:val="24"/>
          <w:szCs w:val="24"/>
        </w:rPr>
        <w:t xml:space="preserve"> </w:t>
      </w:r>
      <w:proofErr w:type="spellStart"/>
      <w:r w:rsidRPr="00072F2A">
        <w:rPr>
          <w:sz w:val="24"/>
          <w:szCs w:val="24"/>
        </w:rPr>
        <w:t>banka</w:t>
      </w:r>
      <w:proofErr w:type="spellEnd"/>
      <w:r w:rsidRPr="00072F2A">
        <w:rPr>
          <w:sz w:val="24"/>
          <w:szCs w:val="24"/>
        </w:rPr>
        <w:t xml:space="preserve"> </w:t>
      </w:r>
      <w:proofErr w:type="spellStart"/>
      <w:r w:rsidRPr="00072F2A">
        <w:rPr>
          <w:sz w:val="24"/>
          <w:szCs w:val="24"/>
        </w:rPr>
        <w:t>dhe</w:t>
      </w:r>
      <w:proofErr w:type="spellEnd"/>
      <w:r w:rsidRPr="00072F2A">
        <w:rPr>
          <w:sz w:val="24"/>
          <w:szCs w:val="24"/>
        </w:rPr>
        <w:t xml:space="preserve"> </w:t>
      </w:r>
      <w:proofErr w:type="spellStart"/>
      <w:r w:rsidRPr="00072F2A">
        <w:rPr>
          <w:sz w:val="24"/>
          <w:szCs w:val="24"/>
        </w:rPr>
        <w:t>shtëpi</w:t>
      </w:r>
      <w:proofErr w:type="spellEnd"/>
      <w:r w:rsidRPr="00072F2A">
        <w:rPr>
          <w:sz w:val="24"/>
          <w:szCs w:val="24"/>
        </w:rPr>
        <w:t xml:space="preserve"> </w:t>
      </w:r>
      <w:proofErr w:type="spellStart"/>
      <w:r w:rsidRPr="00072F2A">
        <w:rPr>
          <w:sz w:val="24"/>
          <w:szCs w:val="24"/>
        </w:rPr>
        <w:t>kursimesh</w:t>
      </w:r>
      <w:proofErr w:type="spellEnd"/>
      <w:r w:rsidRPr="00072F2A">
        <w:rPr>
          <w:sz w:val="24"/>
          <w:szCs w:val="24"/>
        </w:rPr>
        <w:t xml:space="preserve">, </w:t>
      </w:r>
      <w:proofErr w:type="spellStart"/>
      <w:r w:rsidRPr="00072F2A">
        <w:rPr>
          <w:sz w:val="24"/>
          <w:szCs w:val="24"/>
        </w:rPr>
        <w:t>anëtar</w:t>
      </w:r>
      <w:proofErr w:type="spellEnd"/>
      <w:r w:rsidR="00891435">
        <w:rPr>
          <w:sz w:val="24"/>
          <w:szCs w:val="24"/>
          <w:lang w:val="sq-MK"/>
        </w:rPr>
        <w:t>e</w:t>
      </w:r>
      <w:r w:rsidRPr="00072F2A">
        <w:rPr>
          <w:sz w:val="24"/>
          <w:szCs w:val="24"/>
        </w:rPr>
        <w:t xml:space="preserve"> </w:t>
      </w:r>
      <w:proofErr w:type="spellStart"/>
      <w:r w:rsidR="00926394">
        <w:rPr>
          <w:sz w:val="24"/>
          <w:szCs w:val="24"/>
        </w:rPr>
        <w:t>të</w:t>
      </w:r>
      <w:proofErr w:type="spellEnd"/>
      <w:r w:rsidRPr="00072F2A">
        <w:rPr>
          <w:sz w:val="24"/>
          <w:szCs w:val="24"/>
        </w:rPr>
        <w:t xml:space="preserve"> </w:t>
      </w:r>
      <w:proofErr w:type="spellStart"/>
      <w:r w:rsidRPr="00072F2A">
        <w:rPr>
          <w:sz w:val="24"/>
          <w:szCs w:val="24"/>
        </w:rPr>
        <w:t>Fondit</w:t>
      </w:r>
      <w:proofErr w:type="spellEnd"/>
      <w:r w:rsidR="00E30E4A">
        <w:rPr>
          <w:sz w:val="24"/>
          <w:szCs w:val="24"/>
        </w:rPr>
        <w:t>,</w:t>
      </w:r>
      <w:r w:rsidRPr="00072F2A">
        <w:rPr>
          <w:sz w:val="24"/>
          <w:szCs w:val="24"/>
        </w:rPr>
        <w:t xml:space="preserve"> </w:t>
      </w:r>
      <w:r w:rsidR="00891435">
        <w:rPr>
          <w:sz w:val="24"/>
          <w:szCs w:val="24"/>
          <w:lang w:val="sq-MK"/>
        </w:rPr>
        <w:t xml:space="preserve">të </w:t>
      </w:r>
      <w:proofErr w:type="spellStart"/>
      <w:r w:rsidRPr="00072F2A">
        <w:rPr>
          <w:sz w:val="24"/>
          <w:szCs w:val="24"/>
        </w:rPr>
        <w:t>cil</w:t>
      </w:r>
      <w:proofErr w:type="spellEnd"/>
      <w:r w:rsidR="00891435">
        <w:rPr>
          <w:sz w:val="24"/>
          <w:szCs w:val="24"/>
          <w:lang w:val="sq-MK"/>
        </w:rPr>
        <w:t>at</w:t>
      </w:r>
      <w:r w:rsidRPr="00072F2A">
        <w:rPr>
          <w:sz w:val="24"/>
          <w:szCs w:val="24"/>
        </w:rPr>
        <w:t xml:space="preserve"> </w:t>
      </w:r>
      <w:proofErr w:type="spellStart"/>
      <w:r w:rsidRPr="00072F2A">
        <w:rPr>
          <w:sz w:val="24"/>
          <w:szCs w:val="24"/>
        </w:rPr>
        <w:t>në</w:t>
      </w:r>
      <w:proofErr w:type="spellEnd"/>
      <w:r w:rsidRPr="00072F2A">
        <w:rPr>
          <w:sz w:val="24"/>
          <w:szCs w:val="24"/>
        </w:rPr>
        <w:t xml:space="preserve"> </w:t>
      </w:r>
      <w:proofErr w:type="spellStart"/>
      <w:r w:rsidRPr="00072F2A">
        <w:rPr>
          <w:sz w:val="24"/>
          <w:szCs w:val="24"/>
        </w:rPr>
        <w:t>vitin</w:t>
      </w:r>
      <w:proofErr w:type="spellEnd"/>
      <w:r w:rsidRPr="00072F2A">
        <w:rPr>
          <w:sz w:val="24"/>
          <w:szCs w:val="24"/>
        </w:rPr>
        <w:t xml:space="preserve"> 2021 </w:t>
      </w:r>
      <w:proofErr w:type="spellStart"/>
      <w:r w:rsidR="003D2C5A">
        <w:rPr>
          <w:sz w:val="24"/>
          <w:szCs w:val="24"/>
        </w:rPr>
        <w:t>planifikon</w:t>
      </w:r>
      <w:proofErr w:type="spellEnd"/>
      <w:r w:rsidR="00926394">
        <w:rPr>
          <w:sz w:val="24"/>
          <w:szCs w:val="24"/>
        </w:rPr>
        <w:t xml:space="preserve"> </w:t>
      </w:r>
      <w:proofErr w:type="spellStart"/>
      <w:r w:rsidRPr="00072F2A">
        <w:rPr>
          <w:sz w:val="24"/>
          <w:szCs w:val="24"/>
        </w:rPr>
        <w:t>të</w:t>
      </w:r>
      <w:proofErr w:type="spellEnd"/>
      <w:r w:rsidRPr="00072F2A">
        <w:rPr>
          <w:sz w:val="24"/>
          <w:szCs w:val="24"/>
        </w:rPr>
        <w:t xml:space="preserve"> </w:t>
      </w:r>
      <w:proofErr w:type="spellStart"/>
      <w:r w:rsidR="00926394">
        <w:rPr>
          <w:sz w:val="24"/>
          <w:szCs w:val="24"/>
        </w:rPr>
        <w:t>shënon</w:t>
      </w:r>
      <w:proofErr w:type="spellEnd"/>
      <w:r w:rsidRPr="00072F2A">
        <w:rPr>
          <w:sz w:val="24"/>
          <w:szCs w:val="24"/>
        </w:rPr>
        <w:t xml:space="preserve"> </w:t>
      </w:r>
      <w:proofErr w:type="spellStart"/>
      <w:r w:rsidRPr="00072F2A">
        <w:rPr>
          <w:sz w:val="24"/>
          <w:szCs w:val="24"/>
        </w:rPr>
        <w:t>dinamikë</w:t>
      </w:r>
      <w:proofErr w:type="spellEnd"/>
      <w:r w:rsidRPr="00072F2A">
        <w:rPr>
          <w:sz w:val="24"/>
          <w:szCs w:val="24"/>
        </w:rPr>
        <w:t xml:space="preserve"> </w:t>
      </w:r>
      <w:proofErr w:type="spellStart"/>
      <w:r w:rsidRPr="00072F2A">
        <w:rPr>
          <w:sz w:val="24"/>
          <w:szCs w:val="24"/>
        </w:rPr>
        <w:t>mujore</w:t>
      </w:r>
      <w:proofErr w:type="spellEnd"/>
      <w:r w:rsidRPr="00072F2A">
        <w:rPr>
          <w:sz w:val="24"/>
          <w:szCs w:val="24"/>
        </w:rPr>
        <w:t xml:space="preserve"> me </w:t>
      </w:r>
      <w:proofErr w:type="spellStart"/>
      <w:r w:rsidRPr="00072F2A">
        <w:rPr>
          <w:sz w:val="24"/>
          <w:szCs w:val="24"/>
        </w:rPr>
        <w:t>një</w:t>
      </w:r>
      <w:proofErr w:type="spellEnd"/>
      <w:r w:rsidRPr="00072F2A">
        <w:rPr>
          <w:sz w:val="24"/>
          <w:szCs w:val="24"/>
        </w:rPr>
        <w:t xml:space="preserve"> trend </w:t>
      </w:r>
      <w:proofErr w:type="spellStart"/>
      <w:r w:rsidRPr="00072F2A">
        <w:rPr>
          <w:sz w:val="24"/>
          <w:szCs w:val="24"/>
        </w:rPr>
        <w:t>në</w:t>
      </w:r>
      <w:proofErr w:type="spellEnd"/>
      <w:r w:rsidRPr="00072F2A">
        <w:rPr>
          <w:sz w:val="24"/>
          <w:szCs w:val="24"/>
        </w:rPr>
        <w:t xml:space="preserve"> </w:t>
      </w:r>
      <w:proofErr w:type="spellStart"/>
      <w:r w:rsidRPr="00072F2A">
        <w:rPr>
          <w:sz w:val="24"/>
          <w:szCs w:val="24"/>
        </w:rPr>
        <w:t>rënie</w:t>
      </w:r>
      <w:proofErr w:type="spellEnd"/>
      <w:r w:rsidRPr="00072F2A">
        <w:rPr>
          <w:sz w:val="24"/>
          <w:szCs w:val="24"/>
        </w:rPr>
        <w:t xml:space="preserve">, me </w:t>
      </w:r>
      <w:proofErr w:type="spellStart"/>
      <w:r w:rsidRPr="00072F2A">
        <w:rPr>
          <w:sz w:val="24"/>
          <w:szCs w:val="24"/>
        </w:rPr>
        <w:t>të</w:t>
      </w:r>
      <w:proofErr w:type="spellEnd"/>
      <w:r w:rsidRPr="00072F2A">
        <w:rPr>
          <w:sz w:val="24"/>
          <w:szCs w:val="24"/>
        </w:rPr>
        <w:t xml:space="preserve"> </w:t>
      </w:r>
      <w:proofErr w:type="spellStart"/>
      <w:r w:rsidRPr="00072F2A">
        <w:rPr>
          <w:sz w:val="24"/>
          <w:szCs w:val="24"/>
        </w:rPr>
        <w:t>cilin</w:t>
      </w:r>
      <w:proofErr w:type="spellEnd"/>
      <w:r w:rsidRPr="00072F2A">
        <w:rPr>
          <w:sz w:val="24"/>
          <w:szCs w:val="24"/>
        </w:rPr>
        <w:t xml:space="preserve"> </w:t>
      </w:r>
      <w:proofErr w:type="spellStart"/>
      <w:r w:rsidRPr="00072F2A">
        <w:rPr>
          <w:sz w:val="24"/>
          <w:szCs w:val="24"/>
        </w:rPr>
        <w:t>ky</w:t>
      </w:r>
      <w:proofErr w:type="spellEnd"/>
      <w:r w:rsidRPr="00072F2A">
        <w:rPr>
          <w:sz w:val="24"/>
          <w:szCs w:val="24"/>
        </w:rPr>
        <w:t xml:space="preserve"> </w:t>
      </w:r>
      <w:proofErr w:type="spellStart"/>
      <w:r w:rsidR="00926394">
        <w:rPr>
          <w:sz w:val="24"/>
          <w:szCs w:val="24"/>
        </w:rPr>
        <w:t>krahasim</w:t>
      </w:r>
      <w:proofErr w:type="spellEnd"/>
      <w:r w:rsidRPr="00072F2A">
        <w:rPr>
          <w:sz w:val="24"/>
          <w:szCs w:val="24"/>
        </w:rPr>
        <w:t xml:space="preserve"> do </w:t>
      </w:r>
      <w:proofErr w:type="spellStart"/>
      <w:r w:rsidRPr="00072F2A">
        <w:rPr>
          <w:sz w:val="24"/>
          <w:szCs w:val="24"/>
        </w:rPr>
        <w:t>të</w:t>
      </w:r>
      <w:proofErr w:type="spellEnd"/>
      <w:r w:rsidRPr="00072F2A">
        <w:rPr>
          <w:sz w:val="24"/>
          <w:szCs w:val="24"/>
        </w:rPr>
        <w:t xml:space="preserve"> </w:t>
      </w:r>
      <w:proofErr w:type="spellStart"/>
      <w:r w:rsidRPr="00072F2A">
        <w:rPr>
          <w:sz w:val="24"/>
          <w:szCs w:val="24"/>
        </w:rPr>
        <w:t>shkojë</w:t>
      </w:r>
      <w:proofErr w:type="spellEnd"/>
      <w:r w:rsidRPr="00072F2A">
        <w:rPr>
          <w:sz w:val="24"/>
          <w:szCs w:val="24"/>
        </w:rPr>
        <w:t xml:space="preserve"> </w:t>
      </w:r>
      <w:proofErr w:type="spellStart"/>
      <w:r w:rsidRPr="00072F2A">
        <w:rPr>
          <w:sz w:val="24"/>
          <w:szCs w:val="24"/>
        </w:rPr>
        <w:t>nga</w:t>
      </w:r>
      <w:proofErr w:type="spellEnd"/>
      <w:r w:rsidRPr="00072F2A">
        <w:rPr>
          <w:sz w:val="24"/>
          <w:szCs w:val="24"/>
        </w:rPr>
        <w:t xml:space="preserve"> 4.72% </w:t>
      </w:r>
      <w:proofErr w:type="spellStart"/>
      <w:r w:rsidRPr="00072F2A">
        <w:rPr>
          <w:sz w:val="24"/>
          <w:szCs w:val="24"/>
        </w:rPr>
        <w:t>në</w:t>
      </w:r>
      <w:proofErr w:type="spellEnd"/>
      <w:r w:rsidRPr="00072F2A">
        <w:rPr>
          <w:sz w:val="24"/>
          <w:szCs w:val="24"/>
        </w:rPr>
        <w:t xml:space="preserve"> </w:t>
      </w:r>
      <w:proofErr w:type="spellStart"/>
      <w:r w:rsidRPr="00072F2A">
        <w:rPr>
          <w:sz w:val="24"/>
          <w:szCs w:val="24"/>
        </w:rPr>
        <w:t>janar</w:t>
      </w:r>
      <w:proofErr w:type="spellEnd"/>
      <w:r w:rsidRPr="00072F2A">
        <w:rPr>
          <w:sz w:val="24"/>
          <w:szCs w:val="24"/>
        </w:rPr>
        <w:t xml:space="preserve">, 2021 </w:t>
      </w:r>
      <w:proofErr w:type="spellStart"/>
      <w:r w:rsidRPr="00072F2A">
        <w:rPr>
          <w:sz w:val="24"/>
          <w:szCs w:val="24"/>
        </w:rPr>
        <w:t>në</w:t>
      </w:r>
      <w:proofErr w:type="spellEnd"/>
      <w:r w:rsidRPr="00072F2A">
        <w:rPr>
          <w:sz w:val="24"/>
          <w:szCs w:val="24"/>
        </w:rPr>
        <w:t xml:space="preserve"> 4.66% </w:t>
      </w:r>
      <w:proofErr w:type="spellStart"/>
      <w:r w:rsidRPr="00072F2A">
        <w:rPr>
          <w:sz w:val="24"/>
          <w:szCs w:val="24"/>
        </w:rPr>
        <w:t>në</w:t>
      </w:r>
      <w:proofErr w:type="spellEnd"/>
      <w:r w:rsidRPr="00072F2A">
        <w:rPr>
          <w:sz w:val="24"/>
          <w:szCs w:val="24"/>
        </w:rPr>
        <w:t xml:space="preserve"> </w:t>
      </w:r>
      <w:proofErr w:type="spellStart"/>
      <w:r w:rsidRPr="00072F2A">
        <w:rPr>
          <w:sz w:val="24"/>
          <w:szCs w:val="24"/>
        </w:rPr>
        <w:t>dhjetor</w:t>
      </w:r>
      <w:proofErr w:type="spellEnd"/>
      <w:r w:rsidRPr="00072F2A">
        <w:rPr>
          <w:sz w:val="24"/>
          <w:szCs w:val="24"/>
        </w:rPr>
        <w:t>, 2021.</w:t>
      </w:r>
    </w:p>
    <w:p w14:paraId="62D5FC73" w14:textId="77777777" w:rsidR="00C95AD0" w:rsidRDefault="00C95AD0">
      <w:pPr>
        <w:pStyle w:val="BodyText"/>
        <w:rPr>
          <w:sz w:val="20"/>
        </w:rPr>
      </w:pPr>
    </w:p>
    <w:p w14:paraId="4642B207" w14:textId="77777777" w:rsidR="00C95AD0" w:rsidRDefault="00C95AD0">
      <w:pPr>
        <w:pStyle w:val="BodyText"/>
        <w:spacing w:before="11"/>
        <w:rPr>
          <w:sz w:val="23"/>
        </w:rPr>
      </w:pPr>
    </w:p>
    <w:p w14:paraId="07B47FC0" w14:textId="77777777" w:rsidR="003D2C5A" w:rsidRDefault="003D2C5A" w:rsidP="003D2C5A">
      <w:pPr>
        <w:pStyle w:val="BodyText"/>
        <w:ind w:left="680" w:right="819"/>
        <w:jc w:val="both"/>
        <w:rPr>
          <w:b/>
        </w:rPr>
      </w:pPr>
      <w:bookmarkStart w:id="5" w:name="_bookmark5"/>
      <w:bookmarkEnd w:id="5"/>
      <w:r w:rsidRPr="003D2C5A">
        <w:rPr>
          <w:b/>
        </w:rPr>
        <w:t xml:space="preserve">III </w:t>
      </w:r>
      <w:proofErr w:type="spellStart"/>
      <w:r w:rsidRPr="003D2C5A">
        <w:rPr>
          <w:b/>
        </w:rPr>
        <w:t>Rezultatet</w:t>
      </w:r>
      <w:proofErr w:type="spellEnd"/>
      <w:r w:rsidRPr="003D2C5A">
        <w:rPr>
          <w:b/>
        </w:rPr>
        <w:t xml:space="preserve"> e </w:t>
      </w:r>
      <w:proofErr w:type="spellStart"/>
      <w:r w:rsidRPr="003D2C5A">
        <w:rPr>
          <w:b/>
        </w:rPr>
        <w:t>planifikuara</w:t>
      </w:r>
      <w:proofErr w:type="spellEnd"/>
      <w:r w:rsidRPr="003D2C5A">
        <w:rPr>
          <w:b/>
        </w:rPr>
        <w:t xml:space="preserve"> </w:t>
      </w:r>
      <w:proofErr w:type="spellStart"/>
      <w:r w:rsidRPr="003D2C5A">
        <w:rPr>
          <w:b/>
        </w:rPr>
        <w:t>të</w:t>
      </w:r>
      <w:proofErr w:type="spellEnd"/>
      <w:r w:rsidRPr="003D2C5A">
        <w:rPr>
          <w:b/>
        </w:rPr>
        <w:t xml:space="preserve"> </w:t>
      </w:r>
      <w:proofErr w:type="spellStart"/>
      <w:r w:rsidRPr="003D2C5A">
        <w:rPr>
          <w:b/>
        </w:rPr>
        <w:t>bilancit</w:t>
      </w:r>
      <w:proofErr w:type="spellEnd"/>
      <w:r w:rsidRPr="003D2C5A">
        <w:rPr>
          <w:b/>
        </w:rPr>
        <w:t xml:space="preserve"> </w:t>
      </w:r>
      <w:proofErr w:type="spellStart"/>
      <w:r w:rsidRPr="003D2C5A">
        <w:rPr>
          <w:b/>
        </w:rPr>
        <w:t>të</w:t>
      </w:r>
      <w:proofErr w:type="spellEnd"/>
      <w:r w:rsidRPr="003D2C5A">
        <w:rPr>
          <w:b/>
        </w:rPr>
        <w:t xml:space="preserve"> </w:t>
      </w:r>
      <w:proofErr w:type="spellStart"/>
      <w:r w:rsidRPr="003D2C5A">
        <w:rPr>
          <w:b/>
        </w:rPr>
        <w:t>Fondit</w:t>
      </w:r>
      <w:proofErr w:type="spellEnd"/>
      <w:r w:rsidRPr="003D2C5A">
        <w:rPr>
          <w:b/>
        </w:rPr>
        <w:t xml:space="preserve"> </w:t>
      </w:r>
      <w:proofErr w:type="spellStart"/>
      <w:r w:rsidRPr="003D2C5A">
        <w:rPr>
          <w:b/>
        </w:rPr>
        <w:t>të</w:t>
      </w:r>
      <w:proofErr w:type="spellEnd"/>
      <w:r w:rsidRPr="003D2C5A">
        <w:rPr>
          <w:b/>
        </w:rPr>
        <w:t xml:space="preserve"> </w:t>
      </w:r>
      <w:proofErr w:type="spellStart"/>
      <w:r w:rsidRPr="003D2C5A">
        <w:rPr>
          <w:b/>
        </w:rPr>
        <w:t>Sigurimit</w:t>
      </w:r>
      <w:proofErr w:type="spellEnd"/>
      <w:r w:rsidRPr="003D2C5A">
        <w:rPr>
          <w:b/>
        </w:rPr>
        <w:t xml:space="preserve"> </w:t>
      </w:r>
      <w:proofErr w:type="spellStart"/>
      <w:r w:rsidRPr="003D2C5A">
        <w:rPr>
          <w:b/>
        </w:rPr>
        <w:t>të</w:t>
      </w:r>
      <w:proofErr w:type="spellEnd"/>
      <w:r w:rsidRPr="003D2C5A">
        <w:rPr>
          <w:b/>
        </w:rPr>
        <w:t xml:space="preserve"> </w:t>
      </w:r>
      <w:proofErr w:type="spellStart"/>
      <w:r w:rsidRPr="003D2C5A">
        <w:rPr>
          <w:b/>
        </w:rPr>
        <w:t>Depozitave</w:t>
      </w:r>
      <w:proofErr w:type="spellEnd"/>
      <w:r w:rsidRPr="003D2C5A">
        <w:rPr>
          <w:b/>
        </w:rPr>
        <w:t xml:space="preserve"> </w:t>
      </w:r>
      <w:proofErr w:type="spellStart"/>
      <w:r w:rsidRPr="003D2C5A">
        <w:rPr>
          <w:b/>
        </w:rPr>
        <w:t>në</w:t>
      </w:r>
      <w:proofErr w:type="spellEnd"/>
      <w:r w:rsidRPr="003D2C5A">
        <w:rPr>
          <w:b/>
        </w:rPr>
        <w:t xml:space="preserve"> 2021</w:t>
      </w:r>
      <w:r>
        <w:rPr>
          <w:b/>
        </w:rPr>
        <w:t xml:space="preserve"> </w:t>
      </w:r>
    </w:p>
    <w:p w14:paraId="3295ADFC" w14:textId="77777777" w:rsidR="003D2C5A" w:rsidRDefault="003D2C5A" w:rsidP="003D2C5A">
      <w:pPr>
        <w:pStyle w:val="BodyText"/>
        <w:ind w:left="680" w:right="819"/>
        <w:jc w:val="both"/>
      </w:pPr>
    </w:p>
    <w:p w14:paraId="33407018" w14:textId="77777777" w:rsidR="003D2C5A" w:rsidRDefault="003D2C5A" w:rsidP="003D2C5A">
      <w:pPr>
        <w:pStyle w:val="BodyText"/>
        <w:ind w:left="680" w:right="819"/>
        <w:jc w:val="both"/>
      </w:pPr>
      <w:proofErr w:type="spellStart"/>
      <w:r>
        <w:t>Aktiviteti</w:t>
      </w:r>
      <w:proofErr w:type="spellEnd"/>
      <w:r>
        <w:t xml:space="preserve"> </w:t>
      </w:r>
      <w:proofErr w:type="spellStart"/>
      <w:r>
        <w:t>afarist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Fondit</w:t>
      </w:r>
      <w:proofErr w:type="spellEnd"/>
      <w:r>
        <w:t xml:space="preserve"> </w:t>
      </w:r>
      <w:proofErr w:type="spellStart"/>
      <w:r>
        <w:t>prezentohet</w:t>
      </w:r>
      <w:proofErr w:type="spellEnd"/>
      <w:r>
        <w:t xml:space="preserve"> </w:t>
      </w:r>
      <w:proofErr w:type="spellStart"/>
      <w:r>
        <w:t>përmes</w:t>
      </w:r>
      <w:proofErr w:type="spellEnd"/>
      <w:r>
        <w:t xml:space="preserve"> </w:t>
      </w:r>
      <w:proofErr w:type="spellStart"/>
      <w:r>
        <w:t>projektimit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rezultateve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bilancit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pritet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realizohen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fund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vitit</w:t>
      </w:r>
      <w:proofErr w:type="spellEnd"/>
      <w:r>
        <w:t xml:space="preserve"> 2021.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qëllimet</w:t>
      </w:r>
      <w:proofErr w:type="spellEnd"/>
      <w:r>
        <w:t xml:space="preserve"> </w:t>
      </w:r>
      <w:proofErr w:type="spellStart"/>
      <w:r>
        <w:t>kryesore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Fondit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rritja</w:t>
      </w:r>
      <w:proofErr w:type="spellEnd"/>
      <w:r>
        <w:t xml:space="preserve"> e </w:t>
      </w:r>
      <w:proofErr w:type="spellStart"/>
      <w:r>
        <w:t>fitimit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mënyrë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sigurojë</w:t>
      </w:r>
      <w:proofErr w:type="spellEnd"/>
      <w:r>
        <w:t xml:space="preserve"> </w:t>
      </w:r>
      <w:proofErr w:type="spellStart"/>
      <w:r>
        <w:t>burime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nevojshme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 w:rsidR="00067664">
        <w:t>shtuar</w:t>
      </w:r>
      <w:proofErr w:type="spellEnd"/>
      <w:r>
        <w:t xml:space="preserve"> </w:t>
      </w:r>
      <w:proofErr w:type="spellStart"/>
      <w:r>
        <w:t>kapacitetin</w:t>
      </w:r>
      <w:proofErr w:type="spellEnd"/>
      <w:r>
        <w:t xml:space="preserve"> e </w:t>
      </w:r>
      <w:proofErr w:type="spellStart"/>
      <w:r>
        <w:t>Fondit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kryer</w:t>
      </w:r>
      <w:proofErr w:type="spellEnd"/>
      <w:r>
        <w:t xml:space="preserve"> </w:t>
      </w:r>
      <w:proofErr w:type="spellStart"/>
      <w:r>
        <w:t>funksionet</w:t>
      </w:r>
      <w:proofErr w:type="spellEnd"/>
      <w:r>
        <w:t xml:space="preserve"> e </w:t>
      </w:r>
      <w:proofErr w:type="spellStart"/>
      <w:r>
        <w:t>tij</w:t>
      </w:r>
      <w:proofErr w:type="spellEnd"/>
      <w:r>
        <w:t xml:space="preserve"> </w:t>
      </w:r>
      <w:proofErr w:type="spellStart"/>
      <w:r>
        <w:t>themelore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cilat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sigurimi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depozitave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 w:rsidR="00067664">
        <w:t>popullatës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kompensimi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depozituesve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rast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ngjarjeje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rrezikshme</w:t>
      </w:r>
      <w:proofErr w:type="spellEnd"/>
      <w:r>
        <w:t xml:space="preserve"> me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anëtarët</w:t>
      </w:r>
      <w:proofErr w:type="spellEnd"/>
      <w:r>
        <w:t xml:space="preserve"> - </w:t>
      </w:r>
      <w:proofErr w:type="spellStart"/>
      <w:r>
        <w:t>bankat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shtëpitë</w:t>
      </w:r>
      <w:proofErr w:type="spellEnd"/>
      <w:r>
        <w:t xml:space="preserve"> e </w:t>
      </w:r>
      <w:proofErr w:type="spellStart"/>
      <w:r>
        <w:t>kursimit</w:t>
      </w:r>
      <w:proofErr w:type="spellEnd"/>
      <w:r>
        <w:t>.</w:t>
      </w:r>
    </w:p>
    <w:p w14:paraId="4A191080" w14:textId="77777777" w:rsidR="003D2C5A" w:rsidRDefault="003D2C5A" w:rsidP="003D2C5A">
      <w:pPr>
        <w:pStyle w:val="BodyText"/>
        <w:ind w:left="680" w:right="819"/>
        <w:jc w:val="both"/>
      </w:pPr>
    </w:p>
    <w:p w14:paraId="3E9AD8CA" w14:textId="77777777" w:rsidR="003D2C5A" w:rsidRDefault="00067664" w:rsidP="003D2C5A">
      <w:pPr>
        <w:pStyle w:val="BodyText"/>
        <w:ind w:left="680" w:right="819"/>
        <w:jc w:val="both"/>
      </w:pPr>
      <w:proofErr w:type="spellStart"/>
      <w:r>
        <w:t>Në</w:t>
      </w:r>
      <w:proofErr w:type="spellEnd"/>
      <w:r>
        <w:t xml:space="preserve"> </w:t>
      </w:r>
      <w:proofErr w:type="spellStart"/>
      <w:r>
        <w:t>përputhje</w:t>
      </w:r>
      <w:proofErr w:type="spellEnd"/>
      <w:r>
        <w:t xml:space="preserve"> me </w:t>
      </w:r>
      <w:proofErr w:type="spellStart"/>
      <w:r>
        <w:t>parashikimet</w:t>
      </w:r>
      <w:proofErr w:type="spellEnd"/>
      <w:r w:rsidR="003D2C5A">
        <w:t xml:space="preserve"> </w:t>
      </w:r>
      <w:proofErr w:type="spellStart"/>
      <w:r w:rsidR="003D2C5A">
        <w:t>për</w:t>
      </w:r>
      <w:proofErr w:type="spellEnd"/>
      <w:r w:rsidR="003D2C5A">
        <w:t xml:space="preserve"> </w:t>
      </w:r>
      <w:proofErr w:type="spellStart"/>
      <w:r w:rsidR="003D2C5A">
        <w:t>zhvillimet</w:t>
      </w:r>
      <w:proofErr w:type="spellEnd"/>
      <w:r w:rsidR="003D2C5A">
        <w:t xml:space="preserve"> </w:t>
      </w:r>
      <w:proofErr w:type="spellStart"/>
      <w:r w:rsidR="003D2C5A">
        <w:t>makroekonomike</w:t>
      </w:r>
      <w:proofErr w:type="spellEnd"/>
      <w:r w:rsidR="003D2C5A">
        <w:t xml:space="preserve"> </w:t>
      </w:r>
      <w:proofErr w:type="spellStart"/>
      <w:r w:rsidR="003D2C5A">
        <w:t>dhe</w:t>
      </w:r>
      <w:proofErr w:type="spellEnd"/>
      <w:r w:rsidR="003D2C5A">
        <w:t xml:space="preserve"> </w:t>
      </w:r>
      <w:proofErr w:type="spellStart"/>
      <w:r w:rsidR="003D2C5A">
        <w:t>drejtimeve</w:t>
      </w:r>
      <w:proofErr w:type="spellEnd"/>
      <w:r w:rsidR="003D2C5A">
        <w:t xml:space="preserve"> </w:t>
      </w:r>
      <w:proofErr w:type="spellStart"/>
      <w:r w:rsidR="003D2C5A">
        <w:t>të</w:t>
      </w:r>
      <w:proofErr w:type="spellEnd"/>
      <w:r w:rsidR="003D2C5A">
        <w:t xml:space="preserve"> </w:t>
      </w:r>
      <w:proofErr w:type="spellStart"/>
      <w:r w:rsidR="003D2C5A">
        <w:t>politikës</w:t>
      </w:r>
      <w:proofErr w:type="spellEnd"/>
      <w:r w:rsidR="003D2C5A">
        <w:t xml:space="preserve"> </w:t>
      </w:r>
      <w:proofErr w:type="spellStart"/>
      <w:r w:rsidR="003D2C5A">
        <w:t>makroekonomike</w:t>
      </w:r>
      <w:proofErr w:type="spellEnd"/>
      <w:r w:rsidR="003D2C5A">
        <w:t xml:space="preserve"> </w:t>
      </w:r>
      <w:proofErr w:type="spellStart"/>
      <w:r w:rsidR="003D2C5A">
        <w:t>të</w:t>
      </w:r>
      <w:proofErr w:type="spellEnd"/>
      <w:r w:rsidR="003D2C5A">
        <w:t xml:space="preserve"> </w:t>
      </w:r>
      <w:proofErr w:type="spellStart"/>
      <w:r w:rsidR="003D2C5A">
        <w:t>Qeverisë</w:t>
      </w:r>
      <w:proofErr w:type="spellEnd"/>
      <w:r w:rsidR="003D2C5A">
        <w:t xml:space="preserve"> </w:t>
      </w:r>
      <w:proofErr w:type="spellStart"/>
      <w:r w:rsidR="003D2C5A">
        <w:t>së</w:t>
      </w:r>
      <w:proofErr w:type="spellEnd"/>
      <w:r w:rsidR="003D2C5A">
        <w:t xml:space="preserve"> </w:t>
      </w:r>
      <w:proofErr w:type="spellStart"/>
      <w:r w:rsidR="003D2C5A">
        <w:t>Republikës</w:t>
      </w:r>
      <w:proofErr w:type="spellEnd"/>
      <w:r w:rsidR="003D2C5A">
        <w:t xml:space="preserve"> </w:t>
      </w:r>
      <w:proofErr w:type="spellStart"/>
      <w:r w:rsidR="003D2C5A">
        <w:t>së</w:t>
      </w:r>
      <w:proofErr w:type="spellEnd"/>
      <w:r w:rsidR="003D2C5A">
        <w:t xml:space="preserve"> </w:t>
      </w:r>
      <w:proofErr w:type="spellStart"/>
      <w:r w:rsidR="003D2C5A">
        <w:t>Maqedonisë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Veriut</w:t>
      </w:r>
      <w:proofErr w:type="spellEnd"/>
      <w:r w:rsidR="003D2C5A">
        <w:t xml:space="preserve"> </w:t>
      </w:r>
      <w:proofErr w:type="spellStart"/>
      <w:r w:rsidR="003D2C5A">
        <w:t>për</w:t>
      </w:r>
      <w:proofErr w:type="spellEnd"/>
      <w:r w:rsidR="003D2C5A">
        <w:t xml:space="preserve"> </w:t>
      </w:r>
      <w:proofErr w:type="spellStart"/>
      <w:r w:rsidR="003D2C5A">
        <w:t>vitin</w:t>
      </w:r>
      <w:proofErr w:type="spellEnd"/>
      <w:r w:rsidR="003D2C5A">
        <w:t xml:space="preserve"> 2021, </w:t>
      </w:r>
      <w:proofErr w:type="spellStart"/>
      <w:r w:rsidR="003D2C5A">
        <w:t>sipas</w:t>
      </w:r>
      <w:proofErr w:type="spellEnd"/>
      <w:r w:rsidR="003D2C5A">
        <w:t xml:space="preserve"> </w:t>
      </w:r>
      <w:proofErr w:type="spellStart"/>
      <w:r w:rsidR="003D2C5A">
        <w:t>kalendarit</w:t>
      </w:r>
      <w:proofErr w:type="spellEnd"/>
      <w:r w:rsidR="003D2C5A">
        <w:t xml:space="preserve"> </w:t>
      </w:r>
      <w:proofErr w:type="spellStart"/>
      <w:r w:rsidR="003D2C5A">
        <w:t>për</w:t>
      </w:r>
      <w:proofErr w:type="spellEnd"/>
      <w:r w:rsidR="003D2C5A">
        <w:t xml:space="preserve"> </w:t>
      </w:r>
      <w:proofErr w:type="spellStart"/>
      <w:r w:rsidR="003D2C5A">
        <w:t>ankandet</w:t>
      </w:r>
      <w:proofErr w:type="spellEnd"/>
      <w:r w:rsidR="003D2C5A">
        <w:t xml:space="preserve"> e </w:t>
      </w:r>
      <w:proofErr w:type="spellStart"/>
      <w:r w:rsidR="003D2C5A">
        <w:t>bonove</w:t>
      </w:r>
      <w:proofErr w:type="spellEnd"/>
      <w:r w:rsidR="003D2C5A">
        <w:t xml:space="preserve"> </w:t>
      </w:r>
      <w:proofErr w:type="spellStart"/>
      <w:r>
        <w:t>shtetërore</w:t>
      </w:r>
      <w:proofErr w:type="spellEnd"/>
      <w:r w:rsidR="003D2C5A">
        <w:t xml:space="preserve"> </w:t>
      </w:r>
      <w:proofErr w:type="spellStart"/>
      <w:r w:rsidR="003D2C5A">
        <w:t>të</w:t>
      </w:r>
      <w:proofErr w:type="spellEnd"/>
      <w:r w:rsidR="003D2C5A">
        <w:t xml:space="preserve"> </w:t>
      </w:r>
      <w:proofErr w:type="spellStart"/>
      <w:r w:rsidR="003D2C5A">
        <w:t>organizuara</w:t>
      </w:r>
      <w:proofErr w:type="spellEnd"/>
      <w:r w:rsidR="003D2C5A">
        <w:t xml:space="preserve"> </w:t>
      </w:r>
      <w:proofErr w:type="spellStart"/>
      <w:r w:rsidR="003D2C5A">
        <w:t>nga</w:t>
      </w:r>
      <w:proofErr w:type="spellEnd"/>
      <w:r w:rsidR="003D2C5A">
        <w:t xml:space="preserve"> </w:t>
      </w:r>
      <w:proofErr w:type="spellStart"/>
      <w:r w:rsidR="003D2C5A">
        <w:t>Ministria</w:t>
      </w:r>
      <w:proofErr w:type="spellEnd"/>
      <w:r w:rsidR="003D2C5A">
        <w:t xml:space="preserve"> e </w:t>
      </w:r>
      <w:proofErr w:type="spellStart"/>
      <w:r w:rsidR="003D2C5A">
        <w:t>Financave</w:t>
      </w:r>
      <w:proofErr w:type="spellEnd"/>
      <w:r w:rsidR="003D2C5A">
        <w:t xml:space="preserve">, </w:t>
      </w:r>
      <w:proofErr w:type="spellStart"/>
      <w:r w:rsidR="003D2C5A">
        <w:t>si</w:t>
      </w:r>
      <w:proofErr w:type="spellEnd"/>
      <w:r w:rsidR="003D2C5A">
        <w:t xml:space="preserve"> </w:t>
      </w:r>
      <w:proofErr w:type="spellStart"/>
      <w:r w:rsidR="003D2C5A">
        <w:t>dhe</w:t>
      </w:r>
      <w:proofErr w:type="spellEnd"/>
      <w:r w:rsidR="003D2C5A">
        <w:t xml:space="preserve"> </w:t>
      </w:r>
      <w:proofErr w:type="spellStart"/>
      <w:r w:rsidR="003D2C5A">
        <w:t>nevojave</w:t>
      </w:r>
      <w:proofErr w:type="spellEnd"/>
      <w:r w:rsidR="003D2C5A">
        <w:t xml:space="preserve"> </w:t>
      </w:r>
      <w:proofErr w:type="spellStart"/>
      <w:r w:rsidR="003D2C5A">
        <w:t>të</w:t>
      </w:r>
      <w:proofErr w:type="spellEnd"/>
      <w:r w:rsidR="003D2C5A">
        <w:t xml:space="preserve"> </w:t>
      </w:r>
      <w:proofErr w:type="spellStart"/>
      <w:r w:rsidR="003D2C5A">
        <w:t>parashikuara</w:t>
      </w:r>
      <w:proofErr w:type="spellEnd"/>
      <w:r w:rsidR="003D2C5A">
        <w:t xml:space="preserve"> </w:t>
      </w:r>
      <w:proofErr w:type="spellStart"/>
      <w:r w:rsidR="003D2C5A">
        <w:t>të</w:t>
      </w:r>
      <w:proofErr w:type="spellEnd"/>
      <w:r w:rsidR="003D2C5A">
        <w:t xml:space="preserve"> </w:t>
      </w:r>
      <w:proofErr w:type="spellStart"/>
      <w:r w:rsidR="003D2C5A">
        <w:t>Fondi</w:t>
      </w:r>
      <w:r>
        <w:t>t</w:t>
      </w:r>
      <w:proofErr w:type="spellEnd"/>
      <w:r w:rsidR="003D2C5A">
        <w:t xml:space="preserve"> </w:t>
      </w:r>
      <w:proofErr w:type="spellStart"/>
      <w:r w:rsidR="003D2C5A">
        <w:t>për</w:t>
      </w:r>
      <w:proofErr w:type="spellEnd"/>
      <w:r w:rsidR="003D2C5A">
        <w:t xml:space="preserve"> </w:t>
      </w:r>
      <w:proofErr w:type="spellStart"/>
      <w:r w:rsidR="003D2C5A">
        <w:t>veprimtari</w:t>
      </w:r>
      <w:proofErr w:type="spellEnd"/>
      <w:r w:rsidR="003D2C5A">
        <w:t xml:space="preserve"> </w:t>
      </w:r>
      <w:proofErr w:type="spellStart"/>
      <w:r w:rsidR="003D2C5A">
        <w:t>të</w:t>
      </w:r>
      <w:proofErr w:type="spellEnd"/>
      <w:r w:rsidR="003D2C5A">
        <w:t xml:space="preserve"> </w:t>
      </w:r>
      <w:proofErr w:type="spellStart"/>
      <w:r w:rsidR="00CC6C5C">
        <w:t>papenguar</w:t>
      </w:r>
      <w:proofErr w:type="spellEnd"/>
      <w:r w:rsidR="00CC6C5C">
        <w:t xml:space="preserve"> </w:t>
      </w:r>
      <w:proofErr w:type="spellStart"/>
      <w:r w:rsidR="00CC6C5C">
        <w:t>të</w:t>
      </w:r>
      <w:proofErr w:type="spellEnd"/>
      <w:r w:rsidR="00CC6C5C">
        <w:t xml:space="preserve"> </w:t>
      </w:r>
      <w:proofErr w:type="spellStart"/>
      <w:r w:rsidR="00CC6C5C">
        <w:t>aktivitetit</w:t>
      </w:r>
      <w:proofErr w:type="spellEnd"/>
      <w:r w:rsidR="00CC6C5C">
        <w:t xml:space="preserve"> </w:t>
      </w:r>
      <w:proofErr w:type="spellStart"/>
      <w:r w:rsidR="00CC6C5C">
        <w:t>afarist</w:t>
      </w:r>
      <w:proofErr w:type="spellEnd"/>
      <w:r w:rsidR="003D2C5A">
        <w:t xml:space="preserve"> </w:t>
      </w:r>
      <w:proofErr w:type="spellStart"/>
      <w:r w:rsidR="00A121CB">
        <w:t>janë</w:t>
      </w:r>
      <w:proofErr w:type="spellEnd"/>
      <w:r w:rsidR="00A121CB">
        <w:t xml:space="preserve"> </w:t>
      </w:r>
      <w:proofErr w:type="spellStart"/>
      <w:r w:rsidR="00A121CB">
        <w:t>projektuar</w:t>
      </w:r>
      <w:proofErr w:type="spellEnd"/>
      <w:r w:rsidR="00A121CB">
        <w:t xml:space="preserve"> </w:t>
      </w:r>
      <w:proofErr w:type="spellStart"/>
      <w:r w:rsidR="00A121CB">
        <w:t>vlerat</w:t>
      </w:r>
      <w:proofErr w:type="spellEnd"/>
      <w:r w:rsidR="00A121CB">
        <w:t xml:space="preserve"> </w:t>
      </w:r>
      <w:proofErr w:type="spellStart"/>
      <w:r w:rsidR="003D2C5A">
        <w:t>sipas</w:t>
      </w:r>
      <w:proofErr w:type="spellEnd"/>
      <w:r w:rsidR="003D2C5A">
        <w:t xml:space="preserve"> </w:t>
      </w:r>
      <w:proofErr w:type="spellStart"/>
      <w:r w:rsidR="003D2C5A">
        <w:t>kategorive</w:t>
      </w:r>
      <w:proofErr w:type="spellEnd"/>
      <w:r w:rsidR="003D2C5A">
        <w:t xml:space="preserve"> </w:t>
      </w:r>
      <w:proofErr w:type="spellStart"/>
      <w:r w:rsidR="003D2C5A">
        <w:t>në</w:t>
      </w:r>
      <w:proofErr w:type="spellEnd"/>
      <w:r w:rsidR="003D2C5A">
        <w:t xml:space="preserve"> </w:t>
      </w:r>
      <w:proofErr w:type="spellStart"/>
      <w:r w:rsidR="003D2C5A">
        <w:t>Bilancin</w:t>
      </w:r>
      <w:proofErr w:type="spellEnd"/>
      <w:r w:rsidR="00A121CB">
        <w:t xml:space="preserve"> e </w:t>
      </w:r>
      <w:proofErr w:type="spellStart"/>
      <w:r w:rsidR="00A121CB">
        <w:t>gjendjes</w:t>
      </w:r>
      <w:proofErr w:type="spellEnd"/>
      <w:r w:rsidR="003D2C5A">
        <w:t xml:space="preserve"> </w:t>
      </w:r>
      <w:proofErr w:type="spellStart"/>
      <w:r w:rsidR="003D2C5A">
        <w:t>dhe</w:t>
      </w:r>
      <w:proofErr w:type="spellEnd"/>
      <w:r w:rsidR="003D2C5A">
        <w:t xml:space="preserve"> </w:t>
      </w:r>
      <w:proofErr w:type="spellStart"/>
      <w:r w:rsidR="00CC6C5C">
        <w:t>Bilanci</w:t>
      </w:r>
      <w:r w:rsidR="00A121CB">
        <w:t>n</w:t>
      </w:r>
      <w:proofErr w:type="spellEnd"/>
      <w:r w:rsidR="00CC6C5C">
        <w:t xml:space="preserve"> </w:t>
      </w:r>
      <w:r w:rsidR="00A121CB">
        <w:t>e</w:t>
      </w:r>
      <w:r w:rsidR="00CC6C5C">
        <w:t xml:space="preserve"> </w:t>
      </w:r>
      <w:proofErr w:type="spellStart"/>
      <w:r w:rsidR="00CC6C5C">
        <w:t>suksesit</w:t>
      </w:r>
      <w:proofErr w:type="spellEnd"/>
      <w:r w:rsidR="00CC6C5C">
        <w:t xml:space="preserve"> </w:t>
      </w:r>
      <w:proofErr w:type="spellStart"/>
      <w:r w:rsidR="00CC6C5C">
        <w:t>të</w:t>
      </w:r>
      <w:proofErr w:type="spellEnd"/>
      <w:r w:rsidR="00CC6C5C">
        <w:t xml:space="preserve"> </w:t>
      </w:r>
      <w:proofErr w:type="spellStart"/>
      <w:r w:rsidR="003D2C5A">
        <w:t>Fondit</w:t>
      </w:r>
      <w:proofErr w:type="spellEnd"/>
      <w:r w:rsidR="003D2C5A">
        <w:t xml:space="preserve"> </w:t>
      </w:r>
      <w:proofErr w:type="spellStart"/>
      <w:r w:rsidR="003D2C5A">
        <w:t>për</w:t>
      </w:r>
      <w:proofErr w:type="spellEnd"/>
      <w:r w:rsidR="003D2C5A">
        <w:t xml:space="preserve"> </w:t>
      </w:r>
      <w:proofErr w:type="spellStart"/>
      <w:r w:rsidR="003D2C5A">
        <w:t>vitin</w:t>
      </w:r>
      <w:proofErr w:type="spellEnd"/>
      <w:r w:rsidR="003D2C5A">
        <w:t xml:space="preserve"> 2021.</w:t>
      </w:r>
    </w:p>
    <w:p w14:paraId="557B9280" w14:textId="77777777" w:rsidR="00C95AD0" w:rsidRDefault="00C95AD0">
      <w:pPr>
        <w:pStyle w:val="BodyText"/>
        <w:spacing w:before="11"/>
        <w:rPr>
          <w:sz w:val="23"/>
        </w:rPr>
      </w:pPr>
    </w:p>
    <w:p w14:paraId="00B01F88" w14:textId="77777777" w:rsidR="00515A96" w:rsidRPr="00515A96" w:rsidRDefault="00515A96" w:rsidP="00515A96">
      <w:pPr>
        <w:pStyle w:val="BodyText"/>
        <w:spacing w:before="60"/>
        <w:ind w:left="680" w:right="815"/>
        <w:jc w:val="both"/>
        <w:rPr>
          <w:b/>
        </w:rPr>
      </w:pPr>
      <w:bookmarkStart w:id="6" w:name="_bookmark6"/>
      <w:bookmarkEnd w:id="6"/>
      <w:r w:rsidRPr="00515A96">
        <w:rPr>
          <w:b/>
        </w:rPr>
        <w:t xml:space="preserve">III.1 </w:t>
      </w:r>
      <w:proofErr w:type="spellStart"/>
      <w:r w:rsidRPr="00515A96">
        <w:rPr>
          <w:b/>
        </w:rPr>
        <w:t>Bilanci</w:t>
      </w:r>
      <w:proofErr w:type="spellEnd"/>
      <w:r w:rsidRPr="00515A96">
        <w:rPr>
          <w:b/>
        </w:rPr>
        <w:t xml:space="preserve"> </w:t>
      </w:r>
      <w:proofErr w:type="spellStart"/>
      <w:r w:rsidRPr="00515A96">
        <w:rPr>
          <w:b/>
        </w:rPr>
        <w:t>i</w:t>
      </w:r>
      <w:proofErr w:type="spellEnd"/>
      <w:r w:rsidRPr="00515A96">
        <w:rPr>
          <w:b/>
        </w:rPr>
        <w:t xml:space="preserve"> </w:t>
      </w:r>
      <w:proofErr w:type="spellStart"/>
      <w:r w:rsidRPr="00515A96">
        <w:rPr>
          <w:b/>
        </w:rPr>
        <w:t>gjendjes</w:t>
      </w:r>
      <w:proofErr w:type="spellEnd"/>
    </w:p>
    <w:p w14:paraId="7FB64E83" w14:textId="77777777" w:rsidR="00515A96" w:rsidRDefault="00515A96" w:rsidP="00515A96">
      <w:pPr>
        <w:pStyle w:val="BodyText"/>
        <w:spacing w:before="60"/>
        <w:ind w:left="680" w:right="815"/>
        <w:jc w:val="both"/>
      </w:pPr>
      <w:proofErr w:type="spellStart"/>
      <w:r>
        <w:t>Bilanci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përgjithshëm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fund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vitit</w:t>
      </w:r>
      <w:proofErr w:type="spellEnd"/>
      <w:r>
        <w:t xml:space="preserve"> 2021 </w:t>
      </w:r>
      <w:proofErr w:type="spellStart"/>
      <w:r>
        <w:t>pritet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arrijë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15,080 </w:t>
      </w:r>
      <w:proofErr w:type="spellStart"/>
      <w:r>
        <w:t>milion</w:t>
      </w:r>
      <w:proofErr w:type="spellEnd"/>
      <w:r>
        <w:t xml:space="preserve"> </w:t>
      </w:r>
      <w:proofErr w:type="spellStart"/>
      <w:r>
        <w:t>denarë</w:t>
      </w:r>
      <w:proofErr w:type="spellEnd"/>
      <w:r>
        <w:t xml:space="preserve">, </w:t>
      </w:r>
      <w:proofErr w:type="spellStart"/>
      <w:r>
        <w:t>që</w:t>
      </w:r>
      <w:proofErr w:type="spellEnd"/>
      <w:r>
        <w:t xml:space="preserve"> </w:t>
      </w:r>
      <w:proofErr w:type="spellStart"/>
      <w:r>
        <w:t>paraqet</w:t>
      </w:r>
      <w:proofErr w:type="spellEnd"/>
      <w:r>
        <w:t xml:space="preserve">  </w:t>
      </w:r>
      <w:proofErr w:type="spellStart"/>
      <w:r>
        <w:t>tejkalim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492</w:t>
      </w:r>
      <w:r w:rsidR="001F6075">
        <w:t xml:space="preserve"> </w:t>
      </w:r>
      <w:proofErr w:type="spellStart"/>
      <w:r w:rsidR="001F6075">
        <w:t>milion</w:t>
      </w:r>
      <w:proofErr w:type="spellEnd"/>
      <w:r w:rsidR="001F6075">
        <w:t xml:space="preserve"> </w:t>
      </w:r>
      <w:proofErr w:type="spellStart"/>
      <w:r w:rsidR="001F6075">
        <w:t>denarë</w:t>
      </w:r>
      <w:proofErr w:type="spellEnd"/>
      <w:r w:rsidR="001F6075">
        <w:t xml:space="preserve"> (</w:t>
      </w:r>
      <w:proofErr w:type="spellStart"/>
      <w:r w:rsidR="001F6075">
        <w:t>ose</w:t>
      </w:r>
      <w:proofErr w:type="spellEnd"/>
      <w:r w:rsidR="001F6075">
        <w:t xml:space="preserve"> 3.37%) </w:t>
      </w:r>
      <w:proofErr w:type="spellStart"/>
      <w:r w:rsidR="001F6075">
        <w:t>nga</w:t>
      </w:r>
      <w:proofErr w:type="spellEnd"/>
      <w:r w:rsidR="001F6075">
        <w:t xml:space="preserve"> </w:t>
      </w:r>
      <w:proofErr w:type="spellStart"/>
      <w:r w:rsidR="001F6075">
        <w:t>niveli</w:t>
      </w:r>
      <w:proofErr w:type="spellEnd"/>
      <w:r w:rsidR="001F6075">
        <w:t xml:space="preserve"> </w:t>
      </w:r>
      <w:proofErr w:type="spellStart"/>
      <w:r w:rsidR="001F6075">
        <w:t>i</w:t>
      </w:r>
      <w:proofErr w:type="spellEnd"/>
      <w:r w:rsidR="001F6075">
        <w:t xml:space="preserve"> </w:t>
      </w:r>
      <w:proofErr w:type="spellStart"/>
      <w:r w:rsidR="001F6075">
        <w:t>mjeteve</w:t>
      </w:r>
      <w:proofErr w:type="spellEnd"/>
      <w:r w:rsidR="001F6075"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pritet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realizohet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fund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vitit</w:t>
      </w:r>
      <w:proofErr w:type="spellEnd"/>
      <w:r>
        <w:t xml:space="preserve"> 2020. </w:t>
      </w:r>
      <w:proofErr w:type="spellStart"/>
      <w:r>
        <w:t>Rritja</w:t>
      </w:r>
      <w:proofErr w:type="spellEnd"/>
      <w:r>
        <w:t xml:space="preserve"> e </w:t>
      </w:r>
      <w:proofErr w:type="spellStart"/>
      <w:r>
        <w:t>planifikuar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bilancit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kryesisht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shkak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pjesëmarrjes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bonove</w:t>
      </w:r>
      <w:proofErr w:type="spellEnd"/>
      <w:r>
        <w:t xml:space="preserve"> </w:t>
      </w:r>
      <w:proofErr w:type="spellStart"/>
      <w:r>
        <w:t>shtetërore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strukturën</w:t>
      </w:r>
      <w:proofErr w:type="spellEnd"/>
      <w:r>
        <w:t xml:space="preserve"> e </w:t>
      </w:r>
      <w:proofErr w:type="spellStart"/>
      <w:r>
        <w:t>përgjithshme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mjeteve</w:t>
      </w:r>
      <w:proofErr w:type="spellEnd"/>
      <w:r>
        <w:t>.</w:t>
      </w:r>
    </w:p>
    <w:p w14:paraId="0FEEFAF2" w14:textId="77777777" w:rsidR="00C95AD0" w:rsidRDefault="00515A96" w:rsidP="00515A96">
      <w:pPr>
        <w:pStyle w:val="BodyText"/>
        <w:tabs>
          <w:tab w:val="left" w:pos="2310"/>
        </w:tabs>
        <w:spacing w:before="11"/>
        <w:rPr>
          <w:sz w:val="23"/>
        </w:rPr>
      </w:pPr>
      <w:r>
        <w:rPr>
          <w:sz w:val="23"/>
        </w:rPr>
        <w:tab/>
      </w:r>
    </w:p>
    <w:p w14:paraId="5E1DBE99" w14:textId="77777777" w:rsidR="00C95AD0" w:rsidRDefault="00C95AD0">
      <w:pPr>
        <w:jc w:val="both"/>
      </w:pPr>
    </w:p>
    <w:p w14:paraId="3625E5A0" w14:textId="77777777" w:rsidR="00B12002" w:rsidRPr="00B12002" w:rsidRDefault="00B12002" w:rsidP="00B12002">
      <w:pPr>
        <w:ind w:left="709"/>
        <w:jc w:val="both"/>
        <w:rPr>
          <w:b/>
          <w:sz w:val="24"/>
          <w:szCs w:val="24"/>
        </w:rPr>
      </w:pPr>
      <w:r w:rsidRPr="00B12002">
        <w:rPr>
          <w:b/>
          <w:sz w:val="24"/>
          <w:szCs w:val="24"/>
        </w:rPr>
        <w:t xml:space="preserve">1. </w:t>
      </w:r>
      <w:proofErr w:type="spellStart"/>
      <w:r w:rsidRPr="00B12002">
        <w:rPr>
          <w:b/>
          <w:sz w:val="24"/>
          <w:szCs w:val="24"/>
        </w:rPr>
        <w:t>Struktura</w:t>
      </w:r>
      <w:proofErr w:type="spellEnd"/>
      <w:r w:rsidRPr="00B12002">
        <w:rPr>
          <w:b/>
          <w:sz w:val="24"/>
          <w:szCs w:val="24"/>
        </w:rPr>
        <w:t xml:space="preserve"> e </w:t>
      </w:r>
      <w:proofErr w:type="spellStart"/>
      <w:r>
        <w:rPr>
          <w:b/>
          <w:sz w:val="24"/>
          <w:szCs w:val="24"/>
        </w:rPr>
        <w:t>mjeteve</w:t>
      </w:r>
      <w:proofErr w:type="spellEnd"/>
      <w:r w:rsidRPr="00B12002">
        <w:rPr>
          <w:b/>
          <w:sz w:val="24"/>
          <w:szCs w:val="24"/>
        </w:rPr>
        <w:t xml:space="preserve"> </w:t>
      </w:r>
      <w:proofErr w:type="spellStart"/>
      <w:r w:rsidRPr="00B12002">
        <w:rPr>
          <w:b/>
          <w:sz w:val="24"/>
          <w:szCs w:val="24"/>
        </w:rPr>
        <w:t>në</w:t>
      </w:r>
      <w:proofErr w:type="spellEnd"/>
      <w:r w:rsidRPr="00B12002">
        <w:rPr>
          <w:b/>
          <w:sz w:val="24"/>
          <w:szCs w:val="24"/>
        </w:rPr>
        <w:t xml:space="preserve"> </w:t>
      </w:r>
      <w:proofErr w:type="spellStart"/>
      <w:r w:rsidRPr="00B12002">
        <w:rPr>
          <w:b/>
          <w:sz w:val="24"/>
          <w:szCs w:val="24"/>
        </w:rPr>
        <w:t>planin</w:t>
      </w:r>
      <w:proofErr w:type="spellEnd"/>
      <w:r w:rsidRPr="00B12002">
        <w:rPr>
          <w:b/>
          <w:sz w:val="24"/>
          <w:szCs w:val="24"/>
        </w:rPr>
        <w:t xml:space="preserve"> e </w:t>
      </w:r>
      <w:proofErr w:type="spellStart"/>
      <w:r w:rsidRPr="00B12002">
        <w:rPr>
          <w:b/>
          <w:sz w:val="24"/>
          <w:szCs w:val="24"/>
        </w:rPr>
        <w:t>Bilancit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të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gjendjes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Pr="00B12002">
        <w:rPr>
          <w:b/>
          <w:sz w:val="24"/>
          <w:szCs w:val="24"/>
        </w:rPr>
        <w:t>më</w:t>
      </w:r>
      <w:proofErr w:type="spellEnd"/>
      <w:r w:rsidRPr="00B12002">
        <w:rPr>
          <w:b/>
          <w:sz w:val="24"/>
          <w:szCs w:val="24"/>
        </w:rPr>
        <w:t xml:space="preserve"> 31.12.2021</w:t>
      </w:r>
    </w:p>
    <w:p w14:paraId="66E6F022" w14:textId="77777777" w:rsidR="00B12002" w:rsidRPr="00B12002" w:rsidRDefault="00B12002" w:rsidP="00B12002">
      <w:pPr>
        <w:ind w:left="567"/>
        <w:jc w:val="both"/>
        <w:rPr>
          <w:sz w:val="24"/>
          <w:szCs w:val="24"/>
        </w:rPr>
      </w:pPr>
      <w:r w:rsidRPr="00B12002">
        <w:rPr>
          <w:sz w:val="24"/>
          <w:szCs w:val="24"/>
        </w:rPr>
        <w:t xml:space="preserve">   </w:t>
      </w:r>
      <w:proofErr w:type="spellStart"/>
      <w:r w:rsidRPr="00B12002">
        <w:rPr>
          <w:sz w:val="24"/>
          <w:szCs w:val="24"/>
        </w:rPr>
        <w:t>Struktura</w:t>
      </w:r>
      <w:proofErr w:type="spellEnd"/>
      <w:r w:rsidRPr="00B12002"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mjeteve</w:t>
      </w:r>
      <w:proofErr w:type="spellEnd"/>
      <w:r w:rsidRPr="00B12002">
        <w:rPr>
          <w:sz w:val="24"/>
          <w:szCs w:val="24"/>
        </w:rPr>
        <w:t xml:space="preserve"> </w:t>
      </w:r>
      <w:proofErr w:type="spellStart"/>
      <w:r w:rsidRPr="00B12002">
        <w:rPr>
          <w:sz w:val="24"/>
          <w:szCs w:val="24"/>
        </w:rPr>
        <w:t>në</w:t>
      </w:r>
      <w:proofErr w:type="spellEnd"/>
      <w:r w:rsidRPr="00B12002">
        <w:rPr>
          <w:sz w:val="24"/>
          <w:szCs w:val="24"/>
        </w:rPr>
        <w:t xml:space="preserve"> </w:t>
      </w:r>
      <w:proofErr w:type="spellStart"/>
      <w:r w:rsidRPr="00B12002">
        <w:rPr>
          <w:sz w:val="24"/>
          <w:szCs w:val="24"/>
        </w:rPr>
        <w:t>Bilancin</w:t>
      </w:r>
      <w:proofErr w:type="spellEnd"/>
      <w:r w:rsidRPr="00B12002">
        <w:rPr>
          <w:sz w:val="24"/>
          <w:szCs w:val="24"/>
        </w:rPr>
        <w:t xml:space="preserve"> </w:t>
      </w:r>
      <w:proofErr w:type="spellStart"/>
      <w:r w:rsidRPr="00B12002">
        <w:rPr>
          <w:sz w:val="24"/>
          <w:szCs w:val="24"/>
        </w:rPr>
        <w:t>përbëhet</w:t>
      </w:r>
      <w:proofErr w:type="spellEnd"/>
      <w:r w:rsidRPr="00B12002">
        <w:rPr>
          <w:sz w:val="24"/>
          <w:szCs w:val="24"/>
        </w:rPr>
        <w:t xml:space="preserve"> </w:t>
      </w:r>
      <w:proofErr w:type="spellStart"/>
      <w:r w:rsidRPr="00B12002">
        <w:rPr>
          <w:sz w:val="24"/>
          <w:szCs w:val="24"/>
        </w:rPr>
        <w:t>nga</w:t>
      </w:r>
      <w:proofErr w:type="spellEnd"/>
      <w:r w:rsidRPr="00B12002">
        <w:rPr>
          <w:sz w:val="24"/>
          <w:szCs w:val="24"/>
        </w:rPr>
        <w:t xml:space="preserve"> </w:t>
      </w:r>
      <w:proofErr w:type="spellStart"/>
      <w:r w:rsidRPr="00B12002">
        <w:rPr>
          <w:sz w:val="24"/>
          <w:szCs w:val="24"/>
        </w:rPr>
        <w:t>katër</w:t>
      </w:r>
      <w:proofErr w:type="spellEnd"/>
      <w:r w:rsidRPr="00B12002">
        <w:rPr>
          <w:sz w:val="24"/>
          <w:szCs w:val="24"/>
        </w:rPr>
        <w:t xml:space="preserve"> </w:t>
      </w:r>
      <w:proofErr w:type="spellStart"/>
      <w:r w:rsidRPr="00B12002">
        <w:rPr>
          <w:sz w:val="24"/>
          <w:szCs w:val="24"/>
        </w:rPr>
        <w:t>grupe</w:t>
      </w:r>
      <w:proofErr w:type="spellEnd"/>
      <w:r w:rsidRPr="00B12002">
        <w:rPr>
          <w:sz w:val="24"/>
          <w:szCs w:val="24"/>
        </w:rPr>
        <w:t xml:space="preserve"> </w:t>
      </w:r>
      <w:proofErr w:type="spellStart"/>
      <w:r w:rsidRPr="00B12002">
        <w:rPr>
          <w:sz w:val="24"/>
          <w:szCs w:val="24"/>
        </w:rPr>
        <w:t>të</w:t>
      </w:r>
      <w:proofErr w:type="spellEnd"/>
      <w:r w:rsidRPr="00B12002">
        <w:rPr>
          <w:sz w:val="24"/>
          <w:szCs w:val="24"/>
        </w:rPr>
        <w:t xml:space="preserve"> </w:t>
      </w:r>
      <w:proofErr w:type="spellStart"/>
      <w:r w:rsidRPr="00B12002">
        <w:rPr>
          <w:sz w:val="24"/>
          <w:szCs w:val="24"/>
        </w:rPr>
        <w:t>kategorive</w:t>
      </w:r>
      <w:proofErr w:type="spellEnd"/>
      <w:r w:rsidRPr="00B12002">
        <w:rPr>
          <w:sz w:val="24"/>
          <w:szCs w:val="24"/>
        </w:rPr>
        <w:t xml:space="preserve"> </w:t>
      </w:r>
      <w:proofErr w:type="spellStart"/>
      <w:r w:rsidRPr="00B12002">
        <w:rPr>
          <w:sz w:val="24"/>
          <w:szCs w:val="24"/>
        </w:rPr>
        <w:t>të</w:t>
      </w:r>
      <w:proofErr w:type="spellEnd"/>
      <w:r w:rsidRPr="00B1200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mjeteve</w:t>
      </w:r>
      <w:proofErr w:type="spellEnd"/>
      <w:r w:rsidRPr="00B12002">
        <w:rPr>
          <w:sz w:val="24"/>
          <w:szCs w:val="24"/>
        </w:rPr>
        <w:t>:</w:t>
      </w:r>
    </w:p>
    <w:p w14:paraId="44972D5B" w14:textId="77777777" w:rsidR="00B12002" w:rsidRPr="00B12002" w:rsidRDefault="00B12002" w:rsidP="00785911">
      <w:pPr>
        <w:ind w:right="770"/>
        <w:jc w:val="both"/>
        <w:rPr>
          <w:sz w:val="24"/>
          <w:szCs w:val="24"/>
        </w:rPr>
      </w:pPr>
      <w:r w:rsidRPr="00B12002">
        <w:rPr>
          <w:sz w:val="24"/>
          <w:szCs w:val="24"/>
        </w:rPr>
        <w:tab/>
        <w:t>1.1 "</w:t>
      </w:r>
      <w:proofErr w:type="spellStart"/>
      <w:r>
        <w:rPr>
          <w:sz w:val="24"/>
          <w:szCs w:val="24"/>
        </w:rPr>
        <w:t>Mjetet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jomateriale</w:t>
      </w:r>
      <w:proofErr w:type="spellEnd"/>
      <w:r>
        <w:rPr>
          <w:sz w:val="24"/>
          <w:szCs w:val="24"/>
        </w:rPr>
        <w:t xml:space="preserve"> </w:t>
      </w:r>
      <w:r w:rsidRPr="00B12002">
        <w:rPr>
          <w:sz w:val="24"/>
          <w:szCs w:val="24"/>
        </w:rPr>
        <w:t xml:space="preserve">", </w:t>
      </w:r>
      <w:proofErr w:type="spellStart"/>
      <w:r w:rsidRPr="00B12002">
        <w:rPr>
          <w:sz w:val="24"/>
          <w:szCs w:val="24"/>
        </w:rPr>
        <w:t>programet</w:t>
      </w:r>
      <w:proofErr w:type="spellEnd"/>
      <w:r w:rsidRPr="00B12002">
        <w:rPr>
          <w:sz w:val="24"/>
          <w:szCs w:val="24"/>
        </w:rPr>
        <w:t xml:space="preserve"> </w:t>
      </w:r>
      <w:proofErr w:type="spellStart"/>
      <w:r w:rsidRPr="00B12002">
        <w:rPr>
          <w:sz w:val="24"/>
          <w:szCs w:val="24"/>
        </w:rPr>
        <w:t>softuerë</w:t>
      </w:r>
      <w:proofErr w:type="spellEnd"/>
      <w:r w:rsidRPr="00B12002">
        <w:rPr>
          <w:sz w:val="24"/>
          <w:szCs w:val="24"/>
        </w:rPr>
        <w:t xml:space="preserve"> </w:t>
      </w:r>
      <w:proofErr w:type="spellStart"/>
      <w:r w:rsidRPr="00B12002">
        <w:rPr>
          <w:sz w:val="24"/>
          <w:szCs w:val="24"/>
        </w:rPr>
        <w:t>të</w:t>
      </w:r>
      <w:proofErr w:type="spellEnd"/>
      <w:r w:rsidRPr="00B1200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nevojitura</w:t>
      </w:r>
      <w:proofErr w:type="spellEnd"/>
      <w:r w:rsidRPr="00B12002">
        <w:rPr>
          <w:sz w:val="24"/>
          <w:szCs w:val="24"/>
        </w:rPr>
        <w:t xml:space="preserve"> </w:t>
      </w:r>
      <w:proofErr w:type="spellStart"/>
      <w:r w:rsidRPr="00B12002">
        <w:rPr>
          <w:sz w:val="24"/>
          <w:szCs w:val="24"/>
        </w:rPr>
        <w:t>për</w:t>
      </w:r>
      <w:proofErr w:type="spellEnd"/>
      <w:r w:rsidRPr="00B12002">
        <w:rPr>
          <w:sz w:val="24"/>
          <w:szCs w:val="24"/>
        </w:rPr>
        <w:t xml:space="preserve"> </w:t>
      </w:r>
      <w:proofErr w:type="spellStart"/>
      <w:r w:rsidRPr="00B12002">
        <w:rPr>
          <w:sz w:val="24"/>
          <w:szCs w:val="24"/>
        </w:rPr>
        <w:t>kryerjen</w:t>
      </w:r>
      <w:proofErr w:type="spellEnd"/>
      <w:r w:rsidRPr="00B12002">
        <w:rPr>
          <w:sz w:val="24"/>
          <w:szCs w:val="24"/>
        </w:rPr>
        <w:t xml:space="preserve"> </w:t>
      </w:r>
      <w:proofErr w:type="spellStart"/>
      <w:r w:rsidRPr="00B12002">
        <w:rPr>
          <w:sz w:val="24"/>
          <w:szCs w:val="24"/>
        </w:rPr>
        <w:t>cilësore</w:t>
      </w:r>
      <w:proofErr w:type="spellEnd"/>
      <w:r w:rsidRPr="00B12002">
        <w:rPr>
          <w:sz w:val="24"/>
          <w:szCs w:val="24"/>
        </w:rPr>
        <w:t xml:space="preserve"> </w:t>
      </w:r>
      <w:proofErr w:type="spellStart"/>
      <w:r w:rsidRPr="00B12002">
        <w:rPr>
          <w:sz w:val="24"/>
          <w:szCs w:val="24"/>
        </w:rPr>
        <w:t>të</w:t>
      </w:r>
      <w:proofErr w:type="spellEnd"/>
      <w:r w:rsidRPr="00B12002">
        <w:rPr>
          <w:sz w:val="24"/>
          <w:szCs w:val="24"/>
        </w:rPr>
        <w:t xml:space="preserve"> </w:t>
      </w:r>
      <w:proofErr w:type="spellStart"/>
      <w:r w:rsidRPr="00B12002">
        <w:rPr>
          <w:sz w:val="24"/>
          <w:szCs w:val="24"/>
        </w:rPr>
        <w:t>veprimtarive</w:t>
      </w:r>
      <w:proofErr w:type="spellEnd"/>
      <w:r w:rsidRPr="00B12002">
        <w:rPr>
          <w:sz w:val="24"/>
          <w:szCs w:val="24"/>
        </w:rPr>
        <w:t xml:space="preserve"> </w:t>
      </w:r>
      <w:proofErr w:type="spellStart"/>
      <w:r w:rsidRPr="00B12002">
        <w:rPr>
          <w:sz w:val="24"/>
          <w:szCs w:val="24"/>
        </w:rPr>
        <w:t>të</w:t>
      </w:r>
      <w:proofErr w:type="spellEnd"/>
      <w:r w:rsidRPr="00B12002">
        <w:rPr>
          <w:sz w:val="24"/>
          <w:szCs w:val="24"/>
        </w:rPr>
        <w:t xml:space="preserve"> </w:t>
      </w:r>
      <w:r w:rsidR="00785911">
        <w:rPr>
          <w:sz w:val="24"/>
          <w:szCs w:val="24"/>
        </w:rPr>
        <w:tab/>
      </w:r>
      <w:proofErr w:type="spellStart"/>
      <w:r w:rsidRPr="00B12002">
        <w:rPr>
          <w:sz w:val="24"/>
          <w:szCs w:val="24"/>
        </w:rPr>
        <w:t>biznesit</w:t>
      </w:r>
      <w:proofErr w:type="spellEnd"/>
      <w:r w:rsidRPr="00B12002">
        <w:rPr>
          <w:sz w:val="24"/>
          <w:szCs w:val="24"/>
        </w:rPr>
        <w:t>;</w:t>
      </w:r>
    </w:p>
    <w:p w14:paraId="76B3D033" w14:textId="77777777" w:rsidR="00B12002" w:rsidRPr="00B12002" w:rsidRDefault="00B12002" w:rsidP="00785911">
      <w:pPr>
        <w:ind w:right="770"/>
        <w:jc w:val="both"/>
        <w:rPr>
          <w:sz w:val="24"/>
          <w:szCs w:val="24"/>
        </w:rPr>
      </w:pPr>
      <w:r w:rsidRPr="00B12002">
        <w:rPr>
          <w:sz w:val="24"/>
          <w:szCs w:val="24"/>
        </w:rPr>
        <w:tab/>
        <w:t>1.2 "</w:t>
      </w:r>
      <w:proofErr w:type="spellStart"/>
      <w:r>
        <w:rPr>
          <w:sz w:val="24"/>
          <w:szCs w:val="24"/>
        </w:rPr>
        <w:t>Mjetet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materiale</w:t>
      </w:r>
      <w:proofErr w:type="spellEnd"/>
      <w:r w:rsidRPr="00B12002">
        <w:rPr>
          <w:sz w:val="24"/>
          <w:szCs w:val="24"/>
        </w:rPr>
        <w:t xml:space="preserve">" </w:t>
      </w:r>
      <w:proofErr w:type="spellStart"/>
      <w:r w:rsidRPr="00B12002">
        <w:rPr>
          <w:sz w:val="24"/>
          <w:szCs w:val="24"/>
        </w:rPr>
        <w:t>që</w:t>
      </w:r>
      <w:proofErr w:type="spellEnd"/>
      <w:r w:rsidRPr="00B1200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përfishijnë</w:t>
      </w:r>
      <w:proofErr w:type="spellEnd"/>
      <w:r w:rsidRPr="00B12002">
        <w:rPr>
          <w:sz w:val="24"/>
          <w:szCs w:val="24"/>
        </w:rPr>
        <w:t xml:space="preserve"> </w:t>
      </w:r>
      <w:proofErr w:type="spellStart"/>
      <w:r w:rsidRPr="00B12002">
        <w:rPr>
          <w:sz w:val="24"/>
          <w:szCs w:val="24"/>
        </w:rPr>
        <w:t>vlerën</w:t>
      </w:r>
      <w:proofErr w:type="spellEnd"/>
      <w:r w:rsidRPr="00B12002"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hapësirës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personale</w:t>
      </w:r>
      <w:proofErr w:type="spellEnd"/>
      <w:r w:rsidRPr="00B12002">
        <w:rPr>
          <w:sz w:val="24"/>
          <w:szCs w:val="24"/>
        </w:rPr>
        <w:t xml:space="preserve"> </w:t>
      </w:r>
      <w:proofErr w:type="spellStart"/>
      <w:r w:rsidRPr="00B12002">
        <w:rPr>
          <w:sz w:val="24"/>
          <w:szCs w:val="24"/>
        </w:rPr>
        <w:t>të</w:t>
      </w:r>
      <w:proofErr w:type="spellEnd"/>
      <w:r w:rsidRPr="00B12002">
        <w:rPr>
          <w:sz w:val="24"/>
          <w:szCs w:val="24"/>
        </w:rPr>
        <w:t xml:space="preserve"> </w:t>
      </w:r>
      <w:proofErr w:type="spellStart"/>
      <w:r w:rsidRPr="00B12002">
        <w:rPr>
          <w:sz w:val="24"/>
          <w:szCs w:val="24"/>
        </w:rPr>
        <w:t>biznesit</w:t>
      </w:r>
      <w:proofErr w:type="spellEnd"/>
      <w:r w:rsidRPr="00B12002">
        <w:rPr>
          <w:sz w:val="24"/>
          <w:szCs w:val="24"/>
        </w:rPr>
        <w:t xml:space="preserve"> </w:t>
      </w:r>
      <w:proofErr w:type="spellStart"/>
      <w:r w:rsidRPr="00B12002">
        <w:rPr>
          <w:sz w:val="24"/>
          <w:szCs w:val="24"/>
        </w:rPr>
        <w:t>së</w:t>
      </w:r>
      <w:proofErr w:type="spellEnd"/>
      <w:r w:rsidRPr="00B12002">
        <w:rPr>
          <w:sz w:val="24"/>
          <w:szCs w:val="24"/>
        </w:rPr>
        <w:t xml:space="preserve"> </w:t>
      </w:r>
      <w:proofErr w:type="spellStart"/>
      <w:r w:rsidRPr="00B12002">
        <w:rPr>
          <w:sz w:val="24"/>
          <w:szCs w:val="24"/>
        </w:rPr>
        <w:t>bashku</w:t>
      </w:r>
      <w:proofErr w:type="spellEnd"/>
      <w:r w:rsidRPr="00B12002">
        <w:rPr>
          <w:sz w:val="24"/>
          <w:szCs w:val="24"/>
        </w:rPr>
        <w:t xml:space="preserve"> me </w:t>
      </w:r>
      <w:proofErr w:type="spellStart"/>
      <w:r w:rsidRPr="00B12002">
        <w:rPr>
          <w:sz w:val="24"/>
          <w:szCs w:val="24"/>
        </w:rPr>
        <w:t>pajisjet</w:t>
      </w:r>
      <w:proofErr w:type="spellEnd"/>
      <w:r w:rsidRPr="00B12002">
        <w:rPr>
          <w:sz w:val="24"/>
          <w:szCs w:val="24"/>
        </w:rPr>
        <w:t xml:space="preserve"> </w:t>
      </w:r>
      <w:r w:rsidR="00785911">
        <w:rPr>
          <w:sz w:val="24"/>
          <w:szCs w:val="24"/>
        </w:rPr>
        <w:tab/>
      </w:r>
      <w:proofErr w:type="spellStart"/>
      <w:r w:rsidRPr="00B12002">
        <w:rPr>
          <w:sz w:val="24"/>
          <w:szCs w:val="24"/>
        </w:rPr>
        <w:t>në</w:t>
      </w:r>
      <w:proofErr w:type="spellEnd"/>
      <w:r w:rsidRPr="00B12002">
        <w:rPr>
          <w:sz w:val="24"/>
          <w:szCs w:val="24"/>
        </w:rPr>
        <w:t xml:space="preserve"> </w:t>
      </w:r>
      <w:proofErr w:type="spellStart"/>
      <w:r w:rsidRPr="00B12002">
        <w:rPr>
          <w:sz w:val="24"/>
          <w:szCs w:val="24"/>
        </w:rPr>
        <w:t>të</w:t>
      </w:r>
      <w:proofErr w:type="spellEnd"/>
      <w:r w:rsidRPr="00B12002">
        <w:rPr>
          <w:sz w:val="24"/>
          <w:szCs w:val="24"/>
        </w:rPr>
        <w:t xml:space="preserve"> </w:t>
      </w:r>
      <w:proofErr w:type="spellStart"/>
      <w:r w:rsidRPr="00B12002">
        <w:rPr>
          <w:sz w:val="24"/>
          <w:szCs w:val="24"/>
        </w:rPr>
        <w:t>cilat</w:t>
      </w:r>
      <w:proofErr w:type="spellEnd"/>
      <w:r w:rsidRPr="00B12002">
        <w:rPr>
          <w:sz w:val="24"/>
          <w:szCs w:val="24"/>
        </w:rPr>
        <w:t xml:space="preserve"> </w:t>
      </w:r>
      <w:proofErr w:type="spellStart"/>
      <w:r w:rsidRPr="00B12002">
        <w:rPr>
          <w:sz w:val="24"/>
          <w:szCs w:val="24"/>
        </w:rPr>
        <w:t>realizohet</w:t>
      </w:r>
      <w:proofErr w:type="spellEnd"/>
      <w:r w:rsidRPr="00B12002">
        <w:rPr>
          <w:sz w:val="24"/>
          <w:szCs w:val="24"/>
        </w:rPr>
        <w:t xml:space="preserve"> </w:t>
      </w:r>
      <w:proofErr w:type="spellStart"/>
      <w:r w:rsidRPr="00B12002">
        <w:rPr>
          <w:sz w:val="24"/>
          <w:szCs w:val="24"/>
        </w:rPr>
        <w:t>veprimtaria</w:t>
      </w:r>
      <w:proofErr w:type="spellEnd"/>
      <w:r w:rsidRPr="00B12002">
        <w:rPr>
          <w:sz w:val="24"/>
          <w:szCs w:val="24"/>
        </w:rPr>
        <w:t xml:space="preserve"> e </w:t>
      </w:r>
      <w:proofErr w:type="spellStart"/>
      <w:r w:rsidRPr="00B12002">
        <w:rPr>
          <w:sz w:val="24"/>
          <w:szCs w:val="24"/>
        </w:rPr>
        <w:t>biznesit</w:t>
      </w:r>
      <w:proofErr w:type="spellEnd"/>
      <w:r w:rsidRPr="00B12002">
        <w:rPr>
          <w:sz w:val="24"/>
          <w:szCs w:val="24"/>
        </w:rPr>
        <w:t xml:space="preserve"> </w:t>
      </w:r>
      <w:proofErr w:type="spellStart"/>
      <w:r w:rsidR="00DD56B4">
        <w:rPr>
          <w:sz w:val="24"/>
          <w:szCs w:val="24"/>
        </w:rPr>
        <w:t>të</w:t>
      </w:r>
      <w:proofErr w:type="spellEnd"/>
      <w:r w:rsidRPr="00B12002">
        <w:rPr>
          <w:sz w:val="24"/>
          <w:szCs w:val="24"/>
        </w:rPr>
        <w:t xml:space="preserve"> </w:t>
      </w:r>
      <w:proofErr w:type="spellStart"/>
      <w:r w:rsidRPr="00B12002">
        <w:rPr>
          <w:sz w:val="24"/>
          <w:szCs w:val="24"/>
        </w:rPr>
        <w:t>Fondit</w:t>
      </w:r>
      <w:proofErr w:type="spellEnd"/>
      <w:r w:rsidRPr="00B12002">
        <w:rPr>
          <w:sz w:val="24"/>
          <w:szCs w:val="24"/>
        </w:rPr>
        <w:t xml:space="preserve"> </w:t>
      </w:r>
      <w:proofErr w:type="spellStart"/>
      <w:r w:rsidRPr="00B12002">
        <w:rPr>
          <w:sz w:val="24"/>
          <w:szCs w:val="24"/>
        </w:rPr>
        <w:t>të</w:t>
      </w:r>
      <w:proofErr w:type="spellEnd"/>
      <w:r w:rsidRPr="00B12002">
        <w:rPr>
          <w:sz w:val="24"/>
          <w:szCs w:val="24"/>
        </w:rPr>
        <w:t xml:space="preserve"> </w:t>
      </w:r>
      <w:proofErr w:type="spellStart"/>
      <w:r w:rsidRPr="00B12002">
        <w:rPr>
          <w:sz w:val="24"/>
          <w:szCs w:val="24"/>
        </w:rPr>
        <w:t>Sigurimit</w:t>
      </w:r>
      <w:proofErr w:type="spellEnd"/>
      <w:r w:rsidRPr="00B12002">
        <w:rPr>
          <w:sz w:val="24"/>
          <w:szCs w:val="24"/>
        </w:rPr>
        <w:t xml:space="preserve"> </w:t>
      </w:r>
      <w:proofErr w:type="spellStart"/>
      <w:r w:rsidRPr="00B12002">
        <w:rPr>
          <w:sz w:val="24"/>
          <w:szCs w:val="24"/>
        </w:rPr>
        <w:t>të</w:t>
      </w:r>
      <w:proofErr w:type="spellEnd"/>
      <w:r w:rsidRPr="00B12002">
        <w:rPr>
          <w:sz w:val="24"/>
          <w:szCs w:val="24"/>
        </w:rPr>
        <w:t xml:space="preserve"> </w:t>
      </w:r>
      <w:proofErr w:type="spellStart"/>
      <w:r w:rsidRPr="00B12002">
        <w:rPr>
          <w:sz w:val="24"/>
          <w:szCs w:val="24"/>
        </w:rPr>
        <w:t>Depozitave</w:t>
      </w:r>
      <w:proofErr w:type="spellEnd"/>
      <w:r w:rsidRPr="00B12002">
        <w:rPr>
          <w:sz w:val="24"/>
          <w:szCs w:val="24"/>
        </w:rPr>
        <w:t>;</w:t>
      </w:r>
    </w:p>
    <w:p w14:paraId="6B47340E" w14:textId="77777777" w:rsidR="00B12002" w:rsidRPr="00B12002" w:rsidRDefault="00B12002" w:rsidP="00B12002">
      <w:pPr>
        <w:jc w:val="both"/>
        <w:rPr>
          <w:sz w:val="24"/>
          <w:szCs w:val="24"/>
        </w:rPr>
      </w:pPr>
      <w:r w:rsidRPr="00B12002">
        <w:rPr>
          <w:sz w:val="24"/>
          <w:szCs w:val="24"/>
        </w:rPr>
        <w:tab/>
        <w:t>1.3 "</w:t>
      </w:r>
      <w:proofErr w:type="spellStart"/>
      <w:r w:rsidRPr="00B12002">
        <w:rPr>
          <w:sz w:val="24"/>
          <w:szCs w:val="24"/>
        </w:rPr>
        <w:t>Investime</w:t>
      </w:r>
      <w:proofErr w:type="spellEnd"/>
      <w:r w:rsidRPr="00B12002">
        <w:rPr>
          <w:sz w:val="24"/>
          <w:szCs w:val="24"/>
        </w:rPr>
        <w:t xml:space="preserve">" </w:t>
      </w:r>
      <w:proofErr w:type="spellStart"/>
      <w:r w:rsidRPr="00B12002">
        <w:rPr>
          <w:sz w:val="24"/>
          <w:szCs w:val="24"/>
        </w:rPr>
        <w:t>që</w:t>
      </w:r>
      <w:proofErr w:type="spellEnd"/>
      <w:r w:rsidRPr="00B12002">
        <w:rPr>
          <w:sz w:val="24"/>
          <w:szCs w:val="24"/>
        </w:rPr>
        <w:t xml:space="preserve"> </w:t>
      </w:r>
      <w:proofErr w:type="spellStart"/>
      <w:r w:rsidRPr="00B12002">
        <w:rPr>
          <w:sz w:val="24"/>
          <w:szCs w:val="24"/>
        </w:rPr>
        <w:t>mbahen</w:t>
      </w:r>
      <w:proofErr w:type="spellEnd"/>
      <w:r w:rsidRPr="00B12002">
        <w:rPr>
          <w:sz w:val="24"/>
          <w:szCs w:val="24"/>
        </w:rPr>
        <w:t xml:space="preserve"> </w:t>
      </w:r>
      <w:proofErr w:type="spellStart"/>
      <w:r w:rsidRPr="00B12002">
        <w:rPr>
          <w:sz w:val="24"/>
          <w:szCs w:val="24"/>
        </w:rPr>
        <w:t>deri</w:t>
      </w:r>
      <w:proofErr w:type="spellEnd"/>
      <w:r w:rsidRPr="00B12002">
        <w:rPr>
          <w:sz w:val="24"/>
          <w:szCs w:val="24"/>
        </w:rPr>
        <w:t xml:space="preserve"> </w:t>
      </w:r>
      <w:proofErr w:type="spellStart"/>
      <w:r w:rsidRPr="00B12002">
        <w:rPr>
          <w:sz w:val="24"/>
          <w:szCs w:val="24"/>
        </w:rPr>
        <w:t>në</w:t>
      </w:r>
      <w:proofErr w:type="spellEnd"/>
      <w:r w:rsidRPr="00B12002">
        <w:rPr>
          <w:sz w:val="24"/>
          <w:szCs w:val="24"/>
        </w:rPr>
        <w:t xml:space="preserve"> </w:t>
      </w:r>
      <w:proofErr w:type="spellStart"/>
      <w:r w:rsidR="00DD56B4">
        <w:rPr>
          <w:sz w:val="24"/>
          <w:szCs w:val="24"/>
        </w:rPr>
        <w:t>skadim</w:t>
      </w:r>
      <w:proofErr w:type="spellEnd"/>
      <w:r w:rsidRPr="00B12002">
        <w:rPr>
          <w:sz w:val="24"/>
          <w:szCs w:val="24"/>
        </w:rPr>
        <w:t xml:space="preserve"> </w:t>
      </w:r>
      <w:proofErr w:type="spellStart"/>
      <w:r w:rsidRPr="00B12002">
        <w:rPr>
          <w:sz w:val="24"/>
          <w:szCs w:val="24"/>
        </w:rPr>
        <w:t>dhe</w:t>
      </w:r>
      <w:proofErr w:type="spellEnd"/>
      <w:r w:rsidRPr="00B12002">
        <w:rPr>
          <w:sz w:val="24"/>
          <w:szCs w:val="24"/>
        </w:rPr>
        <w:t xml:space="preserve"> </w:t>
      </w:r>
      <w:proofErr w:type="spellStart"/>
      <w:r w:rsidRPr="00B12002">
        <w:rPr>
          <w:sz w:val="24"/>
          <w:szCs w:val="24"/>
        </w:rPr>
        <w:t>që</w:t>
      </w:r>
      <w:proofErr w:type="spellEnd"/>
      <w:r w:rsidRPr="00B12002">
        <w:rPr>
          <w:sz w:val="24"/>
          <w:szCs w:val="24"/>
        </w:rPr>
        <w:t xml:space="preserve"> </w:t>
      </w:r>
      <w:proofErr w:type="spellStart"/>
      <w:r w:rsidRPr="00B12002">
        <w:rPr>
          <w:sz w:val="24"/>
          <w:szCs w:val="24"/>
        </w:rPr>
        <w:t>përbëjnë</w:t>
      </w:r>
      <w:proofErr w:type="spellEnd"/>
      <w:r w:rsidRPr="00B12002">
        <w:rPr>
          <w:sz w:val="24"/>
          <w:szCs w:val="24"/>
        </w:rPr>
        <w:t xml:space="preserve"> </w:t>
      </w:r>
      <w:proofErr w:type="spellStart"/>
      <w:r w:rsidRPr="00B12002">
        <w:rPr>
          <w:sz w:val="24"/>
          <w:szCs w:val="24"/>
        </w:rPr>
        <w:t>portofolin</w:t>
      </w:r>
      <w:proofErr w:type="spellEnd"/>
      <w:r w:rsidRPr="00B12002">
        <w:rPr>
          <w:sz w:val="24"/>
          <w:szCs w:val="24"/>
        </w:rPr>
        <w:t xml:space="preserve"> e </w:t>
      </w:r>
      <w:proofErr w:type="spellStart"/>
      <w:r w:rsidRPr="00B12002">
        <w:rPr>
          <w:sz w:val="24"/>
          <w:szCs w:val="24"/>
        </w:rPr>
        <w:t>investimeve</w:t>
      </w:r>
      <w:proofErr w:type="spellEnd"/>
      <w:r w:rsidRPr="00B12002">
        <w:rPr>
          <w:sz w:val="24"/>
          <w:szCs w:val="24"/>
        </w:rPr>
        <w:t xml:space="preserve"> </w:t>
      </w:r>
      <w:proofErr w:type="spellStart"/>
      <w:r w:rsidRPr="00B12002">
        <w:rPr>
          <w:sz w:val="24"/>
          <w:szCs w:val="24"/>
        </w:rPr>
        <w:t>të</w:t>
      </w:r>
      <w:proofErr w:type="spellEnd"/>
      <w:r w:rsidRPr="00B12002">
        <w:rPr>
          <w:sz w:val="24"/>
          <w:szCs w:val="24"/>
        </w:rPr>
        <w:t xml:space="preserve"> </w:t>
      </w:r>
      <w:proofErr w:type="spellStart"/>
      <w:r w:rsidRPr="00B12002">
        <w:rPr>
          <w:sz w:val="24"/>
          <w:szCs w:val="24"/>
        </w:rPr>
        <w:t>Fondit</w:t>
      </w:r>
      <w:proofErr w:type="spellEnd"/>
      <w:r w:rsidRPr="00B12002">
        <w:rPr>
          <w:sz w:val="24"/>
          <w:szCs w:val="24"/>
        </w:rPr>
        <w:t xml:space="preserve">; </w:t>
      </w:r>
      <w:proofErr w:type="spellStart"/>
      <w:r w:rsidRPr="00B12002">
        <w:rPr>
          <w:sz w:val="24"/>
          <w:szCs w:val="24"/>
        </w:rPr>
        <w:t>dhe</w:t>
      </w:r>
      <w:proofErr w:type="spellEnd"/>
    </w:p>
    <w:p w14:paraId="25A4DCEC" w14:textId="77777777" w:rsidR="00B12002" w:rsidRPr="00B12002" w:rsidRDefault="00B12002" w:rsidP="00785911">
      <w:pPr>
        <w:ind w:right="770"/>
        <w:jc w:val="both"/>
        <w:rPr>
          <w:sz w:val="24"/>
          <w:szCs w:val="24"/>
        </w:rPr>
      </w:pPr>
      <w:r w:rsidRPr="00B12002">
        <w:rPr>
          <w:sz w:val="24"/>
          <w:szCs w:val="24"/>
        </w:rPr>
        <w:tab/>
        <w:t>1.4 "</w:t>
      </w:r>
      <w:proofErr w:type="spellStart"/>
      <w:r w:rsidR="00DD56B4">
        <w:rPr>
          <w:sz w:val="24"/>
          <w:szCs w:val="24"/>
        </w:rPr>
        <w:t>Mjetet</w:t>
      </w:r>
      <w:proofErr w:type="spellEnd"/>
      <w:r w:rsidR="00DD56B4">
        <w:rPr>
          <w:sz w:val="24"/>
          <w:szCs w:val="24"/>
        </w:rPr>
        <w:t xml:space="preserve"> </w:t>
      </w:r>
      <w:proofErr w:type="spellStart"/>
      <w:r w:rsidR="00DD56B4">
        <w:rPr>
          <w:sz w:val="24"/>
          <w:szCs w:val="24"/>
        </w:rPr>
        <w:t>në</w:t>
      </w:r>
      <w:proofErr w:type="spellEnd"/>
      <w:r w:rsidR="00DD56B4">
        <w:rPr>
          <w:sz w:val="24"/>
          <w:szCs w:val="24"/>
        </w:rPr>
        <w:t xml:space="preserve"> </w:t>
      </w:r>
      <w:proofErr w:type="spellStart"/>
      <w:r w:rsidR="00DD56B4">
        <w:rPr>
          <w:sz w:val="24"/>
          <w:szCs w:val="24"/>
        </w:rPr>
        <w:t>të</w:t>
      </w:r>
      <w:proofErr w:type="spellEnd"/>
      <w:r w:rsidR="00DD56B4">
        <w:rPr>
          <w:sz w:val="24"/>
          <w:szCs w:val="24"/>
        </w:rPr>
        <w:t xml:space="preserve"> holla</w:t>
      </w:r>
      <w:r w:rsidRPr="00B12002">
        <w:rPr>
          <w:sz w:val="24"/>
          <w:szCs w:val="24"/>
        </w:rPr>
        <w:t xml:space="preserve">, </w:t>
      </w:r>
      <w:proofErr w:type="spellStart"/>
      <w:r w:rsidR="00DD56B4">
        <w:rPr>
          <w:sz w:val="24"/>
          <w:szCs w:val="24"/>
        </w:rPr>
        <w:t>kërkesa</w:t>
      </w:r>
      <w:proofErr w:type="spellEnd"/>
      <w:r w:rsidRPr="00B12002">
        <w:rPr>
          <w:sz w:val="24"/>
          <w:szCs w:val="24"/>
        </w:rPr>
        <w:t xml:space="preserve">, </w:t>
      </w:r>
      <w:proofErr w:type="spellStart"/>
      <w:r w:rsidR="00DD56B4">
        <w:rPr>
          <w:sz w:val="24"/>
          <w:szCs w:val="24"/>
        </w:rPr>
        <w:t>përkufizim</w:t>
      </w:r>
      <w:proofErr w:type="spellEnd"/>
      <w:r w:rsidRPr="00B12002">
        <w:rPr>
          <w:sz w:val="24"/>
          <w:szCs w:val="24"/>
        </w:rPr>
        <w:t xml:space="preserve">" </w:t>
      </w:r>
      <w:proofErr w:type="spellStart"/>
      <w:r w:rsidRPr="00B12002">
        <w:rPr>
          <w:sz w:val="24"/>
          <w:szCs w:val="24"/>
        </w:rPr>
        <w:t>që</w:t>
      </w:r>
      <w:proofErr w:type="spellEnd"/>
      <w:r w:rsidRPr="00B12002">
        <w:rPr>
          <w:sz w:val="24"/>
          <w:szCs w:val="24"/>
        </w:rPr>
        <w:t xml:space="preserve"> </w:t>
      </w:r>
      <w:proofErr w:type="spellStart"/>
      <w:r w:rsidRPr="00B12002">
        <w:rPr>
          <w:sz w:val="24"/>
          <w:szCs w:val="24"/>
        </w:rPr>
        <w:t>përfshin</w:t>
      </w:r>
      <w:proofErr w:type="spellEnd"/>
      <w:r w:rsidRPr="00B12002">
        <w:rPr>
          <w:sz w:val="24"/>
          <w:szCs w:val="24"/>
        </w:rPr>
        <w:t xml:space="preserve"> </w:t>
      </w:r>
      <w:proofErr w:type="spellStart"/>
      <w:r w:rsidR="00421A4B">
        <w:rPr>
          <w:sz w:val="24"/>
          <w:szCs w:val="24"/>
        </w:rPr>
        <w:t>mjetet</w:t>
      </w:r>
      <w:proofErr w:type="spellEnd"/>
      <w:r w:rsidR="00421A4B">
        <w:rPr>
          <w:sz w:val="24"/>
          <w:szCs w:val="24"/>
        </w:rPr>
        <w:t xml:space="preserve"> </w:t>
      </w:r>
      <w:proofErr w:type="spellStart"/>
      <w:r w:rsidR="00421A4B">
        <w:rPr>
          <w:sz w:val="24"/>
          <w:szCs w:val="24"/>
        </w:rPr>
        <w:t>që</w:t>
      </w:r>
      <w:proofErr w:type="spellEnd"/>
      <w:r w:rsidR="006C410D">
        <w:rPr>
          <w:sz w:val="24"/>
          <w:szCs w:val="24"/>
        </w:rPr>
        <w:t xml:space="preserve"> </w:t>
      </w:r>
      <w:proofErr w:type="spellStart"/>
      <w:r w:rsidR="006C410D">
        <w:rPr>
          <w:sz w:val="24"/>
          <w:szCs w:val="24"/>
        </w:rPr>
        <w:t>mbahen</w:t>
      </w:r>
      <w:proofErr w:type="spellEnd"/>
      <w:r w:rsidRPr="00B12002">
        <w:rPr>
          <w:sz w:val="24"/>
          <w:szCs w:val="24"/>
        </w:rPr>
        <w:t xml:space="preserve"> </w:t>
      </w:r>
      <w:proofErr w:type="spellStart"/>
      <w:r w:rsidRPr="00B12002">
        <w:rPr>
          <w:sz w:val="24"/>
          <w:szCs w:val="24"/>
        </w:rPr>
        <w:t>në</w:t>
      </w:r>
      <w:proofErr w:type="spellEnd"/>
      <w:r w:rsidRPr="00B12002">
        <w:rPr>
          <w:sz w:val="24"/>
          <w:szCs w:val="24"/>
        </w:rPr>
        <w:t xml:space="preserve"> </w:t>
      </w:r>
      <w:r w:rsidR="00421A4B">
        <w:rPr>
          <w:sz w:val="24"/>
          <w:szCs w:val="24"/>
        </w:rPr>
        <w:t>BPRMV</w:t>
      </w:r>
      <w:r w:rsidRPr="00B12002">
        <w:rPr>
          <w:sz w:val="24"/>
          <w:szCs w:val="24"/>
        </w:rPr>
        <w:t xml:space="preserve">, </w:t>
      </w:r>
      <w:proofErr w:type="spellStart"/>
      <w:r w:rsidRPr="00B12002">
        <w:rPr>
          <w:sz w:val="24"/>
          <w:szCs w:val="24"/>
        </w:rPr>
        <w:t>në</w:t>
      </w:r>
      <w:proofErr w:type="spellEnd"/>
      <w:r w:rsidRPr="00B12002">
        <w:rPr>
          <w:sz w:val="24"/>
          <w:szCs w:val="24"/>
        </w:rPr>
        <w:t xml:space="preserve"> </w:t>
      </w:r>
      <w:proofErr w:type="spellStart"/>
      <w:r w:rsidRPr="00B12002">
        <w:rPr>
          <w:sz w:val="24"/>
          <w:szCs w:val="24"/>
        </w:rPr>
        <w:t>bankat</w:t>
      </w:r>
      <w:proofErr w:type="spellEnd"/>
      <w:r w:rsidRPr="00B12002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spellStart"/>
      <w:r w:rsidR="00D320CA">
        <w:rPr>
          <w:sz w:val="24"/>
          <w:szCs w:val="24"/>
        </w:rPr>
        <w:t>komerciale</w:t>
      </w:r>
      <w:proofErr w:type="spellEnd"/>
      <w:r w:rsidR="00D320CA">
        <w:rPr>
          <w:sz w:val="24"/>
          <w:szCs w:val="24"/>
        </w:rPr>
        <w:t xml:space="preserve"> </w:t>
      </w:r>
      <w:proofErr w:type="spellStart"/>
      <w:r w:rsidRPr="00B12002">
        <w:rPr>
          <w:sz w:val="24"/>
          <w:szCs w:val="24"/>
        </w:rPr>
        <w:t>për</w:t>
      </w:r>
      <w:proofErr w:type="spellEnd"/>
      <w:r w:rsidRPr="00B12002">
        <w:rPr>
          <w:sz w:val="24"/>
          <w:szCs w:val="24"/>
        </w:rPr>
        <w:t xml:space="preserve"> </w:t>
      </w:r>
      <w:proofErr w:type="spellStart"/>
      <w:r w:rsidRPr="00B12002">
        <w:rPr>
          <w:sz w:val="24"/>
          <w:szCs w:val="24"/>
        </w:rPr>
        <w:t>nevoja</w:t>
      </w:r>
      <w:proofErr w:type="spellEnd"/>
      <w:r w:rsidRPr="00B12002">
        <w:rPr>
          <w:sz w:val="24"/>
          <w:szCs w:val="24"/>
        </w:rPr>
        <w:t xml:space="preserve"> </w:t>
      </w:r>
      <w:r w:rsidR="00583DB2">
        <w:rPr>
          <w:sz w:val="24"/>
          <w:szCs w:val="24"/>
        </w:rPr>
        <w:t>operative</w:t>
      </w:r>
      <w:r w:rsidRPr="00B12002">
        <w:rPr>
          <w:sz w:val="24"/>
          <w:szCs w:val="24"/>
        </w:rPr>
        <w:t xml:space="preserve"> </w:t>
      </w:r>
      <w:proofErr w:type="spellStart"/>
      <w:r w:rsidRPr="00B12002">
        <w:rPr>
          <w:sz w:val="24"/>
          <w:szCs w:val="24"/>
        </w:rPr>
        <w:t>dhe</w:t>
      </w:r>
      <w:proofErr w:type="spellEnd"/>
      <w:r w:rsidRPr="00B12002">
        <w:rPr>
          <w:sz w:val="24"/>
          <w:szCs w:val="24"/>
        </w:rPr>
        <w:t xml:space="preserve"> </w:t>
      </w:r>
      <w:proofErr w:type="spellStart"/>
      <w:r w:rsidRPr="00B12002">
        <w:rPr>
          <w:sz w:val="24"/>
          <w:szCs w:val="24"/>
        </w:rPr>
        <w:t>në</w:t>
      </w:r>
      <w:proofErr w:type="spellEnd"/>
      <w:r w:rsidRPr="00B12002">
        <w:rPr>
          <w:sz w:val="24"/>
          <w:szCs w:val="24"/>
        </w:rPr>
        <w:t xml:space="preserve"> </w:t>
      </w:r>
      <w:proofErr w:type="spellStart"/>
      <w:r w:rsidR="00421A4B">
        <w:rPr>
          <w:sz w:val="24"/>
          <w:szCs w:val="24"/>
        </w:rPr>
        <w:t>arkën</w:t>
      </w:r>
      <w:proofErr w:type="spellEnd"/>
      <w:r w:rsidRPr="00B12002">
        <w:rPr>
          <w:sz w:val="24"/>
          <w:szCs w:val="24"/>
        </w:rPr>
        <w:t xml:space="preserve"> e </w:t>
      </w:r>
      <w:proofErr w:type="spellStart"/>
      <w:r w:rsidRPr="00B12002">
        <w:rPr>
          <w:sz w:val="24"/>
          <w:szCs w:val="24"/>
        </w:rPr>
        <w:t>Fondit</w:t>
      </w:r>
      <w:proofErr w:type="spellEnd"/>
      <w:r w:rsidRPr="00B12002">
        <w:rPr>
          <w:sz w:val="24"/>
          <w:szCs w:val="24"/>
        </w:rPr>
        <w:t xml:space="preserve">. </w:t>
      </w:r>
      <w:proofErr w:type="spellStart"/>
      <w:r w:rsidRPr="00B12002">
        <w:rPr>
          <w:sz w:val="24"/>
          <w:szCs w:val="24"/>
        </w:rPr>
        <w:t>Në</w:t>
      </w:r>
      <w:proofErr w:type="spellEnd"/>
      <w:r w:rsidRPr="00B12002">
        <w:rPr>
          <w:sz w:val="24"/>
          <w:szCs w:val="24"/>
        </w:rPr>
        <w:t xml:space="preserve"> </w:t>
      </w:r>
      <w:proofErr w:type="spellStart"/>
      <w:r w:rsidRPr="00B12002">
        <w:rPr>
          <w:sz w:val="24"/>
          <w:szCs w:val="24"/>
        </w:rPr>
        <w:t>të</w:t>
      </w:r>
      <w:proofErr w:type="spellEnd"/>
      <w:r w:rsidRPr="00B12002">
        <w:rPr>
          <w:sz w:val="24"/>
          <w:szCs w:val="24"/>
        </w:rPr>
        <w:t xml:space="preserve"> </w:t>
      </w:r>
      <w:proofErr w:type="spellStart"/>
      <w:r w:rsidRPr="00B12002">
        <w:rPr>
          <w:sz w:val="24"/>
          <w:szCs w:val="24"/>
        </w:rPr>
        <w:t>njëjtën</w:t>
      </w:r>
      <w:proofErr w:type="spellEnd"/>
      <w:r w:rsidRPr="00B12002">
        <w:rPr>
          <w:sz w:val="24"/>
          <w:szCs w:val="24"/>
        </w:rPr>
        <w:t xml:space="preserve"> </w:t>
      </w:r>
      <w:proofErr w:type="spellStart"/>
      <w:r w:rsidRPr="00B12002">
        <w:rPr>
          <w:sz w:val="24"/>
          <w:szCs w:val="24"/>
        </w:rPr>
        <w:t>kohë</w:t>
      </w:r>
      <w:proofErr w:type="spellEnd"/>
      <w:r w:rsidRPr="00B12002">
        <w:rPr>
          <w:sz w:val="24"/>
          <w:szCs w:val="24"/>
        </w:rPr>
        <w:t xml:space="preserve">, </w:t>
      </w:r>
      <w:proofErr w:type="spellStart"/>
      <w:r w:rsidR="00421A4B">
        <w:rPr>
          <w:sz w:val="24"/>
          <w:szCs w:val="24"/>
        </w:rPr>
        <w:t>në</w:t>
      </w:r>
      <w:proofErr w:type="spellEnd"/>
      <w:r w:rsidR="00421A4B">
        <w:rPr>
          <w:sz w:val="24"/>
          <w:szCs w:val="24"/>
        </w:rPr>
        <w:t xml:space="preserve"> </w:t>
      </w:r>
      <w:proofErr w:type="spellStart"/>
      <w:r w:rsidR="00421A4B">
        <w:rPr>
          <w:sz w:val="24"/>
          <w:szCs w:val="24"/>
        </w:rPr>
        <w:t>këtë</w:t>
      </w:r>
      <w:proofErr w:type="spellEnd"/>
      <w:r w:rsidR="00421A4B">
        <w:rPr>
          <w:sz w:val="24"/>
          <w:szCs w:val="24"/>
        </w:rPr>
        <w:t xml:space="preserve"> </w:t>
      </w:r>
      <w:proofErr w:type="spellStart"/>
      <w:r w:rsidR="00421A4B">
        <w:rPr>
          <w:sz w:val="24"/>
          <w:szCs w:val="24"/>
        </w:rPr>
        <w:t>grup</w:t>
      </w:r>
      <w:proofErr w:type="spellEnd"/>
      <w:r w:rsidR="00421A4B">
        <w:rPr>
          <w:sz w:val="24"/>
          <w:szCs w:val="24"/>
        </w:rPr>
        <w:t xml:space="preserve"> </w:t>
      </w:r>
      <w:proofErr w:type="spellStart"/>
      <w:r w:rsidR="00421A4B">
        <w:rPr>
          <w:sz w:val="24"/>
          <w:szCs w:val="24"/>
        </w:rPr>
        <w:t>janë</w:t>
      </w:r>
      <w:proofErr w:type="spellEnd"/>
      <w:r w:rsidR="00421A4B">
        <w:rPr>
          <w:sz w:val="24"/>
          <w:szCs w:val="24"/>
        </w:rPr>
        <w:t xml:space="preserve"> </w:t>
      </w:r>
      <w:r w:rsidR="00785911">
        <w:rPr>
          <w:sz w:val="24"/>
          <w:szCs w:val="24"/>
        </w:rPr>
        <w:tab/>
      </w:r>
      <w:proofErr w:type="spellStart"/>
      <w:r w:rsidR="00421A4B">
        <w:rPr>
          <w:sz w:val="24"/>
          <w:szCs w:val="24"/>
        </w:rPr>
        <w:t>përfshirë</w:t>
      </w:r>
      <w:proofErr w:type="spellEnd"/>
      <w:r w:rsidRPr="00B12002">
        <w:rPr>
          <w:sz w:val="24"/>
          <w:szCs w:val="24"/>
        </w:rPr>
        <w:t xml:space="preserve"> </w:t>
      </w:r>
      <w:proofErr w:type="spellStart"/>
      <w:r w:rsidR="00421A4B">
        <w:rPr>
          <w:sz w:val="24"/>
          <w:szCs w:val="24"/>
        </w:rPr>
        <w:t>edhe</w:t>
      </w:r>
      <w:proofErr w:type="spellEnd"/>
      <w:r w:rsidR="00421A4B">
        <w:rPr>
          <w:sz w:val="24"/>
          <w:szCs w:val="24"/>
        </w:rPr>
        <w:t xml:space="preserve"> </w:t>
      </w:r>
      <w:proofErr w:type="spellStart"/>
      <w:r w:rsidR="00421A4B">
        <w:rPr>
          <w:sz w:val="24"/>
          <w:szCs w:val="24"/>
        </w:rPr>
        <w:t>kufizimet</w:t>
      </w:r>
      <w:proofErr w:type="spellEnd"/>
      <w:r w:rsidR="00421A4B">
        <w:rPr>
          <w:sz w:val="24"/>
          <w:szCs w:val="24"/>
        </w:rPr>
        <w:t xml:space="preserve"> </w:t>
      </w:r>
      <w:proofErr w:type="spellStart"/>
      <w:r w:rsidRPr="00B12002">
        <w:rPr>
          <w:sz w:val="24"/>
          <w:szCs w:val="24"/>
        </w:rPr>
        <w:t>aktive</w:t>
      </w:r>
      <w:proofErr w:type="spellEnd"/>
      <w:r w:rsidRPr="00B12002">
        <w:rPr>
          <w:sz w:val="24"/>
          <w:szCs w:val="24"/>
        </w:rPr>
        <w:t xml:space="preserve"> </w:t>
      </w:r>
      <w:proofErr w:type="spellStart"/>
      <w:r w:rsidR="00421A4B">
        <w:rPr>
          <w:sz w:val="24"/>
          <w:szCs w:val="24"/>
        </w:rPr>
        <w:t>kohore</w:t>
      </w:r>
      <w:proofErr w:type="spellEnd"/>
      <w:r w:rsidRPr="00B12002">
        <w:rPr>
          <w:sz w:val="24"/>
          <w:szCs w:val="24"/>
        </w:rPr>
        <w:t>.</w:t>
      </w:r>
    </w:p>
    <w:p w14:paraId="40BC0980" w14:textId="77777777" w:rsidR="00B12002" w:rsidRPr="00B12002" w:rsidRDefault="00B12002" w:rsidP="00B12002">
      <w:pPr>
        <w:jc w:val="both"/>
        <w:rPr>
          <w:sz w:val="24"/>
          <w:szCs w:val="24"/>
        </w:rPr>
      </w:pPr>
    </w:p>
    <w:p w14:paraId="08C53D15" w14:textId="77777777" w:rsidR="00B12002" w:rsidRPr="00B12002" w:rsidRDefault="00B12002" w:rsidP="00B12002">
      <w:pPr>
        <w:ind w:right="912"/>
        <w:jc w:val="both"/>
        <w:rPr>
          <w:sz w:val="24"/>
          <w:szCs w:val="24"/>
        </w:rPr>
        <w:sectPr w:rsidR="00B12002" w:rsidRPr="00B12002">
          <w:pgSz w:w="12240" w:h="15840"/>
          <w:pgMar w:top="840" w:right="220" w:bottom="820" w:left="760" w:header="607" w:footer="628" w:gutter="0"/>
          <w:cols w:space="720"/>
        </w:sectPr>
      </w:pPr>
      <w:r w:rsidRPr="00B12002">
        <w:rPr>
          <w:sz w:val="24"/>
          <w:szCs w:val="24"/>
        </w:rPr>
        <w:tab/>
      </w:r>
      <w:proofErr w:type="spellStart"/>
      <w:r w:rsidRPr="00B12002">
        <w:rPr>
          <w:sz w:val="24"/>
          <w:szCs w:val="24"/>
        </w:rPr>
        <w:t>Vlerat</w:t>
      </w:r>
      <w:proofErr w:type="spellEnd"/>
      <w:r w:rsidRPr="00B12002">
        <w:rPr>
          <w:sz w:val="24"/>
          <w:szCs w:val="24"/>
        </w:rPr>
        <w:t xml:space="preserve"> </w:t>
      </w:r>
      <w:proofErr w:type="spellStart"/>
      <w:r w:rsidRPr="00B12002">
        <w:rPr>
          <w:sz w:val="24"/>
          <w:szCs w:val="24"/>
        </w:rPr>
        <w:t>sipas</w:t>
      </w:r>
      <w:proofErr w:type="spellEnd"/>
      <w:r w:rsidRPr="00B12002">
        <w:rPr>
          <w:sz w:val="24"/>
          <w:szCs w:val="24"/>
        </w:rPr>
        <w:t xml:space="preserve"> </w:t>
      </w:r>
      <w:proofErr w:type="spellStart"/>
      <w:r w:rsidRPr="00B12002">
        <w:rPr>
          <w:sz w:val="24"/>
          <w:szCs w:val="24"/>
        </w:rPr>
        <w:t>kategorive</w:t>
      </w:r>
      <w:proofErr w:type="spellEnd"/>
      <w:r w:rsidRPr="00B12002">
        <w:rPr>
          <w:sz w:val="24"/>
          <w:szCs w:val="24"/>
        </w:rPr>
        <w:t xml:space="preserve"> </w:t>
      </w:r>
      <w:proofErr w:type="spellStart"/>
      <w:r w:rsidRPr="00B12002">
        <w:rPr>
          <w:sz w:val="24"/>
          <w:szCs w:val="24"/>
        </w:rPr>
        <w:t>të</w:t>
      </w:r>
      <w:proofErr w:type="spellEnd"/>
      <w:r w:rsidRPr="00B12002">
        <w:rPr>
          <w:sz w:val="24"/>
          <w:szCs w:val="24"/>
        </w:rPr>
        <w:t xml:space="preserve"> </w:t>
      </w:r>
      <w:proofErr w:type="spellStart"/>
      <w:r w:rsidR="00421A4B">
        <w:rPr>
          <w:sz w:val="24"/>
          <w:szCs w:val="24"/>
        </w:rPr>
        <w:t>mjeteve</w:t>
      </w:r>
      <w:proofErr w:type="spellEnd"/>
      <w:r w:rsidRPr="00B12002">
        <w:rPr>
          <w:sz w:val="24"/>
          <w:szCs w:val="24"/>
        </w:rPr>
        <w:t xml:space="preserve"> </w:t>
      </w:r>
      <w:proofErr w:type="spellStart"/>
      <w:r w:rsidRPr="00B12002">
        <w:rPr>
          <w:sz w:val="24"/>
          <w:szCs w:val="24"/>
        </w:rPr>
        <w:t>nga</w:t>
      </w:r>
      <w:proofErr w:type="spellEnd"/>
      <w:r w:rsidRPr="00B12002">
        <w:rPr>
          <w:sz w:val="24"/>
          <w:szCs w:val="24"/>
        </w:rPr>
        <w:t xml:space="preserve"> ana e </w:t>
      </w:r>
      <w:proofErr w:type="spellStart"/>
      <w:r w:rsidR="00421A4B">
        <w:rPr>
          <w:sz w:val="24"/>
          <w:szCs w:val="24"/>
        </w:rPr>
        <w:t>aktives</w:t>
      </w:r>
      <w:proofErr w:type="spellEnd"/>
      <w:r w:rsidR="00421A4B">
        <w:rPr>
          <w:sz w:val="24"/>
          <w:szCs w:val="24"/>
        </w:rPr>
        <w:t xml:space="preserve"> </w:t>
      </w:r>
      <w:proofErr w:type="spellStart"/>
      <w:r w:rsidRPr="00B12002">
        <w:rPr>
          <w:sz w:val="24"/>
          <w:szCs w:val="24"/>
        </w:rPr>
        <w:t>janë</w:t>
      </w:r>
      <w:proofErr w:type="spellEnd"/>
      <w:r w:rsidRPr="00B12002">
        <w:rPr>
          <w:sz w:val="24"/>
          <w:szCs w:val="24"/>
        </w:rPr>
        <w:t xml:space="preserve"> </w:t>
      </w:r>
      <w:proofErr w:type="spellStart"/>
      <w:r w:rsidRPr="00B12002">
        <w:rPr>
          <w:sz w:val="24"/>
          <w:szCs w:val="24"/>
        </w:rPr>
        <w:t>paraqitur</w:t>
      </w:r>
      <w:proofErr w:type="spellEnd"/>
      <w:r w:rsidRPr="00B12002">
        <w:rPr>
          <w:sz w:val="24"/>
          <w:szCs w:val="24"/>
        </w:rPr>
        <w:t xml:space="preserve"> </w:t>
      </w:r>
      <w:proofErr w:type="spellStart"/>
      <w:r w:rsidRPr="00B12002">
        <w:rPr>
          <w:sz w:val="24"/>
          <w:szCs w:val="24"/>
        </w:rPr>
        <w:t>në</w:t>
      </w:r>
      <w:proofErr w:type="spellEnd"/>
      <w:r w:rsidRPr="00B12002">
        <w:rPr>
          <w:sz w:val="24"/>
          <w:szCs w:val="24"/>
        </w:rPr>
        <w:t xml:space="preserve"> </w:t>
      </w:r>
      <w:proofErr w:type="spellStart"/>
      <w:r w:rsidRPr="00B12002">
        <w:rPr>
          <w:sz w:val="24"/>
          <w:szCs w:val="24"/>
        </w:rPr>
        <w:t>Tabelën</w:t>
      </w:r>
      <w:proofErr w:type="spellEnd"/>
      <w:r w:rsidRPr="00B12002">
        <w:rPr>
          <w:sz w:val="24"/>
          <w:szCs w:val="24"/>
        </w:rPr>
        <w:t xml:space="preserve"> 5.</w:t>
      </w:r>
    </w:p>
    <w:p w14:paraId="11C51058" w14:textId="77777777" w:rsidR="00C95AD0" w:rsidRDefault="00C95AD0">
      <w:pPr>
        <w:pStyle w:val="BodyText"/>
        <w:rPr>
          <w:sz w:val="20"/>
        </w:rPr>
      </w:pPr>
    </w:p>
    <w:p w14:paraId="5010BEE8" w14:textId="77777777" w:rsidR="00C95AD0" w:rsidRDefault="00C95AD0">
      <w:pPr>
        <w:pStyle w:val="BodyText"/>
        <w:spacing w:before="6"/>
        <w:rPr>
          <w:sz w:val="23"/>
        </w:rPr>
      </w:pPr>
    </w:p>
    <w:p w14:paraId="2D78BA4D" w14:textId="77777777" w:rsidR="00C95AD0" w:rsidRDefault="00C95AD0">
      <w:pPr>
        <w:rPr>
          <w:sz w:val="23"/>
        </w:rPr>
        <w:sectPr w:rsidR="00C95AD0">
          <w:pgSz w:w="12240" w:h="15840"/>
          <w:pgMar w:top="840" w:right="220" w:bottom="820" w:left="760" w:header="607" w:footer="628" w:gutter="0"/>
          <w:cols w:space="720"/>
        </w:sectPr>
      </w:pPr>
    </w:p>
    <w:p w14:paraId="0B8FE4A8" w14:textId="3465CFB3" w:rsidR="00E828F6" w:rsidRDefault="00891435" w:rsidP="00E828F6">
      <w:pPr>
        <w:spacing w:before="57"/>
        <w:ind w:left="680"/>
      </w:pPr>
      <w:r>
        <w:rPr>
          <w:lang w:val="sq-MK"/>
        </w:rPr>
        <w:t xml:space="preserve">Tabela </w:t>
      </w:r>
      <w:r w:rsidR="00E828F6" w:rsidRPr="001E0D95">
        <w:rPr>
          <w:spacing w:val="-5"/>
        </w:rPr>
        <w:t xml:space="preserve"> </w:t>
      </w:r>
      <w:r>
        <w:rPr>
          <w:lang w:val="sq-MK"/>
        </w:rPr>
        <w:t>nr</w:t>
      </w:r>
      <w:r w:rsidR="00E828F6" w:rsidRPr="001E0D95">
        <w:t>.5</w:t>
      </w:r>
      <w:r w:rsidR="00E828F6" w:rsidRPr="001E0D95">
        <w:rPr>
          <w:spacing w:val="-1"/>
        </w:rPr>
        <w:t xml:space="preserve"> </w:t>
      </w:r>
      <w:proofErr w:type="spellStart"/>
      <w:r w:rsidR="00E828F6">
        <w:rPr>
          <w:spacing w:val="-1"/>
        </w:rPr>
        <w:t>Struktura</w:t>
      </w:r>
      <w:proofErr w:type="spellEnd"/>
      <w:r w:rsidR="00E828F6">
        <w:rPr>
          <w:spacing w:val="-1"/>
        </w:rPr>
        <w:t xml:space="preserve"> e </w:t>
      </w:r>
      <w:proofErr w:type="spellStart"/>
      <w:r w:rsidR="00E828F6">
        <w:rPr>
          <w:spacing w:val="-1"/>
        </w:rPr>
        <w:t>mjeteve</w:t>
      </w:r>
      <w:proofErr w:type="spellEnd"/>
      <w:r w:rsidR="00E828F6">
        <w:rPr>
          <w:spacing w:val="-1"/>
        </w:rPr>
        <w:t xml:space="preserve"> </w:t>
      </w:r>
      <w:proofErr w:type="spellStart"/>
      <w:r w:rsidR="00E828F6">
        <w:rPr>
          <w:spacing w:val="-1"/>
        </w:rPr>
        <w:t>në</w:t>
      </w:r>
      <w:proofErr w:type="spellEnd"/>
      <w:r w:rsidR="00E828F6">
        <w:rPr>
          <w:spacing w:val="-1"/>
        </w:rPr>
        <w:t xml:space="preserve"> plan </w:t>
      </w:r>
      <w:proofErr w:type="spellStart"/>
      <w:r w:rsidR="00E828F6">
        <w:rPr>
          <w:spacing w:val="-1"/>
        </w:rPr>
        <w:t>të</w:t>
      </w:r>
      <w:proofErr w:type="spellEnd"/>
      <w:r w:rsidR="00E828F6">
        <w:rPr>
          <w:spacing w:val="-1"/>
        </w:rPr>
        <w:t xml:space="preserve"> </w:t>
      </w:r>
      <w:proofErr w:type="spellStart"/>
      <w:r w:rsidR="00E828F6">
        <w:rPr>
          <w:spacing w:val="-1"/>
        </w:rPr>
        <w:t>gjendjes</w:t>
      </w:r>
      <w:proofErr w:type="spellEnd"/>
      <w:r w:rsidR="00E828F6">
        <w:rPr>
          <w:spacing w:val="-1"/>
        </w:rPr>
        <w:t xml:space="preserve"> </w:t>
      </w:r>
      <w:proofErr w:type="spellStart"/>
      <w:r w:rsidR="00E828F6">
        <w:rPr>
          <w:spacing w:val="-1"/>
        </w:rPr>
        <w:t>së</w:t>
      </w:r>
      <w:proofErr w:type="spellEnd"/>
      <w:r w:rsidR="00E828F6">
        <w:rPr>
          <w:spacing w:val="-1"/>
        </w:rPr>
        <w:t xml:space="preserve"> </w:t>
      </w:r>
      <w:proofErr w:type="spellStart"/>
      <w:r w:rsidR="00E828F6">
        <w:rPr>
          <w:spacing w:val="-1"/>
        </w:rPr>
        <w:t>Bilancit</w:t>
      </w:r>
      <w:proofErr w:type="spellEnd"/>
      <w:r w:rsidR="00E828F6">
        <w:rPr>
          <w:spacing w:val="-1"/>
        </w:rPr>
        <w:t xml:space="preserve"> </w:t>
      </w:r>
    </w:p>
    <w:p w14:paraId="2A43BBDA" w14:textId="77777777" w:rsidR="00E828F6" w:rsidRPr="001E0D95" w:rsidRDefault="00E828F6" w:rsidP="00E828F6">
      <w:pPr>
        <w:spacing w:before="57"/>
        <w:ind w:left="680"/>
      </w:pPr>
    </w:p>
    <w:p w14:paraId="038A643A" w14:textId="77777777" w:rsidR="00E828F6" w:rsidRPr="001E0D95" w:rsidRDefault="00E828F6" w:rsidP="00E828F6">
      <w:pPr>
        <w:pStyle w:val="BodyText"/>
        <w:spacing w:before="7"/>
        <w:rPr>
          <w:sz w:val="26"/>
        </w:rPr>
      </w:pPr>
      <w:r w:rsidRPr="001E0D95">
        <w:br w:type="column"/>
      </w:r>
    </w:p>
    <w:p w14:paraId="6F33CA3A" w14:textId="77777777" w:rsidR="00E828F6" w:rsidRPr="001E0D95" w:rsidRDefault="00E828F6" w:rsidP="00E828F6">
      <w:pPr>
        <w:spacing w:before="1"/>
        <w:rPr>
          <w:i/>
          <w:sz w:val="18"/>
        </w:rPr>
      </w:pPr>
      <w:proofErr w:type="spellStart"/>
      <w:r>
        <w:rPr>
          <w:i/>
          <w:sz w:val="18"/>
        </w:rPr>
        <w:t>në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njëmijë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denarë</w:t>
      </w:r>
      <w:proofErr w:type="spellEnd"/>
    </w:p>
    <w:p w14:paraId="30E20603" w14:textId="77777777" w:rsidR="00E828F6" w:rsidRPr="001E0D95" w:rsidRDefault="00E828F6" w:rsidP="00E828F6">
      <w:pPr>
        <w:rPr>
          <w:sz w:val="18"/>
        </w:rPr>
        <w:sectPr w:rsidR="00E828F6" w:rsidRPr="001E0D95" w:rsidSect="002D0AA4">
          <w:type w:val="continuous"/>
          <w:pgSz w:w="12240" w:h="15840"/>
          <w:pgMar w:top="560" w:right="360" w:bottom="280" w:left="760" w:header="720" w:footer="720" w:gutter="0"/>
          <w:cols w:num="2" w:space="720" w:equalWidth="0">
            <w:col w:w="7211" w:space="1905"/>
            <w:col w:w="2004"/>
          </w:cols>
        </w:sectPr>
      </w:pPr>
    </w:p>
    <w:tbl>
      <w:tblPr>
        <w:tblW w:w="9990" w:type="dxa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0"/>
        <w:gridCol w:w="1166"/>
        <w:gridCol w:w="720"/>
        <w:gridCol w:w="1049"/>
        <w:gridCol w:w="720"/>
        <w:gridCol w:w="1049"/>
        <w:gridCol w:w="718"/>
        <w:gridCol w:w="1049"/>
        <w:gridCol w:w="720"/>
        <w:gridCol w:w="729"/>
      </w:tblGrid>
      <w:tr w:rsidR="00E828F6" w:rsidRPr="001E0D95" w14:paraId="62AFB30D" w14:textId="77777777" w:rsidTr="001C4D23">
        <w:trPr>
          <w:trHeight w:val="479"/>
        </w:trPr>
        <w:tc>
          <w:tcPr>
            <w:tcW w:w="2070" w:type="dxa"/>
          </w:tcPr>
          <w:p w14:paraId="6A0D6D24" w14:textId="77777777" w:rsidR="00E828F6" w:rsidRPr="001E0D95" w:rsidRDefault="00E828F6" w:rsidP="001C4D23">
            <w:pPr>
              <w:pStyle w:val="TableParagraph"/>
              <w:spacing w:before="131"/>
              <w:ind w:left="270" w:right="1050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proofErr w:type="spellStart"/>
            <w:r>
              <w:rPr>
                <w:sz w:val="18"/>
              </w:rPr>
              <w:t>Përshkrim</w:t>
            </w:r>
            <w:proofErr w:type="spellEnd"/>
          </w:p>
        </w:tc>
        <w:tc>
          <w:tcPr>
            <w:tcW w:w="1166" w:type="dxa"/>
          </w:tcPr>
          <w:p w14:paraId="2020E5EE" w14:textId="77777777" w:rsidR="00E828F6" w:rsidRPr="001E0D95" w:rsidRDefault="00E828F6" w:rsidP="002D0AA4">
            <w:pPr>
              <w:pStyle w:val="TableParagraph"/>
              <w:spacing w:before="20"/>
              <w:ind w:left="92" w:right="83"/>
              <w:jc w:val="center"/>
              <w:rPr>
                <w:sz w:val="18"/>
              </w:rPr>
            </w:pPr>
            <w:r>
              <w:rPr>
                <w:sz w:val="18"/>
              </w:rPr>
              <w:t>Plan</w:t>
            </w:r>
          </w:p>
          <w:p w14:paraId="2921ABDC" w14:textId="77777777" w:rsidR="00E828F6" w:rsidRPr="001E0D95" w:rsidRDefault="00E828F6" w:rsidP="002D0AA4">
            <w:pPr>
              <w:pStyle w:val="TableParagraph"/>
              <w:spacing w:before="1" w:line="218" w:lineRule="exact"/>
              <w:ind w:left="91" w:right="85"/>
              <w:jc w:val="center"/>
              <w:rPr>
                <w:sz w:val="18"/>
              </w:rPr>
            </w:pPr>
            <w:r w:rsidRPr="001E0D95">
              <w:rPr>
                <w:sz w:val="18"/>
              </w:rPr>
              <w:t>31.12.2020</w:t>
            </w:r>
          </w:p>
        </w:tc>
        <w:tc>
          <w:tcPr>
            <w:tcW w:w="720" w:type="dxa"/>
          </w:tcPr>
          <w:p w14:paraId="0BCAECF1" w14:textId="77777777" w:rsidR="00E828F6" w:rsidRPr="001E0D95" w:rsidRDefault="00E828F6" w:rsidP="002D0AA4">
            <w:pPr>
              <w:pStyle w:val="TableParagraph"/>
              <w:spacing w:before="131"/>
              <w:ind w:left="8"/>
              <w:jc w:val="center"/>
              <w:rPr>
                <w:sz w:val="18"/>
              </w:rPr>
            </w:pPr>
            <w:r w:rsidRPr="001E0D95">
              <w:rPr>
                <w:sz w:val="18"/>
              </w:rPr>
              <w:t>%</w:t>
            </w:r>
          </w:p>
        </w:tc>
        <w:tc>
          <w:tcPr>
            <w:tcW w:w="1049" w:type="dxa"/>
          </w:tcPr>
          <w:p w14:paraId="02F0A11D" w14:textId="77777777" w:rsidR="00E828F6" w:rsidRPr="001E0D95" w:rsidRDefault="00E828F6" w:rsidP="002D0AA4">
            <w:pPr>
              <w:pStyle w:val="TableParagraph"/>
              <w:spacing w:before="20"/>
              <w:ind w:left="193"/>
              <w:rPr>
                <w:sz w:val="18"/>
              </w:rPr>
            </w:pPr>
            <w:proofErr w:type="spellStart"/>
            <w:r>
              <w:rPr>
                <w:sz w:val="18"/>
              </w:rPr>
              <w:t>Gjendja</w:t>
            </w:r>
            <w:proofErr w:type="spellEnd"/>
          </w:p>
          <w:p w14:paraId="6461748E" w14:textId="77777777" w:rsidR="00E828F6" w:rsidRPr="001E0D95" w:rsidRDefault="00E828F6" w:rsidP="002D0AA4">
            <w:pPr>
              <w:pStyle w:val="TableParagraph"/>
              <w:spacing w:before="1" w:line="218" w:lineRule="exact"/>
              <w:ind w:left="112"/>
              <w:rPr>
                <w:sz w:val="18"/>
              </w:rPr>
            </w:pPr>
            <w:r w:rsidRPr="001E0D95">
              <w:rPr>
                <w:sz w:val="18"/>
              </w:rPr>
              <w:t>30.11.2020</w:t>
            </w:r>
          </w:p>
        </w:tc>
        <w:tc>
          <w:tcPr>
            <w:tcW w:w="720" w:type="dxa"/>
          </w:tcPr>
          <w:p w14:paraId="09C14D13" w14:textId="77777777" w:rsidR="00E828F6" w:rsidRPr="001E0D95" w:rsidRDefault="00E828F6" w:rsidP="002D0AA4">
            <w:pPr>
              <w:pStyle w:val="TableParagraph"/>
              <w:spacing w:before="131"/>
              <w:ind w:left="8"/>
              <w:jc w:val="center"/>
              <w:rPr>
                <w:sz w:val="18"/>
              </w:rPr>
            </w:pPr>
            <w:r w:rsidRPr="001E0D95">
              <w:rPr>
                <w:sz w:val="18"/>
              </w:rPr>
              <w:t>%</w:t>
            </w:r>
          </w:p>
        </w:tc>
        <w:tc>
          <w:tcPr>
            <w:tcW w:w="1049" w:type="dxa"/>
          </w:tcPr>
          <w:p w14:paraId="57B68215" w14:textId="77777777" w:rsidR="00E828F6" w:rsidRPr="001E0D95" w:rsidRDefault="00E828F6" w:rsidP="002D0AA4">
            <w:pPr>
              <w:pStyle w:val="TableParagraph"/>
              <w:spacing w:before="20"/>
              <w:ind w:left="122"/>
              <w:rPr>
                <w:sz w:val="18"/>
              </w:rPr>
            </w:pPr>
            <w:proofErr w:type="spellStart"/>
            <w:r>
              <w:rPr>
                <w:sz w:val="18"/>
              </w:rPr>
              <w:t>Projek</w:t>
            </w:r>
            <w:r w:rsidR="00963BAA">
              <w:rPr>
                <w:sz w:val="18"/>
              </w:rPr>
              <w:t>tim</w:t>
            </w:r>
            <w:r>
              <w:rPr>
                <w:sz w:val="18"/>
              </w:rPr>
              <w:t>i</w:t>
            </w:r>
            <w:proofErr w:type="spellEnd"/>
          </w:p>
          <w:p w14:paraId="0FA9319B" w14:textId="77777777" w:rsidR="00E828F6" w:rsidRPr="001E0D95" w:rsidRDefault="00E828F6" w:rsidP="002D0AA4">
            <w:pPr>
              <w:pStyle w:val="TableParagraph"/>
              <w:spacing w:before="1" w:line="218" w:lineRule="exact"/>
              <w:ind w:left="112"/>
              <w:rPr>
                <w:sz w:val="18"/>
              </w:rPr>
            </w:pPr>
            <w:r w:rsidRPr="001E0D95">
              <w:rPr>
                <w:sz w:val="18"/>
              </w:rPr>
              <w:t>31.12.2020</w:t>
            </w:r>
          </w:p>
        </w:tc>
        <w:tc>
          <w:tcPr>
            <w:tcW w:w="718" w:type="dxa"/>
          </w:tcPr>
          <w:p w14:paraId="68E0AFD8" w14:textId="77777777" w:rsidR="00E828F6" w:rsidRPr="001E0D95" w:rsidRDefault="00E828F6" w:rsidP="002D0AA4">
            <w:pPr>
              <w:pStyle w:val="TableParagraph"/>
              <w:spacing w:before="131"/>
              <w:ind w:left="10"/>
              <w:jc w:val="center"/>
              <w:rPr>
                <w:sz w:val="18"/>
              </w:rPr>
            </w:pPr>
            <w:r w:rsidRPr="001E0D95">
              <w:rPr>
                <w:sz w:val="18"/>
              </w:rPr>
              <w:t>%</w:t>
            </w:r>
          </w:p>
        </w:tc>
        <w:tc>
          <w:tcPr>
            <w:tcW w:w="1049" w:type="dxa"/>
          </w:tcPr>
          <w:p w14:paraId="0EC6D594" w14:textId="77777777" w:rsidR="00E828F6" w:rsidRPr="001E0D95" w:rsidRDefault="00E828F6" w:rsidP="002D0AA4">
            <w:pPr>
              <w:pStyle w:val="TableParagraph"/>
              <w:spacing w:before="20"/>
              <w:ind w:left="92" w:right="83"/>
              <w:jc w:val="center"/>
              <w:rPr>
                <w:sz w:val="18"/>
              </w:rPr>
            </w:pPr>
            <w:r>
              <w:rPr>
                <w:sz w:val="18"/>
              </w:rPr>
              <w:t>Plan</w:t>
            </w:r>
          </w:p>
          <w:p w14:paraId="7CFC35A6" w14:textId="77777777" w:rsidR="00E828F6" w:rsidRPr="001E0D95" w:rsidRDefault="00E828F6" w:rsidP="002D0AA4">
            <w:pPr>
              <w:pStyle w:val="TableParagraph"/>
              <w:spacing w:before="1" w:line="218" w:lineRule="exact"/>
              <w:ind w:left="91" w:right="85"/>
              <w:jc w:val="center"/>
              <w:rPr>
                <w:sz w:val="18"/>
              </w:rPr>
            </w:pPr>
            <w:r w:rsidRPr="001E0D95">
              <w:rPr>
                <w:sz w:val="18"/>
              </w:rPr>
              <w:t>31.12.2021</w:t>
            </w:r>
          </w:p>
        </w:tc>
        <w:tc>
          <w:tcPr>
            <w:tcW w:w="720" w:type="dxa"/>
          </w:tcPr>
          <w:p w14:paraId="72A32BEB" w14:textId="77777777" w:rsidR="00E828F6" w:rsidRPr="001E0D95" w:rsidRDefault="00E828F6" w:rsidP="002D0AA4">
            <w:pPr>
              <w:pStyle w:val="TableParagraph"/>
              <w:spacing w:before="131"/>
              <w:ind w:left="8"/>
              <w:jc w:val="center"/>
              <w:rPr>
                <w:sz w:val="18"/>
              </w:rPr>
            </w:pPr>
            <w:r w:rsidRPr="001E0D95">
              <w:rPr>
                <w:sz w:val="18"/>
              </w:rPr>
              <w:t>%</w:t>
            </w:r>
          </w:p>
        </w:tc>
        <w:tc>
          <w:tcPr>
            <w:tcW w:w="729" w:type="dxa"/>
          </w:tcPr>
          <w:p w14:paraId="78D8D812" w14:textId="77777777" w:rsidR="00E828F6" w:rsidRPr="001E0D95" w:rsidRDefault="00E828F6" w:rsidP="002D0AA4">
            <w:pPr>
              <w:pStyle w:val="TableParagraph"/>
              <w:spacing w:before="20"/>
              <w:ind w:left="118" w:right="11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Indeksi</w:t>
            </w:r>
            <w:proofErr w:type="spellEnd"/>
          </w:p>
          <w:p w14:paraId="31E61490" w14:textId="77777777" w:rsidR="00E828F6" w:rsidRPr="001E0D95" w:rsidRDefault="00E828F6" w:rsidP="002D0AA4">
            <w:pPr>
              <w:pStyle w:val="TableParagraph"/>
              <w:spacing w:before="1" w:line="218" w:lineRule="exact"/>
              <w:ind w:left="116" w:right="110"/>
              <w:jc w:val="center"/>
              <w:rPr>
                <w:sz w:val="18"/>
              </w:rPr>
            </w:pPr>
            <w:r w:rsidRPr="001E0D95">
              <w:rPr>
                <w:sz w:val="18"/>
              </w:rPr>
              <w:t>8/6</w:t>
            </w:r>
          </w:p>
        </w:tc>
      </w:tr>
      <w:tr w:rsidR="00E828F6" w:rsidRPr="001E0D95" w14:paraId="173013FC" w14:textId="77777777" w:rsidTr="001C4D23">
        <w:trPr>
          <w:trHeight w:val="239"/>
        </w:trPr>
        <w:tc>
          <w:tcPr>
            <w:tcW w:w="2070" w:type="dxa"/>
          </w:tcPr>
          <w:p w14:paraId="0974D24B" w14:textId="77777777" w:rsidR="00E828F6" w:rsidRPr="001E0D95" w:rsidRDefault="00E828F6" w:rsidP="002D0AA4">
            <w:pPr>
              <w:pStyle w:val="TableParagraph"/>
              <w:spacing w:before="20" w:line="199" w:lineRule="exact"/>
              <w:ind w:left="6"/>
              <w:jc w:val="center"/>
              <w:rPr>
                <w:sz w:val="18"/>
              </w:rPr>
            </w:pPr>
            <w:r w:rsidRPr="001E0D95">
              <w:rPr>
                <w:sz w:val="18"/>
              </w:rPr>
              <w:t>1</w:t>
            </w:r>
          </w:p>
        </w:tc>
        <w:tc>
          <w:tcPr>
            <w:tcW w:w="1166" w:type="dxa"/>
          </w:tcPr>
          <w:p w14:paraId="61B42F2E" w14:textId="77777777" w:rsidR="00E828F6" w:rsidRPr="001E0D95" w:rsidRDefault="00E828F6" w:rsidP="002D0AA4">
            <w:pPr>
              <w:pStyle w:val="TableParagraph"/>
              <w:spacing w:before="20" w:line="199" w:lineRule="exact"/>
              <w:ind w:left="6"/>
              <w:jc w:val="center"/>
              <w:rPr>
                <w:sz w:val="18"/>
              </w:rPr>
            </w:pPr>
            <w:r w:rsidRPr="001E0D95">
              <w:rPr>
                <w:sz w:val="18"/>
              </w:rPr>
              <w:t>2</w:t>
            </w:r>
          </w:p>
        </w:tc>
        <w:tc>
          <w:tcPr>
            <w:tcW w:w="720" w:type="dxa"/>
          </w:tcPr>
          <w:p w14:paraId="5882F0CB" w14:textId="77777777" w:rsidR="00E828F6" w:rsidRPr="001E0D95" w:rsidRDefault="00E828F6" w:rsidP="002D0AA4">
            <w:pPr>
              <w:pStyle w:val="TableParagraph"/>
              <w:spacing w:before="20" w:line="199" w:lineRule="exact"/>
              <w:ind w:left="9"/>
              <w:jc w:val="center"/>
              <w:rPr>
                <w:sz w:val="18"/>
              </w:rPr>
            </w:pPr>
            <w:r w:rsidRPr="001E0D95">
              <w:rPr>
                <w:sz w:val="18"/>
              </w:rPr>
              <w:t>3</w:t>
            </w:r>
          </w:p>
        </w:tc>
        <w:tc>
          <w:tcPr>
            <w:tcW w:w="1049" w:type="dxa"/>
          </w:tcPr>
          <w:p w14:paraId="325C89F7" w14:textId="77777777" w:rsidR="00E828F6" w:rsidRPr="001E0D95" w:rsidRDefault="00E828F6" w:rsidP="002D0AA4">
            <w:pPr>
              <w:pStyle w:val="TableParagraph"/>
              <w:spacing w:before="20" w:line="199" w:lineRule="exact"/>
              <w:ind w:left="6"/>
              <w:jc w:val="center"/>
              <w:rPr>
                <w:sz w:val="18"/>
              </w:rPr>
            </w:pPr>
            <w:r w:rsidRPr="001E0D95">
              <w:rPr>
                <w:sz w:val="18"/>
              </w:rPr>
              <w:t>4</w:t>
            </w:r>
          </w:p>
        </w:tc>
        <w:tc>
          <w:tcPr>
            <w:tcW w:w="720" w:type="dxa"/>
          </w:tcPr>
          <w:p w14:paraId="2325A9FD" w14:textId="77777777" w:rsidR="00E828F6" w:rsidRPr="001E0D95" w:rsidRDefault="00E828F6" w:rsidP="002D0AA4">
            <w:pPr>
              <w:pStyle w:val="TableParagraph"/>
              <w:spacing w:before="20" w:line="199" w:lineRule="exact"/>
              <w:ind w:left="9"/>
              <w:jc w:val="center"/>
              <w:rPr>
                <w:sz w:val="18"/>
              </w:rPr>
            </w:pPr>
            <w:r w:rsidRPr="001E0D95">
              <w:rPr>
                <w:sz w:val="18"/>
              </w:rPr>
              <w:t>5</w:t>
            </w:r>
          </w:p>
        </w:tc>
        <w:tc>
          <w:tcPr>
            <w:tcW w:w="1049" w:type="dxa"/>
          </w:tcPr>
          <w:p w14:paraId="76F71FE8" w14:textId="77777777" w:rsidR="00E828F6" w:rsidRPr="001E0D95" w:rsidRDefault="00E828F6" w:rsidP="002D0AA4">
            <w:pPr>
              <w:pStyle w:val="TableParagraph"/>
              <w:spacing w:before="20" w:line="199" w:lineRule="exact"/>
              <w:ind w:left="6"/>
              <w:jc w:val="center"/>
              <w:rPr>
                <w:sz w:val="18"/>
              </w:rPr>
            </w:pPr>
            <w:r w:rsidRPr="001E0D95">
              <w:rPr>
                <w:sz w:val="18"/>
              </w:rPr>
              <w:t>6</w:t>
            </w:r>
          </w:p>
        </w:tc>
        <w:tc>
          <w:tcPr>
            <w:tcW w:w="718" w:type="dxa"/>
          </w:tcPr>
          <w:p w14:paraId="018FEEB0" w14:textId="77777777" w:rsidR="00E828F6" w:rsidRPr="001E0D95" w:rsidRDefault="00E828F6" w:rsidP="002D0AA4">
            <w:pPr>
              <w:pStyle w:val="TableParagraph"/>
              <w:spacing w:before="20" w:line="199" w:lineRule="exact"/>
              <w:ind w:left="11"/>
              <w:jc w:val="center"/>
              <w:rPr>
                <w:sz w:val="18"/>
              </w:rPr>
            </w:pPr>
            <w:r w:rsidRPr="001E0D95">
              <w:rPr>
                <w:sz w:val="18"/>
              </w:rPr>
              <w:t>7</w:t>
            </w:r>
          </w:p>
        </w:tc>
        <w:tc>
          <w:tcPr>
            <w:tcW w:w="1049" w:type="dxa"/>
          </w:tcPr>
          <w:p w14:paraId="09C47C87" w14:textId="77777777" w:rsidR="00E828F6" w:rsidRPr="001E0D95" w:rsidRDefault="00E828F6" w:rsidP="002D0AA4">
            <w:pPr>
              <w:pStyle w:val="TableParagraph"/>
              <w:spacing w:before="20" w:line="199" w:lineRule="exact"/>
              <w:ind w:left="6"/>
              <w:jc w:val="center"/>
              <w:rPr>
                <w:sz w:val="18"/>
              </w:rPr>
            </w:pPr>
            <w:r w:rsidRPr="001E0D95">
              <w:rPr>
                <w:sz w:val="18"/>
              </w:rPr>
              <w:t>8</w:t>
            </w:r>
          </w:p>
        </w:tc>
        <w:tc>
          <w:tcPr>
            <w:tcW w:w="720" w:type="dxa"/>
          </w:tcPr>
          <w:p w14:paraId="51EA0F6D" w14:textId="77777777" w:rsidR="00E828F6" w:rsidRPr="001E0D95" w:rsidRDefault="00E828F6" w:rsidP="002D0AA4">
            <w:pPr>
              <w:pStyle w:val="TableParagraph"/>
              <w:spacing w:before="20" w:line="199" w:lineRule="exact"/>
              <w:ind w:left="9"/>
              <w:jc w:val="center"/>
              <w:rPr>
                <w:sz w:val="18"/>
              </w:rPr>
            </w:pPr>
            <w:r w:rsidRPr="001E0D95">
              <w:rPr>
                <w:sz w:val="18"/>
              </w:rPr>
              <w:t>9</w:t>
            </w:r>
          </w:p>
        </w:tc>
        <w:tc>
          <w:tcPr>
            <w:tcW w:w="729" w:type="dxa"/>
          </w:tcPr>
          <w:p w14:paraId="1B5E9969" w14:textId="77777777" w:rsidR="00E828F6" w:rsidRPr="001E0D95" w:rsidRDefault="00E828F6" w:rsidP="002D0AA4">
            <w:pPr>
              <w:pStyle w:val="TableParagraph"/>
              <w:spacing w:before="20" w:line="199" w:lineRule="exact"/>
              <w:ind w:left="118" w:right="109"/>
              <w:jc w:val="center"/>
              <w:rPr>
                <w:sz w:val="18"/>
              </w:rPr>
            </w:pPr>
            <w:r w:rsidRPr="001E0D95">
              <w:rPr>
                <w:sz w:val="18"/>
              </w:rPr>
              <w:t>10</w:t>
            </w:r>
          </w:p>
        </w:tc>
      </w:tr>
      <w:tr w:rsidR="00E828F6" w:rsidRPr="001E0D95" w14:paraId="0E21662C" w14:textId="77777777" w:rsidTr="001C4D23">
        <w:trPr>
          <w:trHeight w:val="242"/>
        </w:trPr>
        <w:tc>
          <w:tcPr>
            <w:tcW w:w="2070" w:type="dxa"/>
            <w:shd w:val="clear" w:color="auto" w:fill="D9D9D9"/>
          </w:tcPr>
          <w:p w14:paraId="2A7B5EEC" w14:textId="77777777" w:rsidR="00E828F6" w:rsidRPr="001E0D95" w:rsidRDefault="00E828F6" w:rsidP="002D0AA4">
            <w:pPr>
              <w:pStyle w:val="TableParagraph"/>
              <w:spacing w:before="23" w:line="19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MJETE</w:t>
            </w:r>
          </w:p>
        </w:tc>
        <w:tc>
          <w:tcPr>
            <w:tcW w:w="1166" w:type="dxa"/>
            <w:shd w:val="clear" w:color="auto" w:fill="D9D9D9"/>
          </w:tcPr>
          <w:p w14:paraId="59F55C4C" w14:textId="77777777" w:rsidR="00E828F6" w:rsidRPr="001E0D95" w:rsidRDefault="00E828F6" w:rsidP="002D0AA4">
            <w:pPr>
              <w:pStyle w:val="TableParagraph"/>
              <w:spacing w:before="23" w:line="199" w:lineRule="exact"/>
              <w:ind w:right="96"/>
              <w:jc w:val="right"/>
              <w:rPr>
                <w:b/>
                <w:sz w:val="18"/>
              </w:rPr>
            </w:pPr>
            <w:r w:rsidRPr="001E0D95">
              <w:rPr>
                <w:b/>
                <w:sz w:val="18"/>
              </w:rPr>
              <w:t>18.217.735</w:t>
            </w:r>
          </w:p>
        </w:tc>
        <w:tc>
          <w:tcPr>
            <w:tcW w:w="720" w:type="dxa"/>
            <w:shd w:val="clear" w:color="auto" w:fill="D9D9D9"/>
          </w:tcPr>
          <w:p w14:paraId="34E2C446" w14:textId="77777777" w:rsidR="00E828F6" w:rsidRPr="001E0D95" w:rsidRDefault="00E828F6" w:rsidP="002D0AA4">
            <w:pPr>
              <w:pStyle w:val="TableParagraph"/>
              <w:spacing w:before="23" w:line="199" w:lineRule="exact"/>
              <w:ind w:left="89" w:right="78"/>
              <w:jc w:val="center"/>
              <w:rPr>
                <w:b/>
                <w:sz w:val="18"/>
              </w:rPr>
            </w:pPr>
            <w:r w:rsidRPr="001E0D95">
              <w:rPr>
                <w:b/>
                <w:sz w:val="18"/>
              </w:rPr>
              <w:t>100,00</w:t>
            </w:r>
          </w:p>
        </w:tc>
        <w:tc>
          <w:tcPr>
            <w:tcW w:w="1049" w:type="dxa"/>
            <w:shd w:val="clear" w:color="auto" w:fill="D9D9D9"/>
          </w:tcPr>
          <w:p w14:paraId="7A908426" w14:textId="77777777" w:rsidR="00E828F6" w:rsidRPr="001E0D95" w:rsidRDefault="00E828F6" w:rsidP="002D0AA4">
            <w:pPr>
              <w:pStyle w:val="TableParagraph"/>
              <w:spacing w:before="23" w:line="199" w:lineRule="exact"/>
              <w:ind w:right="96"/>
              <w:jc w:val="right"/>
              <w:rPr>
                <w:b/>
                <w:sz w:val="18"/>
              </w:rPr>
            </w:pPr>
            <w:r w:rsidRPr="001E0D95">
              <w:rPr>
                <w:b/>
                <w:sz w:val="18"/>
              </w:rPr>
              <w:t>14.659.024</w:t>
            </w:r>
          </w:p>
        </w:tc>
        <w:tc>
          <w:tcPr>
            <w:tcW w:w="720" w:type="dxa"/>
            <w:shd w:val="clear" w:color="auto" w:fill="D9D9D9"/>
          </w:tcPr>
          <w:p w14:paraId="152A9407" w14:textId="77777777" w:rsidR="00E828F6" w:rsidRPr="001E0D95" w:rsidRDefault="00E828F6" w:rsidP="002D0AA4">
            <w:pPr>
              <w:pStyle w:val="TableParagraph"/>
              <w:spacing w:before="23" w:line="199" w:lineRule="exact"/>
              <w:ind w:right="96"/>
              <w:jc w:val="right"/>
              <w:rPr>
                <w:b/>
                <w:sz w:val="18"/>
              </w:rPr>
            </w:pPr>
            <w:r w:rsidRPr="001E0D95">
              <w:rPr>
                <w:b/>
                <w:sz w:val="18"/>
              </w:rPr>
              <w:t>100,00</w:t>
            </w:r>
          </w:p>
        </w:tc>
        <w:tc>
          <w:tcPr>
            <w:tcW w:w="1049" w:type="dxa"/>
            <w:shd w:val="clear" w:color="auto" w:fill="D9D9D9"/>
          </w:tcPr>
          <w:p w14:paraId="1D7D8B84" w14:textId="77777777" w:rsidR="00E828F6" w:rsidRPr="001E0D95" w:rsidRDefault="00E828F6" w:rsidP="002D0AA4">
            <w:pPr>
              <w:pStyle w:val="TableParagraph"/>
              <w:spacing w:before="23" w:line="199" w:lineRule="exact"/>
              <w:ind w:right="96"/>
              <w:jc w:val="right"/>
              <w:rPr>
                <w:b/>
                <w:sz w:val="18"/>
              </w:rPr>
            </w:pPr>
            <w:r w:rsidRPr="001E0D95">
              <w:rPr>
                <w:b/>
                <w:sz w:val="18"/>
              </w:rPr>
              <w:t>14.588.767</w:t>
            </w:r>
          </w:p>
        </w:tc>
        <w:tc>
          <w:tcPr>
            <w:tcW w:w="718" w:type="dxa"/>
            <w:shd w:val="clear" w:color="auto" w:fill="D9D9D9"/>
          </w:tcPr>
          <w:p w14:paraId="745DF88E" w14:textId="77777777" w:rsidR="00E828F6" w:rsidRPr="001E0D95" w:rsidRDefault="00E828F6" w:rsidP="002D0AA4">
            <w:pPr>
              <w:pStyle w:val="TableParagraph"/>
              <w:spacing w:before="23" w:line="199" w:lineRule="exact"/>
              <w:ind w:right="94"/>
              <w:jc w:val="right"/>
              <w:rPr>
                <w:b/>
                <w:sz w:val="18"/>
              </w:rPr>
            </w:pPr>
            <w:r w:rsidRPr="001E0D95">
              <w:rPr>
                <w:b/>
                <w:sz w:val="18"/>
              </w:rPr>
              <w:t>100,00</w:t>
            </w:r>
          </w:p>
        </w:tc>
        <w:tc>
          <w:tcPr>
            <w:tcW w:w="1049" w:type="dxa"/>
            <w:shd w:val="clear" w:color="auto" w:fill="D9D9D9"/>
          </w:tcPr>
          <w:p w14:paraId="541542DD" w14:textId="77777777" w:rsidR="00E828F6" w:rsidRPr="001E0D95" w:rsidRDefault="00E828F6" w:rsidP="002D0AA4">
            <w:pPr>
              <w:pStyle w:val="TableParagraph"/>
              <w:spacing w:before="23" w:line="199" w:lineRule="exact"/>
              <w:ind w:right="96"/>
              <w:jc w:val="right"/>
              <w:rPr>
                <w:b/>
                <w:sz w:val="18"/>
              </w:rPr>
            </w:pPr>
            <w:r w:rsidRPr="001E0D95">
              <w:rPr>
                <w:b/>
                <w:sz w:val="18"/>
              </w:rPr>
              <w:t>15.080.946</w:t>
            </w:r>
          </w:p>
        </w:tc>
        <w:tc>
          <w:tcPr>
            <w:tcW w:w="720" w:type="dxa"/>
            <w:shd w:val="clear" w:color="auto" w:fill="D9D9D9"/>
          </w:tcPr>
          <w:p w14:paraId="4EB30C0C" w14:textId="77777777" w:rsidR="00E828F6" w:rsidRPr="001E0D95" w:rsidRDefault="00E828F6" w:rsidP="002D0AA4">
            <w:pPr>
              <w:pStyle w:val="TableParagraph"/>
              <w:spacing w:before="23" w:line="199" w:lineRule="exact"/>
              <w:ind w:right="96"/>
              <w:jc w:val="right"/>
              <w:rPr>
                <w:b/>
                <w:sz w:val="18"/>
              </w:rPr>
            </w:pPr>
            <w:r w:rsidRPr="001E0D95">
              <w:rPr>
                <w:b/>
                <w:sz w:val="18"/>
              </w:rPr>
              <w:t>100,00</w:t>
            </w:r>
          </w:p>
        </w:tc>
        <w:tc>
          <w:tcPr>
            <w:tcW w:w="729" w:type="dxa"/>
            <w:shd w:val="clear" w:color="auto" w:fill="D9D9D9"/>
          </w:tcPr>
          <w:p w14:paraId="45E21A8D" w14:textId="77777777" w:rsidR="00E828F6" w:rsidRPr="001E0D95" w:rsidRDefault="00E828F6" w:rsidP="002D0AA4">
            <w:pPr>
              <w:pStyle w:val="TableParagraph"/>
              <w:spacing w:before="23" w:line="199" w:lineRule="exact"/>
              <w:ind w:right="96"/>
              <w:jc w:val="right"/>
              <w:rPr>
                <w:b/>
                <w:sz w:val="18"/>
              </w:rPr>
            </w:pPr>
            <w:r w:rsidRPr="001E0D95">
              <w:rPr>
                <w:b/>
                <w:sz w:val="18"/>
              </w:rPr>
              <w:t>103,37</w:t>
            </w:r>
          </w:p>
        </w:tc>
      </w:tr>
      <w:tr w:rsidR="00E828F6" w:rsidRPr="001E0D95" w14:paraId="325CF75E" w14:textId="77777777" w:rsidTr="001C4D23">
        <w:trPr>
          <w:trHeight w:val="239"/>
        </w:trPr>
        <w:tc>
          <w:tcPr>
            <w:tcW w:w="2070" w:type="dxa"/>
            <w:shd w:val="clear" w:color="auto" w:fill="F1F1F1"/>
          </w:tcPr>
          <w:p w14:paraId="32595C62" w14:textId="77777777" w:rsidR="00E828F6" w:rsidRPr="001E0D95" w:rsidRDefault="00E828F6" w:rsidP="002D0AA4">
            <w:pPr>
              <w:pStyle w:val="TableParagraph"/>
              <w:spacing w:before="20" w:line="199" w:lineRule="exact"/>
              <w:ind w:left="107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Mjete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jomateriale</w:t>
            </w:r>
            <w:proofErr w:type="spellEnd"/>
          </w:p>
        </w:tc>
        <w:tc>
          <w:tcPr>
            <w:tcW w:w="1166" w:type="dxa"/>
            <w:shd w:val="clear" w:color="auto" w:fill="F1F1F1"/>
          </w:tcPr>
          <w:p w14:paraId="2939F07F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6"/>
              <w:jc w:val="right"/>
              <w:rPr>
                <w:i/>
                <w:sz w:val="18"/>
              </w:rPr>
            </w:pPr>
            <w:r w:rsidRPr="001E0D95">
              <w:rPr>
                <w:i/>
                <w:sz w:val="18"/>
              </w:rPr>
              <w:t>124</w:t>
            </w:r>
          </w:p>
        </w:tc>
        <w:tc>
          <w:tcPr>
            <w:tcW w:w="720" w:type="dxa"/>
            <w:shd w:val="clear" w:color="auto" w:fill="F1F1F1"/>
          </w:tcPr>
          <w:p w14:paraId="2ECC0A42" w14:textId="77777777" w:rsidR="00E828F6" w:rsidRPr="001E0D95" w:rsidRDefault="00E828F6" w:rsidP="002D0AA4">
            <w:pPr>
              <w:pStyle w:val="TableParagraph"/>
              <w:spacing w:before="20" w:line="199" w:lineRule="exact"/>
              <w:ind w:left="271" w:right="78"/>
              <w:jc w:val="center"/>
              <w:rPr>
                <w:i/>
                <w:sz w:val="18"/>
              </w:rPr>
            </w:pPr>
            <w:r w:rsidRPr="001E0D95">
              <w:rPr>
                <w:i/>
                <w:sz w:val="18"/>
              </w:rPr>
              <w:t>0,00</w:t>
            </w:r>
          </w:p>
        </w:tc>
        <w:tc>
          <w:tcPr>
            <w:tcW w:w="1049" w:type="dxa"/>
            <w:shd w:val="clear" w:color="auto" w:fill="F1F1F1"/>
          </w:tcPr>
          <w:p w14:paraId="64B262D0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6"/>
              <w:jc w:val="right"/>
              <w:rPr>
                <w:i/>
                <w:sz w:val="18"/>
              </w:rPr>
            </w:pPr>
            <w:r w:rsidRPr="001E0D95">
              <w:rPr>
                <w:i/>
                <w:sz w:val="18"/>
              </w:rPr>
              <w:t>17</w:t>
            </w:r>
          </w:p>
        </w:tc>
        <w:tc>
          <w:tcPr>
            <w:tcW w:w="720" w:type="dxa"/>
            <w:shd w:val="clear" w:color="auto" w:fill="F1F1F1"/>
          </w:tcPr>
          <w:p w14:paraId="2A85A16D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6"/>
              <w:jc w:val="right"/>
              <w:rPr>
                <w:i/>
                <w:sz w:val="18"/>
              </w:rPr>
            </w:pPr>
            <w:r w:rsidRPr="001E0D95">
              <w:rPr>
                <w:i/>
                <w:sz w:val="18"/>
              </w:rPr>
              <w:t>0,00</w:t>
            </w:r>
          </w:p>
        </w:tc>
        <w:tc>
          <w:tcPr>
            <w:tcW w:w="1049" w:type="dxa"/>
            <w:shd w:val="clear" w:color="auto" w:fill="F1F1F1"/>
          </w:tcPr>
          <w:p w14:paraId="638EA099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6"/>
              <w:jc w:val="right"/>
              <w:rPr>
                <w:i/>
                <w:sz w:val="18"/>
              </w:rPr>
            </w:pPr>
            <w:r w:rsidRPr="001E0D95">
              <w:rPr>
                <w:i/>
                <w:sz w:val="18"/>
              </w:rPr>
              <w:t>0</w:t>
            </w:r>
          </w:p>
        </w:tc>
        <w:tc>
          <w:tcPr>
            <w:tcW w:w="718" w:type="dxa"/>
            <w:shd w:val="clear" w:color="auto" w:fill="F1F1F1"/>
          </w:tcPr>
          <w:p w14:paraId="71B3EACA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4"/>
              <w:jc w:val="right"/>
              <w:rPr>
                <w:i/>
                <w:sz w:val="18"/>
              </w:rPr>
            </w:pPr>
            <w:r w:rsidRPr="001E0D95">
              <w:rPr>
                <w:i/>
                <w:sz w:val="18"/>
              </w:rPr>
              <w:t>0,00</w:t>
            </w:r>
          </w:p>
        </w:tc>
        <w:tc>
          <w:tcPr>
            <w:tcW w:w="1049" w:type="dxa"/>
            <w:shd w:val="clear" w:color="auto" w:fill="F1F1F1"/>
          </w:tcPr>
          <w:p w14:paraId="1E434617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6"/>
              <w:jc w:val="right"/>
              <w:rPr>
                <w:i/>
                <w:sz w:val="18"/>
              </w:rPr>
            </w:pPr>
            <w:r w:rsidRPr="001E0D95">
              <w:rPr>
                <w:i/>
                <w:sz w:val="18"/>
              </w:rPr>
              <w:t>0</w:t>
            </w:r>
          </w:p>
        </w:tc>
        <w:tc>
          <w:tcPr>
            <w:tcW w:w="720" w:type="dxa"/>
            <w:shd w:val="clear" w:color="auto" w:fill="F1F1F1"/>
          </w:tcPr>
          <w:p w14:paraId="15E499D4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6"/>
              <w:jc w:val="right"/>
              <w:rPr>
                <w:i/>
                <w:sz w:val="18"/>
              </w:rPr>
            </w:pPr>
            <w:r w:rsidRPr="001E0D95">
              <w:rPr>
                <w:i/>
                <w:sz w:val="18"/>
              </w:rPr>
              <w:t>0,00</w:t>
            </w:r>
          </w:p>
        </w:tc>
        <w:tc>
          <w:tcPr>
            <w:tcW w:w="729" w:type="dxa"/>
            <w:shd w:val="clear" w:color="auto" w:fill="F1F1F1"/>
          </w:tcPr>
          <w:p w14:paraId="7DEE19B4" w14:textId="77777777" w:rsidR="00E828F6" w:rsidRPr="001E0D95" w:rsidRDefault="00E828F6" w:rsidP="002D0A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28F6" w:rsidRPr="001E0D95" w14:paraId="233BEBC1" w14:textId="77777777" w:rsidTr="001C4D23">
        <w:trPr>
          <w:trHeight w:val="239"/>
        </w:trPr>
        <w:tc>
          <w:tcPr>
            <w:tcW w:w="2070" w:type="dxa"/>
          </w:tcPr>
          <w:p w14:paraId="338A970F" w14:textId="77777777" w:rsidR="00E828F6" w:rsidRPr="001E0D95" w:rsidRDefault="00E828F6" w:rsidP="002D0AA4">
            <w:pPr>
              <w:pStyle w:val="TableParagraph"/>
              <w:spacing w:before="20" w:line="199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Softuer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dhe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të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drejta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të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ngjajshme</w:t>
            </w:r>
            <w:proofErr w:type="spellEnd"/>
          </w:p>
        </w:tc>
        <w:tc>
          <w:tcPr>
            <w:tcW w:w="1166" w:type="dxa"/>
          </w:tcPr>
          <w:p w14:paraId="66D1DFFB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124</w:t>
            </w:r>
          </w:p>
        </w:tc>
        <w:tc>
          <w:tcPr>
            <w:tcW w:w="720" w:type="dxa"/>
          </w:tcPr>
          <w:p w14:paraId="1C8A8F9B" w14:textId="77777777" w:rsidR="00E828F6" w:rsidRPr="001E0D95" w:rsidRDefault="00E828F6" w:rsidP="002D0AA4">
            <w:pPr>
              <w:pStyle w:val="TableParagraph"/>
              <w:spacing w:before="20" w:line="199" w:lineRule="exact"/>
              <w:ind w:left="271" w:right="78"/>
              <w:jc w:val="center"/>
              <w:rPr>
                <w:sz w:val="18"/>
              </w:rPr>
            </w:pPr>
            <w:r w:rsidRPr="001E0D95">
              <w:rPr>
                <w:sz w:val="18"/>
              </w:rPr>
              <w:t>0,00</w:t>
            </w:r>
          </w:p>
        </w:tc>
        <w:tc>
          <w:tcPr>
            <w:tcW w:w="1049" w:type="dxa"/>
          </w:tcPr>
          <w:p w14:paraId="0AB3E49C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17</w:t>
            </w:r>
          </w:p>
        </w:tc>
        <w:tc>
          <w:tcPr>
            <w:tcW w:w="720" w:type="dxa"/>
          </w:tcPr>
          <w:p w14:paraId="3255EA19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0,00</w:t>
            </w:r>
          </w:p>
        </w:tc>
        <w:tc>
          <w:tcPr>
            <w:tcW w:w="1049" w:type="dxa"/>
          </w:tcPr>
          <w:p w14:paraId="2502881E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</w:t>
            </w:r>
          </w:p>
        </w:tc>
        <w:tc>
          <w:tcPr>
            <w:tcW w:w="718" w:type="dxa"/>
          </w:tcPr>
          <w:p w14:paraId="6D2CA1DD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4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0,00</w:t>
            </w:r>
          </w:p>
        </w:tc>
        <w:tc>
          <w:tcPr>
            <w:tcW w:w="1049" w:type="dxa"/>
          </w:tcPr>
          <w:p w14:paraId="644A999D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</w:t>
            </w:r>
          </w:p>
        </w:tc>
        <w:tc>
          <w:tcPr>
            <w:tcW w:w="720" w:type="dxa"/>
          </w:tcPr>
          <w:p w14:paraId="1CF3FF78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0,00</w:t>
            </w:r>
          </w:p>
        </w:tc>
        <w:tc>
          <w:tcPr>
            <w:tcW w:w="729" w:type="dxa"/>
          </w:tcPr>
          <w:p w14:paraId="579C537E" w14:textId="77777777" w:rsidR="00E828F6" w:rsidRPr="001E0D95" w:rsidRDefault="00E828F6" w:rsidP="002D0A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28F6" w:rsidRPr="001E0D95" w14:paraId="19D215A4" w14:textId="77777777" w:rsidTr="001C4D23">
        <w:trPr>
          <w:trHeight w:val="239"/>
        </w:trPr>
        <w:tc>
          <w:tcPr>
            <w:tcW w:w="2070" w:type="dxa"/>
          </w:tcPr>
          <w:p w14:paraId="4CD022EE" w14:textId="77777777" w:rsidR="00E828F6" w:rsidRPr="001E0D95" w:rsidRDefault="00E828F6" w:rsidP="002D0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14:paraId="67D8D9CD" w14:textId="77777777" w:rsidR="00E828F6" w:rsidRPr="001E0D95" w:rsidRDefault="00E828F6" w:rsidP="002D0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05288968" w14:textId="77777777" w:rsidR="00E828F6" w:rsidRPr="001E0D95" w:rsidRDefault="00E828F6" w:rsidP="002D0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9" w:type="dxa"/>
          </w:tcPr>
          <w:p w14:paraId="7F2C1EE3" w14:textId="77777777" w:rsidR="00E828F6" w:rsidRPr="001E0D95" w:rsidRDefault="00E828F6" w:rsidP="002D0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5AA9EEF0" w14:textId="77777777" w:rsidR="00E828F6" w:rsidRPr="001E0D95" w:rsidRDefault="00E828F6" w:rsidP="002D0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9" w:type="dxa"/>
          </w:tcPr>
          <w:p w14:paraId="44404C6C" w14:textId="77777777" w:rsidR="00E828F6" w:rsidRPr="001E0D95" w:rsidRDefault="00E828F6" w:rsidP="002D0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8" w:type="dxa"/>
          </w:tcPr>
          <w:p w14:paraId="71C09FE7" w14:textId="77777777" w:rsidR="00E828F6" w:rsidRPr="001E0D95" w:rsidRDefault="00E828F6" w:rsidP="002D0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9" w:type="dxa"/>
          </w:tcPr>
          <w:p w14:paraId="05C34480" w14:textId="77777777" w:rsidR="00E828F6" w:rsidRPr="001E0D95" w:rsidRDefault="00E828F6" w:rsidP="002D0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2F27A56A" w14:textId="77777777" w:rsidR="00E828F6" w:rsidRPr="001E0D95" w:rsidRDefault="00E828F6" w:rsidP="002D0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14:paraId="1F018EDA" w14:textId="77777777" w:rsidR="00E828F6" w:rsidRPr="001E0D95" w:rsidRDefault="00E828F6" w:rsidP="002D0A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28F6" w:rsidRPr="001E0D95" w14:paraId="14537611" w14:textId="77777777" w:rsidTr="001C4D23">
        <w:trPr>
          <w:trHeight w:val="239"/>
        </w:trPr>
        <w:tc>
          <w:tcPr>
            <w:tcW w:w="2070" w:type="dxa"/>
            <w:shd w:val="clear" w:color="auto" w:fill="F1F1F1"/>
          </w:tcPr>
          <w:p w14:paraId="2B950341" w14:textId="77777777" w:rsidR="00E828F6" w:rsidRPr="001E0D95" w:rsidRDefault="00E828F6" w:rsidP="002D0AA4">
            <w:pPr>
              <w:pStyle w:val="TableParagraph"/>
              <w:spacing w:before="20" w:line="199" w:lineRule="exact"/>
              <w:ind w:left="107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Mjete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materiale</w:t>
            </w:r>
            <w:proofErr w:type="spellEnd"/>
          </w:p>
        </w:tc>
        <w:tc>
          <w:tcPr>
            <w:tcW w:w="1166" w:type="dxa"/>
            <w:shd w:val="clear" w:color="auto" w:fill="F1F1F1"/>
          </w:tcPr>
          <w:p w14:paraId="0EAAA3D1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6"/>
              <w:jc w:val="right"/>
              <w:rPr>
                <w:i/>
                <w:sz w:val="18"/>
              </w:rPr>
            </w:pPr>
            <w:r w:rsidRPr="001E0D95">
              <w:rPr>
                <w:i/>
                <w:sz w:val="18"/>
              </w:rPr>
              <w:t>20.186</w:t>
            </w:r>
          </w:p>
        </w:tc>
        <w:tc>
          <w:tcPr>
            <w:tcW w:w="720" w:type="dxa"/>
            <w:shd w:val="clear" w:color="auto" w:fill="F1F1F1"/>
          </w:tcPr>
          <w:p w14:paraId="435B3C2D" w14:textId="77777777" w:rsidR="00E828F6" w:rsidRPr="001E0D95" w:rsidRDefault="00E828F6" w:rsidP="002D0AA4">
            <w:pPr>
              <w:pStyle w:val="TableParagraph"/>
              <w:spacing w:before="20" w:line="199" w:lineRule="exact"/>
              <w:ind w:left="271" w:right="78"/>
              <w:jc w:val="center"/>
              <w:rPr>
                <w:i/>
                <w:sz w:val="18"/>
              </w:rPr>
            </w:pPr>
            <w:r w:rsidRPr="001E0D95">
              <w:rPr>
                <w:i/>
                <w:sz w:val="18"/>
              </w:rPr>
              <w:t>0,11</w:t>
            </w:r>
          </w:p>
        </w:tc>
        <w:tc>
          <w:tcPr>
            <w:tcW w:w="1049" w:type="dxa"/>
            <w:shd w:val="clear" w:color="auto" w:fill="F1F1F1"/>
          </w:tcPr>
          <w:p w14:paraId="1E206D7B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6"/>
              <w:jc w:val="right"/>
              <w:rPr>
                <w:i/>
                <w:sz w:val="18"/>
              </w:rPr>
            </w:pPr>
            <w:r w:rsidRPr="001E0D95">
              <w:rPr>
                <w:i/>
                <w:sz w:val="18"/>
              </w:rPr>
              <w:t>19.923</w:t>
            </w:r>
          </w:p>
        </w:tc>
        <w:tc>
          <w:tcPr>
            <w:tcW w:w="720" w:type="dxa"/>
            <w:shd w:val="clear" w:color="auto" w:fill="F1F1F1"/>
          </w:tcPr>
          <w:p w14:paraId="5D14C712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6"/>
              <w:jc w:val="right"/>
              <w:rPr>
                <w:i/>
                <w:sz w:val="18"/>
              </w:rPr>
            </w:pPr>
            <w:r w:rsidRPr="001E0D95">
              <w:rPr>
                <w:i/>
                <w:sz w:val="18"/>
              </w:rPr>
              <w:t>0,14</w:t>
            </w:r>
          </w:p>
        </w:tc>
        <w:tc>
          <w:tcPr>
            <w:tcW w:w="1049" w:type="dxa"/>
            <w:shd w:val="clear" w:color="auto" w:fill="F1F1F1"/>
          </w:tcPr>
          <w:p w14:paraId="0125F102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6"/>
              <w:jc w:val="right"/>
              <w:rPr>
                <w:i/>
                <w:sz w:val="18"/>
              </w:rPr>
            </w:pPr>
            <w:r w:rsidRPr="001E0D95">
              <w:rPr>
                <w:i/>
                <w:sz w:val="18"/>
              </w:rPr>
              <w:t>19.844</w:t>
            </w:r>
          </w:p>
        </w:tc>
        <w:tc>
          <w:tcPr>
            <w:tcW w:w="718" w:type="dxa"/>
            <w:shd w:val="clear" w:color="auto" w:fill="F1F1F1"/>
          </w:tcPr>
          <w:p w14:paraId="279B89AF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4"/>
              <w:jc w:val="right"/>
              <w:rPr>
                <w:i/>
                <w:sz w:val="18"/>
              </w:rPr>
            </w:pPr>
            <w:r w:rsidRPr="001E0D95">
              <w:rPr>
                <w:i/>
                <w:sz w:val="18"/>
              </w:rPr>
              <w:t>0,14</w:t>
            </w:r>
          </w:p>
        </w:tc>
        <w:tc>
          <w:tcPr>
            <w:tcW w:w="1049" w:type="dxa"/>
            <w:shd w:val="clear" w:color="auto" w:fill="F1F1F1"/>
          </w:tcPr>
          <w:p w14:paraId="14FDBBA5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6"/>
              <w:jc w:val="right"/>
              <w:rPr>
                <w:i/>
                <w:sz w:val="18"/>
              </w:rPr>
            </w:pPr>
            <w:r w:rsidRPr="001E0D95">
              <w:rPr>
                <w:i/>
                <w:sz w:val="18"/>
              </w:rPr>
              <w:t>19.331</w:t>
            </w:r>
          </w:p>
        </w:tc>
        <w:tc>
          <w:tcPr>
            <w:tcW w:w="720" w:type="dxa"/>
            <w:shd w:val="clear" w:color="auto" w:fill="F1F1F1"/>
          </w:tcPr>
          <w:p w14:paraId="65146957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6"/>
              <w:jc w:val="right"/>
              <w:rPr>
                <w:i/>
                <w:sz w:val="18"/>
              </w:rPr>
            </w:pPr>
            <w:r w:rsidRPr="001E0D95">
              <w:rPr>
                <w:i/>
                <w:sz w:val="18"/>
              </w:rPr>
              <w:t>0,13</w:t>
            </w:r>
          </w:p>
        </w:tc>
        <w:tc>
          <w:tcPr>
            <w:tcW w:w="729" w:type="dxa"/>
            <w:shd w:val="clear" w:color="auto" w:fill="F1F1F1"/>
          </w:tcPr>
          <w:p w14:paraId="5B1A203C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6"/>
              <w:jc w:val="right"/>
              <w:rPr>
                <w:i/>
                <w:sz w:val="18"/>
              </w:rPr>
            </w:pPr>
            <w:r w:rsidRPr="001E0D95">
              <w:rPr>
                <w:i/>
                <w:sz w:val="18"/>
              </w:rPr>
              <w:t>97,41</w:t>
            </w:r>
          </w:p>
        </w:tc>
      </w:tr>
      <w:tr w:rsidR="00E828F6" w:rsidRPr="001E0D95" w14:paraId="6690EBD5" w14:textId="77777777" w:rsidTr="001C4D23">
        <w:trPr>
          <w:trHeight w:val="239"/>
        </w:trPr>
        <w:tc>
          <w:tcPr>
            <w:tcW w:w="2070" w:type="dxa"/>
          </w:tcPr>
          <w:p w14:paraId="60E51C9A" w14:textId="77777777" w:rsidR="00E828F6" w:rsidRPr="001E0D95" w:rsidRDefault="00E828F6" w:rsidP="002D0AA4">
            <w:pPr>
              <w:pStyle w:val="TableParagraph"/>
              <w:spacing w:before="20" w:line="199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Patundshmëri</w:t>
            </w:r>
            <w:proofErr w:type="spellEnd"/>
          </w:p>
        </w:tc>
        <w:tc>
          <w:tcPr>
            <w:tcW w:w="1166" w:type="dxa"/>
          </w:tcPr>
          <w:p w14:paraId="50872326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19.453</w:t>
            </w:r>
          </w:p>
        </w:tc>
        <w:tc>
          <w:tcPr>
            <w:tcW w:w="720" w:type="dxa"/>
          </w:tcPr>
          <w:p w14:paraId="6B5C5586" w14:textId="77777777" w:rsidR="00E828F6" w:rsidRPr="001E0D95" w:rsidRDefault="00E828F6" w:rsidP="002D0AA4">
            <w:pPr>
              <w:pStyle w:val="TableParagraph"/>
              <w:spacing w:before="20" w:line="199" w:lineRule="exact"/>
              <w:ind w:left="271" w:right="78"/>
              <w:jc w:val="center"/>
              <w:rPr>
                <w:sz w:val="18"/>
              </w:rPr>
            </w:pPr>
            <w:r w:rsidRPr="001E0D95">
              <w:rPr>
                <w:sz w:val="18"/>
              </w:rPr>
              <w:t>0,11</w:t>
            </w:r>
          </w:p>
        </w:tc>
        <w:tc>
          <w:tcPr>
            <w:tcW w:w="1049" w:type="dxa"/>
          </w:tcPr>
          <w:p w14:paraId="5049E506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19.521</w:t>
            </w:r>
          </w:p>
        </w:tc>
        <w:tc>
          <w:tcPr>
            <w:tcW w:w="720" w:type="dxa"/>
          </w:tcPr>
          <w:p w14:paraId="3DE3EE06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0,13</w:t>
            </w:r>
          </w:p>
        </w:tc>
        <w:tc>
          <w:tcPr>
            <w:tcW w:w="1049" w:type="dxa"/>
          </w:tcPr>
          <w:p w14:paraId="6C2F23A9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19.453</w:t>
            </w:r>
          </w:p>
        </w:tc>
        <w:tc>
          <w:tcPr>
            <w:tcW w:w="718" w:type="dxa"/>
          </w:tcPr>
          <w:p w14:paraId="6777EF2C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4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0,13</w:t>
            </w:r>
          </w:p>
        </w:tc>
        <w:tc>
          <w:tcPr>
            <w:tcW w:w="1049" w:type="dxa"/>
          </w:tcPr>
          <w:p w14:paraId="7F1F50A9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18.779</w:t>
            </w:r>
          </w:p>
        </w:tc>
        <w:tc>
          <w:tcPr>
            <w:tcW w:w="720" w:type="dxa"/>
          </w:tcPr>
          <w:p w14:paraId="6F664FE3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0,12</w:t>
            </w:r>
          </w:p>
        </w:tc>
        <w:tc>
          <w:tcPr>
            <w:tcW w:w="729" w:type="dxa"/>
          </w:tcPr>
          <w:p w14:paraId="4313B844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96,54</w:t>
            </w:r>
          </w:p>
        </w:tc>
      </w:tr>
      <w:tr w:rsidR="00E828F6" w:rsidRPr="001E0D95" w14:paraId="7E767BBD" w14:textId="77777777" w:rsidTr="001C4D23">
        <w:trPr>
          <w:trHeight w:val="241"/>
        </w:trPr>
        <w:tc>
          <w:tcPr>
            <w:tcW w:w="2070" w:type="dxa"/>
          </w:tcPr>
          <w:p w14:paraId="60B43021" w14:textId="77777777" w:rsidR="00E828F6" w:rsidRPr="001E0D95" w:rsidRDefault="00E828F6" w:rsidP="002D0AA4">
            <w:pPr>
              <w:pStyle w:val="TableParagraph"/>
              <w:spacing w:before="23" w:line="199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Pajisje</w:t>
            </w:r>
            <w:proofErr w:type="spellEnd"/>
          </w:p>
        </w:tc>
        <w:tc>
          <w:tcPr>
            <w:tcW w:w="1166" w:type="dxa"/>
          </w:tcPr>
          <w:p w14:paraId="7BA75573" w14:textId="77777777" w:rsidR="00E828F6" w:rsidRPr="001E0D95" w:rsidRDefault="00E828F6" w:rsidP="002D0AA4">
            <w:pPr>
              <w:pStyle w:val="TableParagraph"/>
              <w:spacing w:before="23"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733</w:t>
            </w:r>
          </w:p>
        </w:tc>
        <w:tc>
          <w:tcPr>
            <w:tcW w:w="720" w:type="dxa"/>
          </w:tcPr>
          <w:p w14:paraId="5D861975" w14:textId="77777777" w:rsidR="00E828F6" w:rsidRPr="001E0D95" w:rsidRDefault="00E828F6" w:rsidP="002D0AA4">
            <w:pPr>
              <w:pStyle w:val="TableParagraph"/>
              <w:spacing w:before="23" w:line="199" w:lineRule="exact"/>
              <w:ind w:left="271" w:right="78"/>
              <w:jc w:val="center"/>
              <w:rPr>
                <w:sz w:val="18"/>
              </w:rPr>
            </w:pPr>
            <w:r w:rsidRPr="001E0D95">
              <w:rPr>
                <w:sz w:val="18"/>
              </w:rPr>
              <w:t>0,00</w:t>
            </w:r>
          </w:p>
        </w:tc>
        <w:tc>
          <w:tcPr>
            <w:tcW w:w="1049" w:type="dxa"/>
          </w:tcPr>
          <w:p w14:paraId="7C8B80EE" w14:textId="77777777" w:rsidR="00E828F6" w:rsidRPr="001E0D95" w:rsidRDefault="00E828F6" w:rsidP="002D0AA4">
            <w:pPr>
              <w:pStyle w:val="TableParagraph"/>
              <w:spacing w:before="23"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402</w:t>
            </w:r>
          </w:p>
        </w:tc>
        <w:tc>
          <w:tcPr>
            <w:tcW w:w="720" w:type="dxa"/>
          </w:tcPr>
          <w:p w14:paraId="0EDE2C17" w14:textId="77777777" w:rsidR="00E828F6" w:rsidRPr="001E0D95" w:rsidRDefault="00E828F6" w:rsidP="002D0AA4">
            <w:pPr>
              <w:pStyle w:val="TableParagraph"/>
              <w:spacing w:before="23"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0,00</w:t>
            </w:r>
          </w:p>
        </w:tc>
        <w:tc>
          <w:tcPr>
            <w:tcW w:w="1049" w:type="dxa"/>
          </w:tcPr>
          <w:p w14:paraId="7C4E2B1E" w14:textId="77777777" w:rsidR="00E828F6" w:rsidRPr="001E0D95" w:rsidRDefault="00E828F6" w:rsidP="002D0AA4">
            <w:pPr>
              <w:pStyle w:val="TableParagraph"/>
              <w:spacing w:before="23"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391</w:t>
            </w:r>
          </w:p>
        </w:tc>
        <w:tc>
          <w:tcPr>
            <w:tcW w:w="718" w:type="dxa"/>
          </w:tcPr>
          <w:p w14:paraId="5DD92A03" w14:textId="77777777" w:rsidR="00E828F6" w:rsidRPr="001E0D95" w:rsidRDefault="00E828F6" w:rsidP="002D0AA4">
            <w:pPr>
              <w:pStyle w:val="TableParagraph"/>
              <w:spacing w:before="23" w:line="199" w:lineRule="exact"/>
              <w:ind w:right="94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0,00</w:t>
            </w:r>
          </w:p>
        </w:tc>
        <w:tc>
          <w:tcPr>
            <w:tcW w:w="1049" w:type="dxa"/>
          </w:tcPr>
          <w:p w14:paraId="6F2DA8B4" w14:textId="77777777" w:rsidR="00E828F6" w:rsidRPr="001E0D95" w:rsidRDefault="00E828F6" w:rsidP="002D0AA4">
            <w:pPr>
              <w:pStyle w:val="TableParagraph"/>
              <w:spacing w:before="23"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552</w:t>
            </w:r>
          </w:p>
        </w:tc>
        <w:tc>
          <w:tcPr>
            <w:tcW w:w="720" w:type="dxa"/>
          </w:tcPr>
          <w:p w14:paraId="45ADE5A5" w14:textId="77777777" w:rsidR="00E828F6" w:rsidRPr="001E0D95" w:rsidRDefault="00E828F6" w:rsidP="002D0AA4">
            <w:pPr>
              <w:pStyle w:val="TableParagraph"/>
              <w:spacing w:before="23"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0,00</w:t>
            </w:r>
          </w:p>
        </w:tc>
        <w:tc>
          <w:tcPr>
            <w:tcW w:w="729" w:type="dxa"/>
          </w:tcPr>
          <w:p w14:paraId="3B4FC648" w14:textId="77777777" w:rsidR="00E828F6" w:rsidRPr="001E0D95" w:rsidRDefault="00E828F6" w:rsidP="002D0AA4">
            <w:pPr>
              <w:pStyle w:val="TableParagraph"/>
              <w:spacing w:before="23"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141,18</w:t>
            </w:r>
          </w:p>
        </w:tc>
      </w:tr>
      <w:tr w:rsidR="00E828F6" w:rsidRPr="001E0D95" w14:paraId="33C0D384" w14:textId="77777777" w:rsidTr="001C4D23">
        <w:trPr>
          <w:trHeight w:val="239"/>
        </w:trPr>
        <w:tc>
          <w:tcPr>
            <w:tcW w:w="2070" w:type="dxa"/>
          </w:tcPr>
          <w:p w14:paraId="2275FBB8" w14:textId="77777777" w:rsidR="00E828F6" w:rsidRPr="001E0D95" w:rsidRDefault="00E828F6" w:rsidP="002D0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14:paraId="234697A4" w14:textId="77777777" w:rsidR="00E828F6" w:rsidRPr="001E0D95" w:rsidRDefault="00E828F6" w:rsidP="002D0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6634213A" w14:textId="77777777" w:rsidR="00E828F6" w:rsidRPr="001E0D95" w:rsidRDefault="00E828F6" w:rsidP="002D0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9" w:type="dxa"/>
          </w:tcPr>
          <w:p w14:paraId="78EBA62D" w14:textId="77777777" w:rsidR="00E828F6" w:rsidRPr="001E0D95" w:rsidRDefault="00E828F6" w:rsidP="002D0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03531313" w14:textId="77777777" w:rsidR="00E828F6" w:rsidRPr="001E0D95" w:rsidRDefault="00E828F6" w:rsidP="002D0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9" w:type="dxa"/>
          </w:tcPr>
          <w:p w14:paraId="250F63CC" w14:textId="77777777" w:rsidR="00E828F6" w:rsidRPr="001E0D95" w:rsidRDefault="00E828F6" w:rsidP="002D0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8" w:type="dxa"/>
          </w:tcPr>
          <w:p w14:paraId="5A743CD0" w14:textId="77777777" w:rsidR="00E828F6" w:rsidRPr="001E0D95" w:rsidRDefault="00E828F6" w:rsidP="002D0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9" w:type="dxa"/>
          </w:tcPr>
          <w:p w14:paraId="384DCEC8" w14:textId="77777777" w:rsidR="00E828F6" w:rsidRPr="001E0D95" w:rsidRDefault="00E828F6" w:rsidP="002D0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1C02929E" w14:textId="77777777" w:rsidR="00E828F6" w:rsidRPr="001E0D95" w:rsidRDefault="00E828F6" w:rsidP="002D0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14:paraId="29BF8793" w14:textId="77777777" w:rsidR="00E828F6" w:rsidRPr="001E0D95" w:rsidRDefault="00E828F6" w:rsidP="002D0A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28F6" w:rsidRPr="001E0D95" w14:paraId="4C088A3F" w14:textId="77777777" w:rsidTr="001C4D23">
        <w:trPr>
          <w:trHeight w:val="239"/>
        </w:trPr>
        <w:tc>
          <w:tcPr>
            <w:tcW w:w="2070" w:type="dxa"/>
            <w:shd w:val="clear" w:color="auto" w:fill="F1F1F1"/>
          </w:tcPr>
          <w:p w14:paraId="077F42E0" w14:textId="77777777" w:rsidR="00E828F6" w:rsidRPr="001E0D95" w:rsidRDefault="00E828F6" w:rsidP="002D0AA4">
            <w:pPr>
              <w:pStyle w:val="TableParagraph"/>
              <w:spacing w:before="20" w:line="199" w:lineRule="exact"/>
              <w:ind w:left="107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Investime</w:t>
            </w:r>
            <w:proofErr w:type="spellEnd"/>
          </w:p>
        </w:tc>
        <w:tc>
          <w:tcPr>
            <w:tcW w:w="1166" w:type="dxa"/>
            <w:shd w:val="clear" w:color="auto" w:fill="F1F1F1"/>
          </w:tcPr>
          <w:p w14:paraId="38354FA3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6"/>
              <w:jc w:val="right"/>
              <w:rPr>
                <w:i/>
                <w:sz w:val="18"/>
              </w:rPr>
            </w:pPr>
            <w:r w:rsidRPr="001E0D95">
              <w:rPr>
                <w:i/>
                <w:sz w:val="18"/>
              </w:rPr>
              <w:t>18.003.521</w:t>
            </w:r>
          </w:p>
        </w:tc>
        <w:tc>
          <w:tcPr>
            <w:tcW w:w="720" w:type="dxa"/>
            <w:shd w:val="clear" w:color="auto" w:fill="F1F1F1"/>
          </w:tcPr>
          <w:p w14:paraId="703CE5E5" w14:textId="77777777" w:rsidR="00E828F6" w:rsidRPr="001E0D95" w:rsidRDefault="00E828F6" w:rsidP="002D0AA4">
            <w:pPr>
              <w:pStyle w:val="TableParagraph"/>
              <w:spacing w:before="20" w:line="199" w:lineRule="exact"/>
              <w:ind w:left="180" w:right="78"/>
              <w:jc w:val="center"/>
              <w:rPr>
                <w:i/>
                <w:sz w:val="18"/>
              </w:rPr>
            </w:pPr>
            <w:r w:rsidRPr="001E0D95">
              <w:rPr>
                <w:i/>
                <w:sz w:val="18"/>
              </w:rPr>
              <w:t>98,82</w:t>
            </w:r>
          </w:p>
        </w:tc>
        <w:tc>
          <w:tcPr>
            <w:tcW w:w="1049" w:type="dxa"/>
            <w:shd w:val="clear" w:color="auto" w:fill="F1F1F1"/>
          </w:tcPr>
          <w:p w14:paraId="6B4C7F8B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6"/>
              <w:jc w:val="right"/>
              <w:rPr>
                <w:i/>
                <w:sz w:val="18"/>
              </w:rPr>
            </w:pPr>
            <w:r w:rsidRPr="001E0D95">
              <w:rPr>
                <w:i/>
                <w:sz w:val="18"/>
              </w:rPr>
              <w:t>13.863.948</w:t>
            </w:r>
          </w:p>
        </w:tc>
        <w:tc>
          <w:tcPr>
            <w:tcW w:w="720" w:type="dxa"/>
            <w:shd w:val="clear" w:color="auto" w:fill="F1F1F1"/>
          </w:tcPr>
          <w:p w14:paraId="70C5F35A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6"/>
              <w:jc w:val="right"/>
              <w:rPr>
                <w:i/>
                <w:sz w:val="18"/>
              </w:rPr>
            </w:pPr>
            <w:r w:rsidRPr="001E0D95">
              <w:rPr>
                <w:i/>
                <w:sz w:val="18"/>
              </w:rPr>
              <w:t>94,58</w:t>
            </w:r>
          </w:p>
        </w:tc>
        <w:tc>
          <w:tcPr>
            <w:tcW w:w="1049" w:type="dxa"/>
            <w:shd w:val="clear" w:color="auto" w:fill="F1F1F1"/>
          </w:tcPr>
          <w:p w14:paraId="7515A746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6"/>
              <w:jc w:val="right"/>
              <w:rPr>
                <w:i/>
                <w:sz w:val="18"/>
              </w:rPr>
            </w:pPr>
            <w:r w:rsidRPr="001E0D95">
              <w:rPr>
                <w:i/>
                <w:sz w:val="18"/>
              </w:rPr>
              <w:t>13.930.548</w:t>
            </w:r>
          </w:p>
        </w:tc>
        <w:tc>
          <w:tcPr>
            <w:tcW w:w="718" w:type="dxa"/>
            <w:shd w:val="clear" w:color="auto" w:fill="F1F1F1"/>
          </w:tcPr>
          <w:p w14:paraId="5ABF11B4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4"/>
              <w:jc w:val="right"/>
              <w:rPr>
                <w:i/>
                <w:sz w:val="18"/>
              </w:rPr>
            </w:pPr>
            <w:r w:rsidRPr="001E0D95">
              <w:rPr>
                <w:i/>
                <w:sz w:val="18"/>
              </w:rPr>
              <w:t>95,49</w:t>
            </w:r>
          </w:p>
        </w:tc>
        <w:tc>
          <w:tcPr>
            <w:tcW w:w="1049" w:type="dxa"/>
            <w:shd w:val="clear" w:color="auto" w:fill="F1F1F1"/>
          </w:tcPr>
          <w:p w14:paraId="6F17082B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6"/>
              <w:jc w:val="right"/>
              <w:rPr>
                <w:i/>
                <w:sz w:val="18"/>
              </w:rPr>
            </w:pPr>
            <w:r w:rsidRPr="001E0D95">
              <w:rPr>
                <w:i/>
                <w:sz w:val="18"/>
              </w:rPr>
              <w:t>14.638.930</w:t>
            </w:r>
          </w:p>
        </w:tc>
        <w:tc>
          <w:tcPr>
            <w:tcW w:w="720" w:type="dxa"/>
            <w:shd w:val="clear" w:color="auto" w:fill="F1F1F1"/>
          </w:tcPr>
          <w:p w14:paraId="61A15B65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6"/>
              <w:jc w:val="right"/>
              <w:rPr>
                <w:i/>
                <w:sz w:val="18"/>
              </w:rPr>
            </w:pPr>
            <w:r w:rsidRPr="001E0D95">
              <w:rPr>
                <w:i/>
                <w:sz w:val="18"/>
              </w:rPr>
              <w:t>97,07</w:t>
            </w:r>
          </w:p>
        </w:tc>
        <w:tc>
          <w:tcPr>
            <w:tcW w:w="729" w:type="dxa"/>
            <w:shd w:val="clear" w:color="auto" w:fill="F1F1F1"/>
          </w:tcPr>
          <w:p w14:paraId="063C229D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6"/>
              <w:jc w:val="right"/>
              <w:rPr>
                <w:i/>
                <w:sz w:val="18"/>
              </w:rPr>
            </w:pPr>
            <w:r w:rsidRPr="001E0D95">
              <w:rPr>
                <w:i/>
                <w:sz w:val="18"/>
              </w:rPr>
              <w:t>105,09</w:t>
            </w:r>
          </w:p>
        </w:tc>
      </w:tr>
      <w:tr w:rsidR="00E828F6" w:rsidRPr="001E0D95" w14:paraId="58FBEEB0" w14:textId="77777777" w:rsidTr="001C4D23">
        <w:trPr>
          <w:trHeight w:val="240"/>
        </w:trPr>
        <w:tc>
          <w:tcPr>
            <w:tcW w:w="2070" w:type="dxa"/>
          </w:tcPr>
          <w:p w14:paraId="7EAC68FA" w14:textId="77777777" w:rsidR="00E828F6" w:rsidRPr="001E0D95" w:rsidRDefault="00E828F6" w:rsidP="002D0AA4">
            <w:pPr>
              <w:pStyle w:val="TableParagraph"/>
              <w:spacing w:before="2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Bona </w:t>
            </w:r>
            <w:proofErr w:type="spellStart"/>
            <w:r>
              <w:rPr>
                <w:sz w:val="18"/>
              </w:rPr>
              <w:t>dymbëdhjetë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mujore</w:t>
            </w:r>
            <w:proofErr w:type="spellEnd"/>
          </w:p>
        </w:tc>
        <w:tc>
          <w:tcPr>
            <w:tcW w:w="1166" w:type="dxa"/>
          </w:tcPr>
          <w:p w14:paraId="374433B6" w14:textId="77777777" w:rsidR="00E828F6" w:rsidRPr="001E0D95" w:rsidRDefault="00E828F6" w:rsidP="002D0AA4">
            <w:pPr>
              <w:pStyle w:val="TableParagraph"/>
              <w:spacing w:before="21"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18.003.521</w:t>
            </w:r>
          </w:p>
        </w:tc>
        <w:tc>
          <w:tcPr>
            <w:tcW w:w="720" w:type="dxa"/>
          </w:tcPr>
          <w:p w14:paraId="4E808E61" w14:textId="77777777" w:rsidR="00E828F6" w:rsidRPr="001E0D95" w:rsidRDefault="00E828F6" w:rsidP="002D0AA4">
            <w:pPr>
              <w:pStyle w:val="TableParagraph"/>
              <w:spacing w:before="21" w:line="199" w:lineRule="exact"/>
              <w:ind w:left="180" w:right="78"/>
              <w:jc w:val="center"/>
              <w:rPr>
                <w:sz w:val="18"/>
              </w:rPr>
            </w:pPr>
            <w:r w:rsidRPr="001E0D95">
              <w:rPr>
                <w:sz w:val="18"/>
              </w:rPr>
              <w:t>98,82</w:t>
            </w:r>
          </w:p>
        </w:tc>
        <w:tc>
          <w:tcPr>
            <w:tcW w:w="1049" w:type="dxa"/>
          </w:tcPr>
          <w:p w14:paraId="34E30118" w14:textId="77777777" w:rsidR="00E828F6" w:rsidRPr="001E0D95" w:rsidRDefault="00E828F6" w:rsidP="002D0AA4">
            <w:pPr>
              <w:pStyle w:val="TableParagraph"/>
              <w:spacing w:before="21"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13.863.948</w:t>
            </w:r>
          </w:p>
        </w:tc>
        <w:tc>
          <w:tcPr>
            <w:tcW w:w="720" w:type="dxa"/>
          </w:tcPr>
          <w:p w14:paraId="03ADD81B" w14:textId="77777777" w:rsidR="00E828F6" w:rsidRPr="001E0D95" w:rsidRDefault="00E828F6" w:rsidP="002D0AA4">
            <w:pPr>
              <w:pStyle w:val="TableParagraph"/>
              <w:spacing w:before="21"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94,58</w:t>
            </w:r>
          </w:p>
        </w:tc>
        <w:tc>
          <w:tcPr>
            <w:tcW w:w="1049" w:type="dxa"/>
          </w:tcPr>
          <w:p w14:paraId="3F4823E1" w14:textId="77777777" w:rsidR="00E828F6" w:rsidRPr="001E0D95" w:rsidRDefault="00E828F6" w:rsidP="002D0AA4">
            <w:pPr>
              <w:pStyle w:val="TableParagraph"/>
              <w:spacing w:before="21"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13.930.548</w:t>
            </w:r>
          </w:p>
        </w:tc>
        <w:tc>
          <w:tcPr>
            <w:tcW w:w="718" w:type="dxa"/>
          </w:tcPr>
          <w:p w14:paraId="4D953EB0" w14:textId="77777777" w:rsidR="00E828F6" w:rsidRPr="001E0D95" w:rsidRDefault="00E828F6" w:rsidP="002D0AA4">
            <w:pPr>
              <w:pStyle w:val="TableParagraph"/>
              <w:spacing w:before="21" w:line="199" w:lineRule="exact"/>
              <w:ind w:right="94"/>
              <w:jc w:val="right"/>
              <w:rPr>
                <w:sz w:val="18"/>
              </w:rPr>
            </w:pPr>
            <w:r w:rsidRPr="001E0D95">
              <w:rPr>
                <w:sz w:val="18"/>
              </w:rPr>
              <w:t>95,49</w:t>
            </w:r>
          </w:p>
        </w:tc>
        <w:tc>
          <w:tcPr>
            <w:tcW w:w="1049" w:type="dxa"/>
          </w:tcPr>
          <w:p w14:paraId="7192B881" w14:textId="77777777" w:rsidR="00E828F6" w:rsidRPr="001E0D95" w:rsidRDefault="00E828F6" w:rsidP="002D0AA4">
            <w:pPr>
              <w:pStyle w:val="TableParagraph"/>
              <w:spacing w:before="21"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14.638.930</w:t>
            </w:r>
          </w:p>
        </w:tc>
        <w:tc>
          <w:tcPr>
            <w:tcW w:w="720" w:type="dxa"/>
          </w:tcPr>
          <w:p w14:paraId="24BD3383" w14:textId="77777777" w:rsidR="00E828F6" w:rsidRPr="001E0D95" w:rsidRDefault="00E828F6" w:rsidP="002D0AA4">
            <w:pPr>
              <w:pStyle w:val="TableParagraph"/>
              <w:spacing w:before="21"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97,07</w:t>
            </w:r>
          </w:p>
        </w:tc>
        <w:tc>
          <w:tcPr>
            <w:tcW w:w="729" w:type="dxa"/>
          </w:tcPr>
          <w:p w14:paraId="096DEBCE" w14:textId="77777777" w:rsidR="00E828F6" w:rsidRPr="001E0D95" w:rsidRDefault="00E828F6" w:rsidP="002D0AA4">
            <w:pPr>
              <w:pStyle w:val="TableParagraph"/>
              <w:spacing w:before="21"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105,09</w:t>
            </w:r>
          </w:p>
        </w:tc>
      </w:tr>
      <w:tr w:rsidR="00E828F6" w:rsidRPr="001E0D95" w14:paraId="470DC5F5" w14:textId="77777777" w:rsidTr="001C4D23">
        <w:trPr>
          <w:trHeight w:val="239"/>
        </w:trPr>
        <w:tc>
          <w:tcPr>
            <w:tcW w:w="2070" w:type="dxa"/>
          </w:tcPr>
          <w:p w14:paraId="5400C043" w14:textId="77777777" w:rsidR="00E828F6" w:rsidRPr="001E0D95" w:rsidRDefault="00E828F6" w:rsidP="002D0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</w:tcPr>
          <w:p w14:paraId="3BDC9A84" w14:textId="77777777" w:rsidR="00E828F6" w:rsidRPr="001E0D95" w:rsidRDefault="00E828F6" w:rsidP="002D0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19207B12" w14:textId="77777777" w:rsidR="00E828F6" w:rsidRPr="001E0D95" w:rsidRDefault="00E828F6" w:rsidP="002D0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9" w:type="dxa"/>
          </w:tcPr>
          <w:p w14:paraId="0E1E0F19" w14:textId="77777777" w:rsidR="00E828F6" w:rsidRPr="001E0D95" w:rsidRDefault="00E828F6" w:rsidP="002D0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3235F658" w14:textId="77777777" w:rsidR="00E828F6" w:rsidRPr="001E0D95" w:rsidRDefault="00E828F6" w:rsidP="002D0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9" w:type="dxa"/>
          </w:tcPr>
          <w:p w14:paraId="5B3853A7" w14:textId="77777777" w:rsidR="00E828F6" w:rsidRPr="001E0D95" w:rsidRDefault="00E828F6" w:rsidP="002D0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8" w:type="dxa"/>
          </w:tcPr>
          <w:p w14:paraId="1AEE04AA" w14:textId="77777777" w:rsidR="00E828F6" w:rsidRPr="001E0D95" w:rsidRDefault="00E828F6" w:rsidP="002D0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9" w:type="dxa"/>
          </w:tcPr>
          <w:p w14:paraId="38359CD0" w14:textId="77777777" w:rsidR="00E828F6" w:rsidRPr="001E0D95" w:rsidRDefault="00E828F6" w:rsidP="002D0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7BCDB418" w14:textId="77777777" w:rsidR="00E828F6" w:rsidRPr="001E0D95" w:rsidRDefault="00E828F6" w:rsidP="002D0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</w:tcPr>
          <w:p w14:paraId="1D830970" w14:textId="77777777" w:rsidR="00E828F6" w:rsidRPr="001E0D95" w:rsidRDefault="00E828F6" w:rsidP="002D0A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28F6" w:rsidRPr="001E0D95" w14:paraId="06694852" w14:textId="77777777" w:rsidTr="001C4D23">
        <w:trPr>
          <w:trHeight w:val="659"/>
        </w:trPr>
        <w:tc>
          <w:tcPr>
            <w:tcW w:w="2070" w:type="dxa"/>
            <w:shd w:val="clear" w:color="auto" w:fill="F1F1F1"/>
          </w:tcPr>
          <w:p w14:paraId="767031A6" w14:textId="77777777" w:rsidR="00E828F6" w:rsidRPr="001E0D95" w:rsidRDefault="00E828F6" w:rsidP="002D0AA4">
            <w:pPr>
              <w:pStyle w:val="TableParagraph"/>
              <w:spacing w:before="1"/>
              <w:ind w:left="107" w:right="919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Mjete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në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të</w:t>
            </w:r>
            <w:proofErr w:type="spellEnd"/>
            <w:r>
              <w:rPr>
                <w:i/>
                <w:sz w:val="18"/>
              </w:rPr>
              <w:t xml:space="preserve"> holla</w:t>
            </w:r>
            <w:r w:rsidRPr="001E0D95">
              <w:rPr>
                <w:i/>
                <w:sz w:val="18"/>
              </w:rPr>
              <w:t>,</w:t>
            </w:r>
            <w:r w:rsidRPr="001E0D95">
              <w:rPr>
                <w:i/>
                <w:spacing w:val="-38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kërkesa</w:t>
            </w:r>
            <w:proofErr w:type="spellEnd"/>
            <w:r w:rsidRPr="001E0D95">
              <w:rPr>
                <w:i/>
                <w:sz w:val="18"/>
              </w:rPr>
              <w:t>,</w:t>
            </w:r>
          </w:p>
          <w:p w14:paraId="492DB1DA" w14:textId="77777777" w:rsidR="00E828F6" w:rsidRPr="001E0D95" w:rsidRDefault="00E828F6" w:rsidP="002D0AA4">
            <w:pPr>
              <w:pStyle w:val="TableParagraph"/>
              <w:spacing w:line="199" w:lineRule="exact"/>
              <w:ind w:left="107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përkufizime</w:t>
            </w:r>
            <w:proofErr w:type="spellEnd"/>
          </w:p>
        </w:tc>
        <w:tc>
          <w:tcPr>
            <w:tcW w:w="1166" w:type="dxa"/>
            <w:shd w:val="clear" w:color="auto" w:fill="F1F1F1"/>
          </w:tcPr>
          <w:p w14:paraId="790CDE78" w14:textId="77777777" w:rsidR="00E828F6" w:rsidRPr="001E0D95" w:rsidRDefault="00E828F6" w:rsidP="002D0AA4">
            <w:pPr>
              <w:pStyle w:val="TableParagraph"/>
              <w:rPr>
                <w:i/>
                <w:sz w:val="18"/>
              </w:rPr>
            </w:pPr>
          </w:p>
          <w:p w14:paraId="7DBF9F78" w14:textId="77777777" w:rsidR="00E828F6" w:rsidRPr="001E0D95" w:rsidRDefault="00E828F6" w:rsidP="002D0AA4">
            <w:pPr>
              <w:pStyle w:val="TableParagraph"/>
              <w:rPr>
                <w:i/>
                <w:sz w:val="18"/>
              </w:rPr>
            </w:pPr>
          </w:p>
          <w:p w14:paraId="3B55C4CA" w14:textId="77777777" w:rsidR="00E828F6" w:rsidRPr="001E0D95" w:rsidRDefault="00E828F6" w:rsidP="002D0AA4">
            <w:pPr>
              <w:pStyle w:val="TableParagraph"/>
              <w:spacing w:before="1" w:line="199" w:lineRule="exact"/>
              <w:ind w:right="96"/>
              <w:jc w:val="right"/>
              <w:rPr>
                <w:i/>
                <w:sz w:val="18"/>
              </w:rPr>
            </w:pPr>
            <w:r w:rsidRPr="001E0D95">
              <w:rPr>
                <w:i/>
                <w:sz w:val="18"/>
              </w:rPr>
              <w:t>193.904</w:t>
            </w:r>
          </w:p>
        </w:tc>
        <w:tc>
          <w:tcPr>
            <w:tcW w:w="720" w:type="dxa"/>
            <w:shd w:val="clear" w:color="auto" w:fill="F1F1F1"/>
          </w:tcPr>
          <w:p w14:paraId="646B5F82" w14:textId="77777777" w:rsidR="00E828F6" w:rsidRPr="001E0D95" w:rsidRDefault="00E828F6" w:rsidP="002D0AA4">
            <w:pPr>
              <w:pStyle w:val="TableParagraph"/>
              <w:rPr>
                <w:i/>
                <w:sz w:val="18"/>
              </w:rPr>
            </w:pPr>
          </w:p>
          <w:p w14:paraId="063BEE2C" w14:textId="77777777" w:rsidR="00E828F6" w:rsidRPr="001E0D95" w:rsidRDefault="00E828F6" w:rsidP="002D0AA4">
            <w:pPr>
              <w:pStyle w:val="TableParagraph"/>
              <w:rPr>
                <w:i/>
                <w:sz w:val="18"/>
              </w:rPr>
            </w:pPr>
          </w:p>
          <w:p w14:paraId="442CCFB2" w14:textId="77777777" w:rsidR="00E828F6" w:rsidRPr="001E0D95" w:rsidRDefault="00E828F6" w:rsidP="002D0AA4">
            <w:pPr>
              <w:pStyle w:val="TableParagraph"/>
              <w:spacing w:before="1" w:line="199" w:lineRule="exact"/>
              <w:ind w:left="271" w:right="78"/>
              <w:jc w:val="center"/>
              <w:rPr>
                <w:i/>
                <w:sz w:val="18"/>
              </w:rPr>
            </w:pPr>
            <w:r w:rsidRPr="001E0D95">
              <w:rPr>
                <w:i/>
                <w:sz w:val="18"/>
              </w:rPr>
              <w:t>1,06</w:t>
            </w:r>
          </w:p>
        </w:tc>
        <w:tc>
          <w:tcPr>
            <w:tcW w:w="1049" w:type="dxa"/>
            <w:shd w:val="clear" w:color="auto" w:fill="F1F1F1"/>
          </w:tcPr>
          <w:p w14:paraId="0628C4F9" w14:textId="77777777" w:rsidR="00E828F6" w:rsidRPr="001E0D95" w:rsidRDefault="00E828F6" w:rsidP="002D0AA4">
            <w:pPr>
              <w:pStyle w:val="TableParagraph"/>
              <w:rPr>
                <w:i/>
                <w:sz w:val="18"/>
              </w:rPr>
            </w:pPr>
          </w:p>
          <w:p w14:paraId="651927BF" w14:textId="77777777" w:rsidR="00E828F6" w:rsidRPr="001E0D95" w:rsidRDefault="00E828F6" w:rsidP="002D0AA4">
            <w:pPr>
              <w:pStyle w:val="TableParagraph"/>
              <w:rPr>
                <w:i/>
                <w:sz w:val="18"/>
              </w:rPr>
            </w:pPr>
          </w:p>
          <w:p w14:paraId="1116B96F" w14:textId="77777777" w:rsidR="00E828F6" w:rsidRPr="001E0D95" w:rsidRDefault="00E828F6" w:rsidP="002D0AA4">
            <w:pPr>
              <w:pStyle w:val="TableParagraph"/>
              <w:spacing w:before="1" w:line="199" w:lineRule="exact"/>
              <w:ind w:right="96"/>
              <w:jc w:val="right"/>
              <w:rPr>
                <w:i/>
                <w:sz w:val="18"/>
              </w:rPr>
            </w:pPr>
            <w:r w:rsidRPr="001E0D95">
              <w:rPr>
                <w:i/>
                <w:sz w:val="18"/>
              </w:rPr>
              <w:t>775.136</w:t>
            </w:r>
          </w:p>
        </w:tc>
        <w:tc>
          <w:tcPr>
            <w:tcW w:w="720" w:type="dxa"/>
            <w:shd w:val="clear" w:color="auto" w:fill="F1F1F1"/>
          </w:tcPr>
          <w:p w14:paraId="2FD49225" w14:textId="77777777" w:rsidR="00E828F6" w:rsidRPr="001E0D95" w:rsidRDefault="00E828F6" w:rsidP="002D0AA4">
            <w:pPr>
              <w:pStyle w:val="TableParagraph"/>
              <w:rPr>
                <w:i/>
                <w:sz w:val="18"/>
              </w:rPr>
            </w:pPr>
          </w:p>
          <w:p w14:paraId="08F75F79" w14:textId="77777777" w:rsidR="00E828F6" w:rsidRPr="001E0D95" w:rsidRDefault="00E828F6" w:rsidP="002D0AA4">
            <w:pPr>
              <w:pStyle w:val="TableParagraph"/>
              <w:rPr>
                <w:i/>
                <w:sz w:val="18"/>
              </w:rPr>
            </w:pPr>
          </w:p>
          <w:p w14:paraId="15166A1E" w14:textId="77777777" w:rsidR="00E828F6" w:rsidRPr="001E0D95" w:rsidRDefault="00E828F6" w:rsidP="002D0AA4">
            <w:pPr>
              <w:pStyle w:val="TableParagraph"/>
              <w:spacing w:before="1" w:line="199" w:lineRule="exact"/>
              <w:ind w:right="96"/>
              <w:jc w:val="right"/>
              <w:rPr>
                <w:i/>
                <w:sz w:val="18"/>
              </w:rPr>
            </w:pPr>
            <w:r w:rsidRPr="001E0D95">
              <w:rPr>
                <w:i/>
                <w:sz w:val="18"/>
              </w:rPr>
              <w:t>5,29</w:t>
            </w:r>
          </w:p>
        </w:tc>
        <w:tc>
          <w:tcPr>
            <w:tcW w:w="1049" w:type="dxa"/>
            <w:shd w:val="clear" w:color="auto" w:fill="F1F1F1"/>
          </w:tcPr>
          <w:p w14:paraId="17F1CD7A" w14:textId="77777777" w:rsidR="00E828F6" w:rsidRPr="001E0D95" w:rsidRDefault="00E828F6" w:rsidP="002D0AA4">
            <w:pPr>
              <w:pStyle w:val="TableParagraph"/>
              <w:rPr>
                <w:i/>
                <w:sz w:val="18"/>
              </w:rPr>
            </w:pPr>
          </w:p>
          <w:p w14:paraId="32648D39" w14:textId="77777777" w:rsidR="00E828F6" w:rsidRPr="001E0D95" w:rsidRDefault="00E828F6" w:rsidP="002D0AA4">
            <w:pPr>
              <w:pStyle w:val="TableParagraph"/>
              <w:rPr>
                <w:i/>
                <w:sz w:val="18"/>
              </w:rPr>
            </w:pPr>
          </w:p>
          <w:p w14:paraId="568A9D9F" w14:textId="77777777" w:rsidR="00E828F6" w:rsidRPr="001E0D95" w:rsidRDefault="00E828F6" w:rsidP="002D0AA4">
            <w:pPr>
              <w:pStyle w:val="TableParagraph"/>
              <w:spacing w:before="1" w:line="199" w:lineRule="exact"/>
              <w:ind w:right="96"/>
              <w:jc w:val="right"/>
              <w:rPr>
                <w:i/>
                <w:sz w:val="18"/>
              </w:rPr>
            </w:pPr>
            <w:r w:rsidRPr="001E0D95">
              <w:rPr>
                <w:i/>
                <w:sz w:val="18"/>
              </w:rPr>
              <w:t>638.375</w:t>
            </w:r>
          </w:p>
        </w:tc>
        <w:tc>
          <w:tcPr>
            <w:tcW w:w="718" w:type="dxa"/>
            <w:shd w:val="clear" w:color="auto" w:fill="F1F1F1"/>
          </w:tcPr>
          <w:p w14:paraId="1ECDB567" w14:textId="77777777" w:rsidR="00E828F6" w:rsidRPr="001E0D95" w:rsidRDefault="00E828F6" w:rsidP="002D0AA4">
            <w:pPr>
              <w:pStyle w:val="TableParagraph"/>
              <w:rPr>
                <w:i/>
                <w:sz w:val="18"/>
              </w:rPr>
            </w:pPr>
          </w:p>
          <w:p w14:paraId="54B505AF" w14:textId="77777777" w:rsidR="00E828F6" w:rsidRPr="001E0D95" w:rsidRDefault="00E828F6" w:rsidP="002D0AA4">
            <w:pPr>
              <w:pStyle w:val="TableParagraph"/>
              <w:rPr>
                <w:i/>
                <w:sz w:val="18"/>
              </w:rPr>
            </w:pPr>
          </w:p>
          <w:p w14:paraId="3FA7FF8A" w14:textId="77777777" w:rsidR="00E828F6" w:rsidRPr="001E0D95" w:rsidRDefault="00E828F6" w:rsidP="002D0AA4">
            <w:pPr>
              <w:pStyle w:val="TableParagraph"/>
              <w:spacing w:before="1" w:line="199" w:lineRule="exact"/>
              <w:ind w:right="94"/>
              <w:jc w:val="right"/>
              <w:rPr>
                <w:i/>
                <w:sz w:val="18"/>
              </w:rPr>
            </w:pPr>
            <w:r w:rsidRPr="001E0D95">
              <w:rPr>
                <w:i/>
                <w:sz w:val="18"/>
              </w:rPr>
              <w:t>4,38</w:t>
            </w:r>
          </w:p>
        </w:tc>
        <w:tc>
          <w:tcPr>
            <w:tcW w:w="1049" w:type="dxa"/>
            <w:shd w:val="clear" w:color="auto" w:fill="F1F1F1"/>
          </w:tcPr>
          <w:p w14:paraId="2B03195E" w14:textId="77777777" w:rsidR="00E828F6" w:rsidRPr="001E0D95" w:rsidRDefault="00E828F6" w:rsidP="002D0AA4">
            <w:pPr>
              <w:pStyle w:val="TableParagraph"/>
              <w:rPr>
                <w:i/>
                <w:sz w:val="18"/>
              </w:rPr>
            </w:pPr>
          </w:p>
          <w:p w14:paraId="30F0E286" w14:textId="77777777" w:rsidR="00E828F6" w:rsidRPr="001E0D95" w:rsidRDefault="00E828F6" w:rsidP="002D0AA4">
            <w:pPr>
              <w:pStyle w:val="TableParagraph"/>
              <w:rPr>
                <w:i/>
                <w:sz w:val="18"/>
              </w:rPr>
            </w:pPr>
          </w:p>
          <w:p w14:paraId="242EEB13" w14:textId="77777777" w:rsidR="00E828F6" w:rsidRPr="001E0D95" w:rsidRDefault="00E828F6" w:rsidP="002D0AA4">
            <w:pPr>
              <w:pStyle w:val="TableParagraph"/>
              <w:spacing w:before="1" w:line="199" w:lineRule="exact"/>
              <w:ind w:right="96"/>
              <w:jc w:val="right"/>
              <w:rPr>
                <w:i/>
                <w:sz w:val="18"/>
              </w:rPr>
            </w:pPr>
            <w:r w:rsidRPr="001E0D95">
              <w:rPr>
                <w:i/>
                <w:sz w:val="18"/>
              </w:rPr>
              <w:t>422.685</w:t>
            </w:r>
          </w:p>
        </w:tc>
        <w:tc>
          <w:tcPr>
            <w:tcW w:w="720" w:type="dxa"/>
            <w:shd w:val="clear" w:color="auto" w:fill="F1F1F1"/>
          </w:tcPr>
          <w:p w14:paraId="36FCFAD0" w14:textId="77777777" w:rsidR="00E828F6" w:rsidRPr="001E0D95" w:rsidRDefault="00E828F6" w:rsidP="002D0AA4">
            <w:pPr>
              <w:pStyle w:val="TableParagraph"/>
              <w:rPr>
                <w:i/>
                <w:sz w:val="18"/>
              </w:rPr>
            </w:pPr>
          </w:p>
          <w:p w14:paraId="222EDF45" w14:textId="77777777" w:rsidR="00E828F6" w:rsidRPr="001E0D95" w:rsidRDefault="00E828F6" w:rsidP="002D0AA4">
            <w:pPr>
              <w:pStyle w:val="TableParagraph"/>
              <w:rPr>
                <w:i/>
                <w:sz w:val="18"/>
              </w:rPr>
            </w:pPr>
          </w:p>
          <w:p w14:paraId="7B382E82" w14:textId="77777777" w:rsidR="00E828F6" w:rsidRPr="001E0D95" w:rsidRDefault="00E828F6" w:rsidP="002D0AA4">
            <w:pPr>
              <w:pStyle w:val="TableParagraph"/>
              <w:spacing w:before="1" w:line="199" w:lineRule="exact"/>
              <w:ind w:right="96"/>
              <w:jc w:val="right"/>
              <w:rPr>
                <w:i/>
                <w:sz w:val="18"/>
              </w:rPr>
            </w:pPr>
            <w:r w:rsidRPr="001E0D95">
              <w:rPr>
                <w:i/>
                <w:sz w:val="18"/>
              </w:rPr>
              <w:t>2,80</w:t>
            </w:r>
          </w:p>
        </w:tc>
        <w:tc>
          <w:tcPr>
            <w:tcW w:w="729" w:type="dxa"/>
            <w:shd w:val="clear" w:color="auto" w:fill="F1F1F1"/>
          </w:tcPr>
          <w:p w14:paraId="355D2644" w14:textId="77777777" w:rsidR="00E828F6" w:rsidRPr="001E0D95" w:rsidRDefault="00E828F6" w:rsidP="002D0AA4">
            <w:pPr>
              <w:pStyle w:val="TableParagraph"/>
              <w:rPr>
                <w:i/>
                <w:sz w:val="18"/>
              </w:rPr>
            </w:pPr>
          </w:p>
          <w:p w14:paraId="5191CE0D" w14:textId="77777777" w:rsidR="00E828F6" w:rsidRPr="001E0D95" w:rsidRDefault="00E828F6" w:rsidP="002D0AA4">
            <w:pPr>
              <w:pStyle w:val="TableParagraph"/>
              <w:rPr>
                <w:i/>
                <w:sz w:val="18"/>
              </w:rPr>
            </w:pPr>
          </w:p>
          <w:p w14:paraId="619AB046" w14:textId="77777777" w:rsidR="00E828F6" w:rsidRPr="001E0D95" w:rsidRDefault="00E828F6" w:rsidP="002D0AA4">
            <w:pPr>
              <w:pStyle w:val="TableParagraph"/>
              <w:spacing w:before="1" w:line="199" w:lineRule="exact"/>
              <w:ind w:right="96"/>
              <w:jc w:val="right"/>
              <w:rPr>
                <w:i/>
                <w:sz w:val="18"/>
              </w:rPr>
            </w:pPr>
            <w:r w:rsidRPr="001E0D95">
              <w:rPr>
                <w:i/>
                <w:sz w:val="18"/>
              </w:rPr>
              <w:t>66,21</w:t>
            </w:r>
          </w:p>
        </w:tc>
      </w:tr>
      <w:tr w:rsidR="00E828F6" w:rsidRPr="001E0D95" w14:paraId="489FE1C4" w14:textId="77777777" w:rsidTr="001C4D23">
        <w:trPr>
          <w:trHeight w:val="239"/>
        </w:trPr>
        <w:tc>
          <w:tcPr>
            <w:tcW w:w="2070" w:type="dxa"/>
          </w:tcPr>
          <w:p w14:paraId="100831EE" w14:textId="77777777" w:rsidR="00E828F6" w:rsidRPr="001E0D95" w:rsidRDefault="00E828F6" w:rsidP="002D0AA4">
            <w:pPr>
              <w:pStyle w:val="TableParagraph"/>
              <w:spacing w:before="20" w:line="199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Mjete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në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të</w:t>
            </w:r>
            <w:proofErr w:type="spellEnd"/>
            <w:r>
              <w:rPr>
                <w:sz w:val="18"/>
              </w:rPr>
              <w:t xml:space="preserve"> holla</w:t>
            </w:r>
          </w:p>
        </w:tc>
        <w:tc>
          <w:tcPr>
            <w:tcW w:w="1166" w:type="dxa"/>
          </w:tcPr>
          <w:p w14:paraId="25703D85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189.843</w:t>
            </w:r>
          </w:p>
        </w:tc>
        <w:tc>
          <w:tcPr>
            <w:tcW w:w="720" w:type="dxa"/>
          </w:tcPr>
          <w:p w14:paraId="5DF4EAC9" w14:textId="77777777" w:rsidR="00E828F6" w:rsidRPr="001E0D95" w:rsidRDefault="00E828F6" w:rsidP="002D0AA4">
            <w:pPr>
              <w:pStyle w:val="TableParagraph"/>
              <w:spacing w:before="20" w:line="199" w:lineRule="exact"/>
              <w:ind w:left="271" w:right="78"/>
              <w:jc w:val="center"/>
              <w:rPr>
                <w:sz w:val="18"/>
              </w:rPr>
            </w:pPr>
            <w:r w:rsidRPr="001E0D95">
              <w:rPr>
                <w:sz w:val="18"/>
              </w:rPr>
              <w:t>1,04</w:t>
            </w:r>
          </w:p>
        </w:tc>
        <w:tc>
          <w:tcPr>
            <w:tcW w:w="1049" w:type="dxa"/>
          </w:tcPr>
          <w:p w14:paraId="17E00833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756.200</w:t>
            </w:r>
          </w:p>
        </w:tc>
        <w:tc>
          <w:tcPr>
            <w:tcW w:w="720" w:type="dxa"/>
          </w:tcPr>
          <w:p w14:paraId="08A74494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5,16</w:t>
            </w:r>
          </w:p>
        </w:tc>
        <w:tc>
          <w:tcPr>
            <w:tcW w:w="1049" w:type="dxa"/>
          </w:tcPr>
          <w:p w14:paraId="13FE9026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633.735</w:t>
            </w:r>
          </w:p>
        </w:tc>
        <w:tc>
          <w:tcPr>
            <w:tcW w:w="718" w:type="dxa"/>
          </w:tcPr>
          <w:p w14:paraId="27ECC5FE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4"/>
              <w:jc w:val="right"/>
              <w:rPr>
                <w:sz w:val="18"/>
              </w:rPr>
            </w:pPr>
            <w:r w:rsidRPr="001E0D95">
              <w:rPr>
                <w:sz w:val="18"/>
              </w:rPr>
              <w:t>4,34</w:t>
            </w:r>
          </w:p>
        </w:tc>
        <w:tc>
          <w:tcPr>
            <w:tcW w:w="1049" w:type="dxa"/>
          </w:tcPr>
          <w:p w14:paraId="41745FFD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418.402</w:t>
            </w:r>
          </w:p>
        </w:tc>
        <w:tc>
          <w:tcPr>
            <w:tcW w:w="720" w:type="dxa"/>
          </w:tcPr>
          <w:p w14:paraId="28934806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2,77</w:t>
            </w:r>
          </w:p>
        </w:tc>
        <w:tc>
          <w:tcPr>
            <w:tcW w:w="729" w:type="dxa"/>
          </w:tcPr>
          <w:p w14:paraId="353EE339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66,02</w:t>
            </w:r>
          </w:p>
        </w:tc>
      </w:tr>
      <w:tr w:rsidR="00E828F6" w:rsidRPr="001E0D95" w14:paraId="69564FEB" w14:textId="77777777" w:rsidTr="001C4D23">
        <w:trPr>
          <w:trHeight w:val="239"/>
        </w:trPr>
        <w:tc>
          <w:tcPr>
            <w:tcW w:w="2070" w:type="dxa"/>
          </w:tcPr>
          <w:p w14:paraId="38A4F0CC" w14:textId="77777777" w:rsidR="00E828F6" w:rsidRPr="001E0D95" w:rsidRDefault="00E828F6" w:rsidP="002D0AA4">
            <w:pPr>
              <w:pStyle w:val="TableParagraph"/>
              <w:spacing w:before="20" w:line="199" w:lineRule="exact"/>
              <w:ind w:left="107"/>
              <w:rPr>
                <w:sz w:val="18"/>
              </w:rPr>
            </w:pPr>
            <w:r w:rsidRPr="001E0D95">
              <w:rPr>
                <w:sz w:val="18"/>
              </w:rPr>
              <w:t>1.</w:t>
            </w:r>
            <w:r w:rsidRPr="001E0D95"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Të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hollat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në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banka</w:t>
            </w:r>
            <w:proofErr w:type="spellEnd"/>
          </w:p>
        </w:tc>
        <w:tc>
          <w:tcPr>
            <w:tcW w:w="1166" w:type="dxa"/>
          </w:tcPr>
          <w:p w14:paraId="2AB69EB9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189.787</w:t>
            </w:r>
          </w:p>
        </w:tc>
        <w:tc>
          <w:tcPr>
            <w:tcW w:w="720" w:type="dxa"/>
          </w:tcPr>
          <w:p w14:paraId="3AF3E62A" w14:textId="77777777" w:rsidR="00E828F6" w:rsidRPr="001E0D95" w:rsidRDefault="00E828F6" w:rsidP="002D0AA4">
            <w:pPr>
              <w:pStyle w:val="TableParagraph"/>
              <w:spacing w:before="20" w:line="199" w:lineRule="exact"/>
              <w:ind w:left="271" w:right="78"/>
              <w:jc w:val="center"/>
              <w:rPr>
                <w:sz w:val="18"/>
              </w:rPr>
            </w:pPr>
            <w:r w:rsidRPr="001E0D95">
              <w:rPr>
                <w:sz w:val="18"/>
              </w:rPr>
              <w:t>1,04</w:t>
            </w:r>
          </w:p>
        </w:tc>
        <w:tc>
          <w:tcPr>
            <w:tcW w:w="1049" w:type="dxa"/>
          </w:tcPr>
          <w:p w14:paraId="39D1B39F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756.060</w:t>
            </w:r>
          </w:p>
        </w:tc>
        <w:tc>
          <w:tcPr>
            <w:tcW w:w="720" w:type="dxa"/>
          </w:tcPr>
          <w:p w14:paraId="3CE4B6D9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5,16</w:t>
            </w:r>
          </w:p>
        </w:tc>
        <w:tc>
          <w:tcPr>
            <w:tcW w:w="1049" w:type="dxa"/>
          </w:tcPr>
          <w:p w14:paraId="2D4785BD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633.676</w:t>
            </w:r>
          </w:p>
        </w:tc>
        <w:tc>
          <w:tcPr>
            <w:tcW w:w="718" w:type="dxa"/>
          </w:tcPr>
          <w:p w14:paraId="2BE27482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4"/>
              <w:jc w:val="right"/>
              <w:rPr>
                <w:sz w:val="18"/>
              </w:rPr>
            </w:pPr>
            <w:r w:rsidRPr="001E0D95">
              <w:rPr>
                <w:sz w:val="18"/>
              </w:rPr>
              <w:t>4,34</w:t>
            </w:r>
          </w:p>
        </w:tc>
        <w:tc>
          <w:tcPr>
            <w:tcW w:w="1049" w:type="dxa"/>
          </w:tcPr>
          <w:p w14:paraId="299C78B1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418.226</w:t>
            </w:r>
          </w:p>
        </w:tc>
        <w:tc>
          <w:tcPr>
            <w:tcW w:w="720" w:type="dxa"/>
          </w:tcPr>
          <w:p w14:paraId="72CEF37E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2,77</w:t>
            </w:r>
          </w:p>
        </w:tc>
        <w:tc>
          <w:tcPr>
            <w:tcW w:w="729" w:type="dxa"/>
          </w:tcPr>
          <w:p w14:paraId="086016C6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66,02</w:t>
            </w:r>
          </w:p>
        </w:tc>
      </w:tr>
      <w:tr w:rsidR="00E828F6" w:rsidRPr="001E0D95" w14:paraId="529A1E04" w14:textId="77777777" w:rsidTr="001C4D23">
        <w:trPr>
          <w:trHeight w:val="241"/>
        </w:trPr>
        <w:tc>
          <w:tcPr>
            <w:tcW w:w="2070" w:type="dxa"/>
          </w:tcPr>
          <w:p w14:paraId="2F44C7BC" w14:textId="77777777" w:rsidR="00E828F6" w:rsidRPr="001E0D95" w:rsidRDefault="00E828F6" w:rsidP="002D0AA4">
            <w:pPr>
              <w:pStyle w:val="TableParagraph"/>
              <w:spacing w:before="23" w:line="199" w:lineRule="exact"/>
              <w:ind w:left="107"/>
              <w:rPr>
                <w:sz w:val="18"/>
              </w:rPr>
            </w:pPr>
            <w:r w:rsidRPr="001E0D95">
              <w:rPr>
                <w:sz w:val="18"/>
              </w:rPr>
              <w:t>2.</w:t>
            </w:r>
            <w:r w:rsidRPr="001E0D95"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Kartelë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biznesi</w:t>
            </w:r>
            <w:proofErr w:type="spellEnd"/>
          </w:p>
        </w:tc>
        <w:tc>
          <w:tcPr>
            <w:tcW w:w="1166" w:type="dxa"/>
          </w:tcPr>
          <w:p w14:paraId="7CAF3735" w14:textId="77777777" w:rsidR="00E828F6" w:rsidRPr="001E0D95" w:rsidRDefault="00E828F6" w:rsidP="002D0AA4">
            <w:pPr>
              <w:pStyle w:val="TableParagraph"/>
              <w:spacing w:before="23"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50</w:t>
            </w:r>
          </w:p>
        </w:tc>
        <w:tc>
          <w:tcPr>
            <w:tcW w:w="720" w:type="dxa"/>
          </w:tcPr>
          <w:p w14:paraId="68E5EA22" w14:textId="77777777" w:rsidR="00E828F6" w:rsidRPr="001E0D95" w:rsidRDefault="00E828F6" w:rsidP="002D0AA4">
            <w:pPr>
              <w:pStyle w:val="TableParagraph"/>
              <w:spacing w:before="23" w:line="199" w:lineRule="exact"/>
              <w:ind w:left="271" w:right="78"/>
              <w:jc w:val="center"/>
              <w:rPr>
                <w:sz w:val="18"/>
              </w:rPr>
            </w:pPr>
            <w:r w:rsidRPr="001E0D95">
              <w:rPr>
                <w:sz w:val="18"/>
              </w:rPr>
              <w:t>0,00</w:t>
            </w:r>
          </w:p>
        </w:tc>
        <w:tc>
          <w:tcPr>
            <w:tcW w:w="1049" w:type="dxa"/>
          </w:tcPr>
          <w:p w14:paraId="5753FA2F" w14:textId="77777777" w:rsidR="00E828F6" w:rsidRPr="001E0D95" w:rsidRDefault="00E828F6" w:rsidP="002D0AA4">
            <w:pPr>
              <w:pStyle w:val="TableParagraph"/>
              <w:spacing w:before="23"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133</w:t>
            </w:r>
          </w:p>
        </w:tc>
        <w:tc>
          <w:tcPr>
            <w:tcW w:w="720" w:type="dxa"/>
          </w:tcPr>
          <w:p w14:paraId="4BB1C320" w14:textId="77777777" w:rsidR="00E828F6" w:rsidRPr="001E0D95" w:rsidRDefault="00E828F6" w:rsidP="002D0AA4">
            <w:pPr>
              <w:pStyle w:val="TableParagraph"/>
              <w:spacing w:before="23"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0,00</w:t>
            </w:r>
          </w:p>
        </w:tc>
        <w:tc>
          <w:tcPr>
            <w:tcW w:w="1049" w:type="dxa"/>
          </w:tcPr>
          <w:p w14:paraId="7D978B99" w14:textId="77777777" w:rsidR="00E828F6" w:rsidRPr="001E0D95" w:rsidRDefault="00E828F6" w:rsidP="002D0AA4">
            <w:pPr>
              <w:pStyle w:val="TableParagraph"/>
              <w:spacing w:before="23"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50</w:t>
            </w:r>
          </w:p>
        </w:tc>
        <w:tc>
          <w:tcPr>
            <w:tcW w:w="718" w:type="dxa"/>
          </w:tcPr>
          <w:p w14:paraId="39D358C7" w14:textId="77777777" w:rsidR="00E828F6" w:rsidRPr="001E0D95" w:rsidRDefault="00E828F6" w:rsidP="002D0AA4">
            <w:pPr>
              <w:pStyle w:val="TableParagraph"/>
              <w:spacing w:before="23" w:line="199" w:lineRule="exact"/>
              <w:ind w:right="94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0,00</w:t>
            </w:r>
          </w:p>
        </w:tc>
        <w:tc>
          <w:tcPr>
            <w:tcW w:w="1049" w:type="dxa"/>
          </w:tcPr>
          <w:p w14:paraId="7C01AF38" w14:textId="77777777" w:rsidR="00E828F6" w:rsidRPr="001E0D95" w:rsidRDefault="00E828F6" w:rsidP="002D0AA4">
            <w:pPr>
              <w:pStyle w:val="TableParagraph"/>
              <w:spacing w:before="23"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60</w:t>
            </w:r>
          </w:p>
        </w:tc>
        <w:tc>
          <w:tcPr>
            <w:tcW w:w="720" w:type="dxa"/>
          </w:tcPr>
          <w:p w14:paraId="67ABEAE2" w14:textId="77777777" w:rsidR="00E828F6" w:rsidRPr="001E0D95" w:rsidRDefault="00E828F6" w:rsidP="002D0AA4">
            <w:pPr>
              <w:pStyle w:val="TableParagraph"/>
              <w:spacing w:before="23"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0,00</w:t>
            </w:r>
          </w:p>
        </w:tc>
        <w:tc>
          <w:tcPr>
            <w:tcW w:w="729" w:type="dxa"/>
          </w:tcPr>
          <w:p w14:paraId="495EBD89" w14:textId="77777777" w:rsidR="00E828F6" w:rsidRPr="001E0D95" w:rsidRDefault="00E828F6" w:rsidP="002D0AA4">
            <w:pPr>
              <w:pStyle w:val="TableParagraph"/>
              <w:spacing w:before="23"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120,00</w:t>
            </w:r>
          </w:p>
        </w:tc>
      </w:tr>
      <w:tr w:rsidR="00E828F6" w:rsidRPr="001E0D95" w14:paraId="36243A15" w14:textId="77777777" w:rsidTr="001C4D23">
        <w:trPr>
          <w:trHeight w:val="239"/>
        </w:trPr>
        <w:tc>
          <w:tcPr>
            <w:tcW w:w="2070" w:type="dxa"/>
          </w:tcPr>
          <w:p w14:paraId="7D7E52D8" w14:textId="77777777" w:rsidR="00E828F6" w:rsidRPr="001E0D95" w:rsidRDefault="00E828F6" w:rsidP="002D0AA4">
            <w:pPr>
              <w:pStyle w:val="TableParagraph"/>
              <w:spacing w:before="20" w:line="199" w:lineRule="exact"/>
              <w:ind w:left="107"/>
              <w:rPr>
                <w:sz w:val="18"/>
              </w:rPr>
            </w:pPr>
            <w:r w:rsidRPr="001E0D95">
              <w:rPr>
                <w:sz w:val="18"/>
              </w:rPr>
              <w:t>3.</w:t>
            </w:r>
            <w:r w:rsidRPr="001E0D95"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Arkë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1166" w:type="dxa"/>
          </w:tcPr>
          <w:p w14:paraId="723D2F0A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6</w:t>
            </w:r>
          </w:p>
        </w:tc>
        <w:tc>
          <w:tcPr>
            <w:tcW w:w="720" w:type="dxa"/>
          </w:tcPr>
          <w:p w14:paraId="3042752A" w14:textId="77777777" w:rsidR="00E828F6" w:rsidRPr="001E0D95" w:rsidRDefault="00E828F6" w:rsidP="002D0AA4">
            <w:pPr>
              <w:pStyle w:val="TableParagraph"/>
              <w:spacing w:before="20" w:line="199" w:lineRule="exact"/>
              <w:ind w:left="271" w:right="78"/>
              <w:jc w:val="center"/>
              <w:rPr>
                <w:sz w:val="18"/>
              </w:rPr>
            </w:pPr>
            <w:r w:rsidRPr="001E0D95">
              <w:rPr>
                <w:sz w:val="18"/>
              </w:rPr>
              <w:t>0,00</w:t>
            </w:r>
          </w:p>
        </w:tc>
        <w:tc>
          <w:tcPr>
            <w:tcW w:w="1049" w:type="dxa"/>
          </w:tcPr>
          <w:p w14:paraId="0095A0B5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7</w:t>
            </w:r>
          </w:p>
        </w:tc>
        <w:tc>
          <w:tcPr>
            <w:tcW w:w="720" w:type="dxa"/>
          </w:tcPr>
          <w:p w14:paraId="0742E812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0,00</w:t>
            </w:r>
          </w:p>
        </w:tc>
        <w:tc>
          <w:tcPr>
            <w:tcW w:w="1049" w:type="dxa"/>
          </w:tcPr>
          <w:p w14:paraId="2CCDA361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9</w:t>
            </w:r>
          </w:p>
        </w:tc>
        <w:tc>
          <w:tcPr>
            <w:tcW w:w="718" w:type="dxa"/>
          </w:tcPr>
          <w:p w14:paraId="68017EFD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4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0,00</w:t>
            </w:r>
          </w:p>
        </w:tc>
        <w:tc>
          <w:tcPr>
            <w:tcW w:w="1049" w:type="dxa"/>
          </w:tcPr>
          <w:p w14:paraId="1C71A1B1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10</w:t>
            </w:r>
          </w:p>
        </w:tc>
        <w:tc>
          <w:tcPr>
            <w:tcW w:w="720" w:type="dxa"/>
          </w:tcPr>
          <w:p w14:paraId="4E54C324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0,00</w:t>
            </w:r>
          </w:p>
        </w:tc>
        <w:tc>
          <w:tcPr>
            <w:tcW w:w="729" w:type="dxa"/>
          </w:tcPr>
          <w:p w14:paraId="24CF0CA1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111,11</w:t>
            </w:r>
          </w:p>
        </w:tc>
      </w:tr>
      <w:tr w:rsidR="00E828F6" w:rsidRPr="001E0D95" w14:paraId="7BDE28C0" w14:textId="77777777" w:rsidTr="001C4D23">
        <w:trPr>
          <w:trHeight w:val="239"/>
        </w:trPr>
        <w:tc>
          <w:tcPr>
            <w:tcW w:w="2070" w:type="dxa"/>
          </w:tcPr>
          <w:p w14:paraId="26D4F6F2" w14:textId="77777777" w:rsidR="00E828F6" w:rsidRPr="001E0D95" w:rsidRDefault="00E828F6" w:rsidP="002D0AA4">
            <w:pPr>
              <w:pStyle w:val="TableParagraph"/>
              <w:spacing w:before="20" w:line="199" w:lineRule="exact"/>
              <w:ind w:left="107"/>
              <w:rPr>
                <w:sz w:val="18"/>
              </w:rPr>
            </w:pPr>
            <w:proofErr w:type="spellStart"/>
            <w:r w:rsidRPr="00BF3DAB">
              <w:rPr>
                <w:sz w:val="18"/>
              </w:rPr>
              <w:t>Kër</w:t>
            </w:r>
            <w:r>
              <w:rPr>
                <w:sz w:val="18"/>
              </w:rPr>
              <w:t>kesa</w:t>
            </w:r>
            <w:proofErr w:type="spellEnd"/>
          </w:p>
        </w:tc>
        <w:tc>
          <w:tcPr>
            <w:tcW w:w="1166" w:type="dxa"/>
          </w:tcPr>
          <w:p w14:paraId="5312680C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4.036</w:t>
            </w:r>
          </w:p>
        </w:tc>
        <w:tc>
          <w:tcPr>
            <w:tcW w:w="720" w:type="dxa"/>
          </w:tcPr>
          <w:p w14:paraId="042E6ECD" w14:textId="77777777" w:rsidR="00E828F6" w:rsidRPr="001E0D95" w:rsidRDefault="00E828F6" w:rsidP="002D0AA4">
            <w:pPr>
              <w:pStyle w:val="TableParagraph"/>
              <w:spacing w:before="20" w:line="199" w:lineRule="exact"/>
              <w:ind w:left="271" w:right="78"/>
              <w:jc w:val="center"/>
              <w:rPr>
                <w:sz w:val="18"/>
              </w:rPr>
            </w:pPr>
            <w:r w:rsidRPr="001E0D95">
              <w:rPr>
                <w:sz w:val="18"/>
              </w:rPr>
              <w:t>0,02</w:t>
            </w:r>
          </w:p>
        </w:tc>
        <w:tc>
          <w:tcPr>
            <w:tcW w:w="1049" w:type="dxa"/>
          </w:tcPr>
          <w:p w14:paraId="045D6B2B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18.936</w:t>
            </w:r>
          </w:p>
        </w:tc>
        <w:tc>
          <w:tcPr>
            <w:tcW w:w="720" w:type="dxa"/>
          </w:tcPr>
          <w:p w14:paraId="0EE5090C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0,13</w:t>
            </w:r>
          </w:p>
        </w:tc>
        <w:tc>
          <w:tcPr>
            <w:tcW w:w="1049" w:type="dxa"/>
          </w:tcPr>
          <w:p w14:paraId="0398BC39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4.640</w:t>
            </w:r>
          </w:p>
        </w:tc>
        <w:tc>
          <w:tcPr>
            <w:tcW w:w="718" w:type="dxa"/>
          </w:tcPr>
          <w:p w14:paraId="1579864A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4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0,03</w:t>
            </w:r>
          </w:p>
        </w:tc>
        <w:tc>
          <w:tcPr>
            <w:tcW w:w="1049" w:type="dxa"/>
          </w:tcPr>
          <w:p w14:paraId="72218578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4.283</w:t>
            </w:r>
          </w:p>
        </w:tc>
        <w:tc>
          <w:tcPr>
            <w:tcW w:w="720" w:type="dxa"/>
          </w:tcPr>
          <w:p w14:paraId="0B0A3C77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0,03</w:t>
            </w:r>
          </w:p>
        </w:tc>
        <w:tc>
          <w:tcPr>
            <w:tcW w:w="729" w:type="dxa"/>
          </w:tcPr>
          <w:p w14:paraId="22BE5C0D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92,31</w:t>
            </w:r>
          </w:p>
        </w:tc>
      </w:tr>
      <w:tr w:rsidR="00E828F6" w:rsidRPr="001E0D95" w14:paraId="2D606887" w14:textId="77777777" w:rsidTr="001C4D23">
        <w:trPr>
          <w:trHeight w:val="438"/>
        </w:trPr>
        <w:tc>
          <w:tcPr>
            <w:tcW w:w="2070" w:type="dxa"/>
          </w:tcPr>
          <w:p w14:paraId="14CE3946" w14:textId="77777777" w:rsidR="00E828F6" w:rsidRPr="00BF3DAB" w:rsidRDefault="00E828F6" w:rsidP="002D0AA4">
            <w:pPr>
              <w:pStyle w:val="TableParagraph"/>
              <w:spacing w:before="1" w:line="219" w:lineRule="exact"/>
              <w:ind w:left="107"/>
              <w:rPr>
                <w:sz w:val="18"/>
                <w:highlight w:val="yellow"/>
                <w:lang w:val="mk-MK"/>
              </w:rPr>
            </w:pPr>
            <w:r w:rsidRPr="001E0D95">
              <w:rPr>
                <w:sz w:val="18"/>
              </w:rPr>
              <w:t>1.</w:t>
            </w:r>
            <w:r w:rsidRPr="001E0D95"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Kërkesa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në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bazë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të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z w:val="18"/>
                <w:lang w:val="mk-MK"/>
              </w:rPr>
              <w:t>premis</w:t>
            </w:r>
            <w:r>
              <w:rPr>
                <w:sz w:val="18"/>
              </w:rPr>
              <w:t>ë</w:t>
            </w:r>
          </w:p>
        </w:tc>
        <w:tc>
          <w:tcPr>
            <w:tcW w:w="1166" w:type="dxa"/>
          </w:tcPr>
          <w:p w14:paraId="4677FF15" w14:textId="77777777" w:rsidR="00E828F6" w:rsidRPr="001E0D95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04819B81" w14:textId="77777777" w:rsidR="00E828F6" w:rsidRPr="001E0D95" w:rsidRDefault="00E828F6" w:rsidP="002D0AA4">
            <w:pPr>
              <w:pStyle w:val="TableParagraph"/>
              <w:spacing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</w:t>
            </w:r>
          </w:p>
        </w:tc>
        <w:tc>
          <w:tcPr>
            <w:tcW w:w="720" w:type="dxa"/>
          </w:tcPr>
          <w:p w14:paraId="7B37534A" w14:textId="77777777" w:rsidR="00E828F6" w:rsidRPr="001E0D95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14833D44" w14:textId="77777777" w:rsidR="00E828F6" w:rsidRPr="001E0D95" w:rsidRDefault="00E828F6" w:rsidP="002D0AA4">
            <w:pPr>
              <w:pStyle w:val="TableParagraph"/>
              <w:spacing w:line="199" w:lineRule="exact"/>
              <w:ind w:left="271" w:right="78"/>
              <w:jc w:val="center"/>
              <w:rPr>
                <w:sz w:val="18"/>
              </w:rPr>
            </w:pPr>
            <w:r w:rsidRPr="001E0D95">
              <w:rPr>
                <w:sz w:val="18"/>
              </w:rPr>
              <w:t>0,00</w:t>
            </w:r>
          </w:p>
        </w:tc>
        <w:tc>
          <w:tcPr>
            <w:tcW w:w="1049" w:type="dxa"/>
          </w:tcPr>
          <w:p w14:paraId="09D20517" w14:textId="77777777" w:rsidR="00E828F6" w:rsidRPr="001E0D95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5919FD59" w14:textId="77777777" w:rsidR="00E828F6" w:rsidRPr="001E0D95" w:rsidRDefault="00E828F6" w:rsidP="002D0AA4">
            <w:pPr>
              <w:pStyle w:val="TableParagraph"/>
              <w:spacing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13.800</w:t>
            </w:r>
          </w:p>
        </w:tc>
        <w:tc>
          <w:tcPr>
            <w:tcW w:w="720" w:type="dxa"/>
          </w:tcPr>
          <w:p w14:paraId="55192FCC" w14:textId="77777777" w:rsidR="00E828F6" w:rsidRPr="001E0D95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424B979A" w14:textId="77777777" w:rsidR="00E828F6" w:rsidRPr="001E0D95" w:rsidRDefault="00E828F6" w:rsidP="002D0AA4">
            <w:pPr>
              <w:pStyle w:val="TableParagraph"/>
              <w:spacing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0,09</w:t>
            </w:r>
          </w:p>
        </w:tc>
        <w:tc>
          <w:tcPr>
            <w:tcW w:w="1049" w:type="dxa"/>
          </w:tcPr>
          <w:p w14:paraId="6903B766" w14:textId="77777777" w:rsidR="00E828F6" w:rsidRPr="001E0D95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4E9FB6B2" w14:textId="77777777" w:rsidR="00E828F6" w:rsidRPr="001E0D95" w:rsidRDefault="00E828F6" w:rsidP="002D0AA4">
            <w:pPr>
              <w:pStyle w:val="TableParagraph"/>
              <w:spacing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</w:t>
            </w:r>
          </w:p>
        </w:tc>
        <w:tc>
          <w:tcPr>
            <w:tcW w:w="718" w:type="dxa"/>
          </w:tcPr>
          <w:p w14:paraId="6030A10E" w14:textId="77777777" w:rsidR="00E828F6" w:rsidRPr="001E0D95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449F807C" w14:textId="77777777" w:rsidR="00E828F6" w:rsidRPr="001E0D95" w:rsidRDefault="00E828F6" w:rsidP="002D0AA4">
            <w:pPr>
              <w:pStyle w:val="TableParagraph"/>
              <w:spacing w:line="199" w:lineRule="exact"/>
              <w:ind w:right="94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0,00</w:t>
            </w:r>
          </w:p>
        </w:tc>
        <w:tc>
          <w:tcPr>
            <w:tcW w:w="1049" w:type="dxa"/>
          </w:tcPr>
          <w:p w14:paraId="3610EC30" w14:textId="77777777" w:rsidR="00E828F6" w:rsidRPr="001E0D95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4241D0CB" w14:textId="77777777" w:rsidR="00E828F6" w:rsidRPr="001E0D95" w:rsidRDefault="00E828F6" w:rsidP="002D0AA4">
            <w:pPr>
              <w:pStyle w:val="TableParagraph"/>
              <w:spacing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</w:t>
            </w:r>
          </w:p>
        </w:tc>
        <w:tc>
          <w:tcPr>
            <w:tcW w:w="720" w:type="dxa"/>
          </w:tcPr>
          <w:p w14:paraId="71F3D00A" w14:textId="77777777" w:rsidR="00E828F6" w:rsidRPr="001E0D95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3180F6BC" w14:textId="77777777" w:rsidR="00E828F6" w:rsidRPr="001E0D95" w:rsidRDefault="00E828F6" w:rsidP="002D0AA4">
            <w:pPr>
              <w:pStyle w:val="TableParagraph"/>
              <w:spacing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0,00</w:t>
            </w:r>
          </w:p>
        </w:tc>
        <w:tc>
          <w:tcPr>
            <w:tcW w:w="729" w:type="dxa"/>
          </w:tcPr>
          <w:p w14:paraId="3B8661BD" w14:textId="77777777" w:rsidR="00E828F6" w:rsidRPr="001E0D95" w:rsidRDefault="00E828F6" w:rsidP="002D0A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28F6" w:rsidRPr="001E0D95" w14:paraId="56B28201" w14:textId="77777777" w:rsidTr="001C4D23">
        <w:trPr>
          <w:trHeight w:val="239"/>
        </w:trPr>
        <w:tc>
          <w:tcPr>
            <w:tcW w:w="2070" w:type="dxa"/>
          </w:tcPr>
          <w:p w14:paraId="6696C6DA" w14:textId="77777777" w:rsidR="00E828F6" w:rsidRPr="001E0D95" w:rsidRDefault="00E828F6" w:rsidP="002D0AA4">
            <w:pPr>
              <w:pStyle w:val="TableParagraph"/>
              <w:spacing w:before="20" w:line="199" w:lineRule="exact"/>
              <w:ind w:left="107"/>
              <w:rPr>
                <w:sz w:val="18"/>
              </w:rPr>
            </w:pPr>
            <w:r w:rsidRPr="001E0D95">
              <w:rPr>
                <w:sz w:val="18"/>
              </w:rPr>
              <w:t>2.</w:t>
            </w:r>
            <w:r w:rsidRPr="001E0D95"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Kërkesa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të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tjera</w:t>
            </w:r>
            <w:proofErr w:type="spellEnd"/>
          </w:p>
        </w:tc>
        <w:tc>
          <w:tcPr>
            <w:tcW w:w="1166" w:type="dxa"/>
          </w:tcPr>
          <w:p w14:paraId="415781CC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</w:t>
            </w:r>
          </w:p>
        </w:tc>
        <w:tc>
          <w:tcPr>
            <w:tcW w:w="720" w:type="dxa"/>
          </w:tcPr>
          <w:p w14:paraId="551B3877" w14:textId="77777777" w:rsidR="00E828F6" w:rsidRPr="001E0D95" w:rsidRDefault="00E828F6" w:rsidP="002D0AA4">
            <w:pPr>
              <w:pStyle w:val="TableParagraph"/>
              <w:spacing w:before="20" w:line="199" w:lineRule="exact"/>
              <w:ind w:left="271" w:right="78"/>
              <w:jc w:val="center"/>
              <w:rPr>
                <w:sz w:val="18"/>
              </w:rPr>
            </w:pPr>
            <w:r w:rsidRPr="001E0D95">
              <w:rPr>
                <w:sz w:val="18"/>
              </w:rPr>
              <w:t>0,00</w:t>
            </w:r>
          </w:p>
        </w:tc>
        <w:tc>
          <w:tcPr>
            <w:tcW w:w="1049" w:type="dxa"/>
          </w:tcPr>
          <w:p w14:paraId="10520067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</w:t>
            </w:r>
          </w:p>
        </w:tc>
        <w:tc>
          <w:tcPr>
            <w:tcW w:w="720" w:type="dxa"/>
          </w:tcPr>
          <w:p w14:paraId="34E63AB9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0,00</w:t>
            </w:r>
          </w:p>
        </w:tc>
        <w:tc>
          <w:tcPr>
            <w:tcW w:w="1049" w:type="dxa"/>
          </w:tcPr>
          <w:p w14:paraId="7F6793BC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</w:t>
            </w:r>
          </w:p>
        </w:tc>
        <w:tc>
          <w:tcPr>
            <w:tcW w:w="718" w:type="dxa"/>
          </w:tcPr>
          <w:p w14:paraId="439B8CE8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4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0,00</w:t>
            </w:r>
          </w:p>
        </w:tc>
        <w:tc>
          <w:tcPr>
            <w:tcW w:w="1049" w:type="dxa"/>
          </w:tcPr>
          <w:p w14:paraId="417972A1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</w:t>
            </w:r>
          </w:p>
        </w:tc>
        <w:tc>
          <w:tcPr>
            <w:tcW w:w="720" w:type="dxa"/>
          </w:tcPr>
          <w:p w14:paraId="6B2F55DD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0,00</w:t>
            </w:r>
          </w:p>
        </w:tc>
        <w:tc>
          <w:tcPr>
            <w:tcW w:w="729" w:type="dxa"/>
          </w:tcPr>
          <w:p w14:paraId="11FDF527" w14:textId="77777777" w:rsidR="00E828F6" w:rsidRPr="001E0D95" w:rsidRDefault="00E828F6" w:rsidP="002D0A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28F6" w:rsidRPr="001E0D95" w14:paraId="054CFF34" w14:textId="77777777" w:rsidTr="001C4D23">
        <w:trPr>
          <w:trHeight w:val="441"/>
        </w:trPr>
        <w:tc>
          <w:tcPr>
            <w:tcW w:w="2070" w:type="dxa"/>
          </w:tcPr>
          <w:p w14:paraId="193239FB" w14:textId="77777777" w:rsidR="00E828F6" w:rsidRPr="001E0D95" w:rsidRDefault="00E828F6" w:rsidP="002D0AA4">
            <w:pPr>
              <w:pStyle w:val="TableParagraph"/>
              <w:spacing w:before="1"/>
              <w:ind w:left="107"/>
              <w:rPr>
                <w:sz w:val="18"/>
              </w:rPr>
            </w:pPr>
            <w:r w:rsidRPr="001E0D95">
              <w:rPr>
                <w:sz w:val="18"/>
              </w:rPr>
              <w:t>3.</w:t>
            </w:r>
            <w:r w:rsidRPr="001E0D95"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Akontacione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të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tatimit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mbi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fitimit</w:t>
            </w:r>
            <w:proofErr w:type="spellEnd"/>
          </w:p>
        </w:tc>
        <w:tc>
          <w:tcPr>
            <w:tcW w:w="1166" w:type="dxa"/>
          </w:tcPr>
          <w:p w14:paraId="36E70EF4" w14:textId="77777777" w:rsidR="00E828F6" w:rsidRPr="001E0D95" w:rsidRDefault="00E828F6" w:rsidP="002D0AA4">
            <w:pPr>
              <w:pStyle w:val="TableParagraph"/>
              <w:spacing w:before="2"/>
              <w:rPr>
                <w:i/>
                <w:sz w:val="18"/>
              </w:rPr>
            </w:pPr>
          </w:p>
          <w:p w14:paraId="59356607" w14:textId="77777777" w:rsidR="00E828F6" w:rsidRPr="001E0D95" w:rsidRDefault="00E828F6" w:rsidP="002D0AA4">
            <w:pPr>
              <w:pStyle w:val="TableParagraph"/>
              <w:spacing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4.036</w:t>
            </w:r>
          </w:p>
        </w:tc>
        <w:tc>
          <w:tcPr>
            <w:tcW w:w="720" w:type="dxa"/>
          </w:tcPr>
          <w:p w14:paraId="70980E01" w14:textId="77777777" w:rsidR="00E828F6" w:rsidRPr="001E0D95" w:rsidRDefault="00E828F6" w:rsidP="002D0AA4">
            <w:pPr>
              <w:pStyle w:val="TableParagraph"/>
              <w:spacing w:before="2"/>
              <w:rPr>
                <w:i/>
                <w:sz w:val="18"/>
              </w:rPr>
            </w:pPr>
          </w:p>
          <w:p w14:paraId="145E390C" w14:textId="77777777" w:rsidR="00E828F6" w:rsidRPr="001E0D95" w:rsidRDefault="00E828F6" w:rsidP="002D0AA4">
            <w:pPr>
              <w:pStyle w:val="TableParagraph"/>
              <w:spacing w:line="199" w:lineRule="exact"/>
              <w:ind w:left="271" w:right="78"/>
              <w:jc w:val="center"/>
              <w:rPr>
                <w:sz w:val="18"/>
              </w:rPr>
            </w:pPr>
            <w:r w:rsidRPr="001E0D95">
              <w:rPr>
                <w:sz w:val="18"/>
              </w:rPr>
              <w:t>0,02</w:t>
            </w:r>
          </w:p>
        </w:tc>
        <w:tc>
          <w:tcPr>
            <w:tcW w:w="1049" w:type="dxa"/>
          </w:tcPr>
          <w:p w14:paraId="7DBF3E6C" w14:textId="77777777" w:rsidR="00E828F6" w:rsidRPr="001E0D95" w:rsidRDefault="00E828F6" w:rsidP="002D0AA4">
            <w:pPr>
              <w:pStyle w:val="TableParagraph"/>
              <w:spacing w:before="2"/>
              <w:rPr>
                <w:i/>
                <w:sz w:val="18"/>
              </w:rPr>
            </w:pPr>
          </w:p>
          <w:p w14:paraId="2CCAB6DD" w14:textId="77777777" w:rsidR="00E828F6" w:rsidRPr="001E0D95" w:rsidRDefault="00E828F6" w:rsidP="002D0AA4">
            <w:pPr>
              <w:pStyle w:val="TableParagraph"/>
              <w:spacing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5.136</w:t>
            </w:r>
          </w:p>
        </w:tc>
        <w:tc>
          <w:tcPr>
            <w:tcW w:w="720" w:type="dxa"/>
          </w:tcPr>
          <w:p w14:paraId="77D5F90D" w14:textId="77777777" w:rsidR="00E828F6" w:rsidRPr="001E0D95" w:rsidRDefault="00E828F6" w:rsidP="002D0AA4">
            <w:pPr>
              <w:pStyle w:val="TableParagraph"/>
              <w:spacing w:before="2"/>
              <w:rPr>
                <w:i/>
                <w:sz w:val="18"/>
              </w:rPr>
            </w:pPr>
          </w:p>
          <w:p w14:paraId="66C04D79" w14:textId="77777777" w:rsidR="00E828F6" w:rsidRPr="001E0D95" w:rsidRDefault="00E828F6" w:rsidP="002D0AA4">
            <w:pPr>
              <w:pStyle w:val="TableParagraph"/>
              <w:spacing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0,04</w:t>
            </w:r>
          </w:p>
        </w:tc>
        <w:tc>
          <w:tcPr>
            <w:tcW w:w="1049" w:type="dxa"/>
          </w:tcPr>
          <w:p w14:paraId="7A690E91" w14:textId="77777777" w:rsidR="00E828F6" w:rsidRPr="001E0D95" w:rsidRDefault="00E828F6" w:rsidP="002D0AA4">
            <w:pPr>
              <w:pStyle w:val="TableParagraph"/>
              <w:spacing w:before="2"/>
              <w:rPr>
                <w:i/>
                <w:sz w:val="18"/>
              </w:rPr>
            </w:pPr>
          </w:p>
          <w:p w14:paraId="2B60DB4B" w14:textId="77777777" w:rsidR="00E828F6" w:rsidRPr="001E0D95" w:rsidRDefault="00E828F6" w:rsidP="002D0AA4">
            <w:pPr>
              <w:pStyle w:val="TableParagraph"/>
              <w:spacing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4.640</w:t>
            </w:r>
          </w:p>
        </w:tc>
        <w:tc>
          <w:tcPr>
            <w:tcW w:w="718" w:type="dxa"/>
          </w:tcPr>
          <w:p w14:paraId="3DC9A796" w14:textId="77777777" w:rsidR="00E828F6" w:rsidRPr="001E0D95" w:rsidRDefault="00E828F6" w:rsidP="002D0AA4">
            <w:pPr>
              <w:pStyle w:val="TableParagraph"/>
              <w:spacing w:before="2"/>
              <w:rPr>
                <w:i/>
                <w:sz w:val="18"/>
              </w:rPr>
            </w:pPr>
          </w:p>
          <w:p w14:paraId="7C2EE913" w14:textId="77777777" w:rsidR="00E828F6" w:rsidRPr="001E0D95" w:rsidRDefault="00E828F6" w:rsidP="002D0AA4">
            <w:pPr>
              <w:pStyle w:val="TableParagraph"/>
              <w:spacing w:line="199" w:lineRule="exact"/>
              <w:ind w:right="94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0,03</w:t>
            </w:r>
          </w:p>
        </w:tc>
        <w:tc>
          <w:tcPr>
            <w:tcW w:w="1049" w:type="dxa"/>
          </w:tcPr>
          <w:p w14:paraId="2EB077F6" w14:textId="77777777" w:rsidR="00E828F6" w:rsidRPr="001E0D95" w:rsidRDefault="00E828F6" w:rsidP="002D0AA4">
            <w:pPr>
              <w:pStyle w:val="TableParagraph"/>
              <w:spacing w:before="2"/>
              <w:rPr>
                <w:i/>
                <w:sz w:val="18"/>
              </w:rPr>
            </w:pPr>
          </w:p>
          <w:p w14:paraId="42F6EE29" w14:textId="77777777" w:rsidR="00E828F6" w:rsidRPr="001E0D95" w:rsidRDefault="00E828F6" w:rsidP="002D0AA4">
            <w:pPr>
              <w:pStyle w:val="TableParagraph"/>
              <w:spacing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4.283</w:t>
            </w:r>
          </w:p>
        </w:tc>
        <w:tc>
          <w:tcPr>
            <w:tcW w:w="720" w:type="dxa"/>
          </w:tcPr>
          <w:p w14:paraId="161B73EA" w14:textId="77777777" w:rsidR="00E828F6" w:rsidRPr="001E0D95" w:rsidRDefault="00E828F6" w:rsidP="002D0AA4">
            <w:pPr>
              <w:pStyle w:val="TableParagraph"/>
              <w:spacing w:before="2"/>
              <w:rPr>
                <w:i/>
                <w:sz w:val="18"/>
              </w:rPr>
            </w:pPr>
          </w:p>
          <w:p w14:paraId="363A8364" w14:textId="77777777" w:rsidR="00E828F6" w:rsidRPr="001E0D95" w:rsidRDefault="00E828F6" w:rsidP="002D0AA4">
            <w:pPr>
              <w:pStyle w:val="TableParagraph"/>
              <w:spacing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0,03</w:t>
            </w:r>
          </w:p>
        </w:tc>
        <w:tc>
          <w:tcPr>
            <w:tcW w:w="729" w:type="dxa"/>
          </w:tcPr>
          <w:p w14:paraId="7DCF73AF" w14:textId="77777777" w:rsidR="00E828F6" w:rsidRPr="001E0D95" w:rsidRDefault="00E828F6" w:rsidP="002D0AA4">
            <w:pPr>
              <w:pStyle w:val="TableParagraph"/>
              <w:spacing w:before="2"/>
              <w:rPr>
                <w:i/>
                <w:sz w:val="18"/>
              </w:rPr>
            </w:pPr>
          </w:p>
          <w:p w14:paraId="1A95F10B" w14:textId="77777777" w:rsidR="00E828F6" w:rsidRPr="001E0D95" w:rsidRDefault="00E828F6" w:rsidP="002D0AA4">
            <w:pPr>
              <w:pStyle w:val="TableParagraph"/>
              <w:spacing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92,31</w:t>
            </w:r>
          </w:p>
        </w:tc>
      </w:tr>
      <w:tr w:rsidR="00E828F6" w:rsidRPr="001E0D95" w14:paraId="567D0F9B" w14:textId="77777777" w:rsidTr="001C4D23">
        <w:trPr>
          <w:trHeight w:val="240"/>
        </w:trPr>
        <w:tc>
          <w:tcPr>
            <w:tcW w:w="2070" w:type="dxa"/>
          </w:tcPr>
          <w:p w14:paraId="75E716F3" w14:textId="77777777" w:rsidR="00E828F6" w:rsidRPr="001E0D95" w:rsidRDefault="00E828F6" w:rsidP="002D0AA4">
            <w:pPr>
              <w:pStyle w:val="TableParagraph"/>
              <w:spacing w:before="21" w:line="199" w:lineRule="exact"/>
              <w:ind w:left="107"/>
              <w:rPr>
                <w:sz w:val="18"/>
              </w:rPr>
            </w:pPr>
            <w:proofErr w:type="spellStart"/>
            <w:r w:rsidRPr="001E0D95">
              <w:rPr>
                <w:sz w:val="18"/>
              </w:rPr>
              <w:t>Разграничувања</w:t>
            </w:r>
            <w:proofErr w:type="spellEnd"/>
            <w:r>
              <w:rPr>
                <w:sz w:val="18"/>
              </w:rPr>
              <w:t xml:space="preserve">/ </w:t>
            </w:r>
            <w:proofErr w:type="spellStart"/>
            <w:r>
              <w:rPr>
                <w:sz w:val="18"/>
              </w:rPr>
              <w:t>Përkufizimet</w:t>
            </w:r>
            <w:proofErr w:type="spellEnd"/>
          </w:p>
        </w:tc>
        <w:tc>
          <w:tcPr>
            <w:tcW w:w="1166" w:type="dxa"/>
          </w:tcPr>
          <w:p w14:paraId="3D6856CC" w14:textId="77777777" w:rsidR="00E828F6" w:rsidRPr="001E0D95" w:rsidRDefault="00E828F6" w:rsidP="002D0AA4">
            <w:pPr>
              <w:pStyle w:val="TableParagraph"/>
              <w:spacing w:before="21"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25</w:t>
            </w:r>
          </w:p>
        </w:tc>
        <w:tc>
          <w:tcPr>
            <w:tcW w:w="720" w:type="dxa"/>
          </w:tcPr>
          <w:p w14:paraId="66D6A6F3" w14:textId="77777777" w:rsidR="00E828F6" w:rsidRPr="001E0D95" w:rsidRDefault="00E828F6" w:rsidP="002D0AA4">
            <w:pPr>
              <w:pStyle w:val="TableParagraph"/>
              <w:spacing w:before="21" w:line="199" w:lineRule="exact"/>
              <w:ind w:left="271" w:right="78"/>
              <w:jc w:val="center"/>
              <w:rPr>
                <w:sz w:val="18"/>
              </w:rPr>
            </w:pPr>
            <w:r w:rsidRPr="001E0D95">
              <w:rPr>
                <w:sz w:val="18"/>
              </w:rPr>
              <w:t>0,00</w:t>
            </w:r>
          </w:p>
        </w:tc>
        <w:tc>
          <w:tcPr>
            <w:tcW w:w="1049" w:type="dxa"/>
          </w:tcPr>
          <w:p w14:paraId="53CFA61F" w14:textId="77777777" w:rsidR="00E828F6" w:rsidRPr="001E0D95" w:rsidRDefault="00E828F6" w:rsidP="002D0AA4">
            <w:pPr>
              <w:pStyle w:val="TableParagraph"/>
              <w:spacing w:before="21"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</w:t>
            </w:r>
          </w:p>
        </w:tc>
        <w:tc>
          <w:tcPr>
            <w:tcW w:w="720" w:type="dxa"/>
          </w:tcPr>
          <w:p w14:paraId="6024D80A" w14:textId="77777777" w:rsidR="00E828F6" w:rsidRPr="001E0D95" w:rsidRDefault="00E828F6" w:rsidP="002D0AA4">
            <w:pPr>
              <w:pStyle w:val="TableParagraph"/>
              <w:spacing w:before="21"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0,00</w:t>
            </w:r>
          </w:p>
        </w:tc>
        <w:tc>
          <w:tcPr>
            <w:tcW w:w="1049" w:type="dxa"/>
          </w:tcPr>
          <w:p w14:paraId="0080DD3D" w14:textId="77777777" w:rsidR="00E828F6" w:rsidRPr="001E0D95" w:rsidRDefault="00E828F6" w:rsidP="002D0AA4">
            <w:pPr>
              <w:pStyle w:val="TableParagraph"/>
              <w:spacing w:before="21"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</w:t>
            </w:r>
          </w:p>
        </w:tc>
        <w:tc>
          <w:tcPr>
            <w:tcW w:w="718" w:type="dxa"/>
          </w:tcPr>
          <w:p w14:paraId="6AB42C53" w14:textId="77777777" w:rsidR="00E828F6" w:rsidRPr="001E0D95" w:rsidRDefault="00E828F6" w:rsidP="002D0AA4">
            <w:pPr>
              <w:pStyle w:val="TableParagraph"/>
              <w:spacing w:before="21" w:line="199" w:lineRule="exact"/>
              <w:ind w:right="94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0,00</w:t>
            </w:r>
          </w:p>
        </w:tc>
        <w:tc>
          <w:tcPr>
            <w:tcW w:w="1049" w:type="dxa"/>
          </w:tcPr>
          <w:p w14:paraId="1D154AB7" w14:textId="77777777" w:rsidR="00E828F6" w:rsidRPr="001E0D95" w:rsidRDefault="00E828F6" w:rsidP="002D0AA4">
            <w:pPr>
              <w:pStyle w:val="TableParagraph"/>
              <w:spacing w:before="21"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</w:t>
            </w:r>
          </w:p>
        </w:tc>
        <w:tc>
          <w:tcPr>
            <w:tcW w:w="720" w:type="dxa"/>
          </w:tcPr>
          <w:p w14:paraId="54E01643" w14:textId="77777777" w:rsidR="00E828F6" w:rsidRPr="001E0D95" w:rsidRDefault="00E828F6" w:rsidP="002D0AA4">
            <w:pPr>
              <w:pStyle w:val="TableParagraph"/>
              <w:spacing w:before="21"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0,00</w:t>
            </w:r>
          </w:p>
        </w:tc>
        <w:tc>
          <w:tcPr>
            <w:tcW w:w="729" w:type="dxa"/>
          </w:tcPr>
          <w:p w14:paraId="33C2E2A1" w14:textId="77777777" w:rsidR="00E828F6" w:rsidRPr="001E0D95" w:rsidRDefault="00E828F6" w:rsidP="002D0A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28F6" w:rsidRPr="001E0D95" w14:paraId="298F42DD" w14:textId="77777777" w:rsidTr="001C4D23">
        <w:trPr>
          <w:trHeight w:val="239"/>
        </w:trPr>
        <w:tc>
          <w:tcPr>
            <w:tcW w:w="2070" w:type="dxa"/>
          </w:tcPr>
          <w:p w14:paraId="16CC9456" w14:textId="77777777" w:rsidR="00E828F6" w:rsidRPr="001E0D95" w:rsidRDefault="00E828F6" w:rsidP="002D0AA4">
            <w:pPr>
              <w:pStyle w:val="TableParagraph"/>
              <w:spacing w:before="20" w:line="199" w:lineRule="exact"/>
              <w:ind w:left="107"/>
              <w:rPr>
                <w:sz w:val="18"/>
              </w:rPr>
            </w:pPr>
            <w:r w:rsidRPr="001E0D95">
              <w:rPr>
                <w:sz w:val="18"/>
              </w:rPr>
              <w:t>1.</w:t>
            </w:r>
            <w:r w:rsidRPr="001E0D95">
              <w:rPr>
                <w:spacing w:val="-1"/>
                <w:sz w:val="18"/>
              </w:rPr>
              <w:t xml:space="preserve"> </w:t>
            </w:r>
            <w:r w:rsidRPr="001F6075">
              <w:rPr>
                <w:sz w:val="18"/>
              </w:rPr>
              <w:t>AVR</w:t>
            </w:r>
          </w:p>
        </w:tc>
        <w:tc>
          <w:tcPr>
            <w:tcW w:w="1166" w:type="dxa"/>
          </w:tcPr>
          <w:p w14:paraId="416377B7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25</w:t>
            </w:r>
          </w:p>
        </w:tc>
        <w:tc>
          <w:tcPr>
            <w:tcW w:w="720" w:type="dxa"/>
          </w:tcPr>
          <w:p w14:paraId="1FF48478" w14:textId="77777777" w:rsidR="00E828F6" w:rsidRPr="001E0D95" w:rsidRDefault="00E828F6" w:rsidP="002D0AA4">
            <w:pPr>
              <w:pStyle w:val="TableParagraph"/>
              <w:spacing w:before="20" w:line="199" w:lineRule="exact"/>
              <w:ind w:left="271" w:right="78"/>
              <w:jc w:val="center"/>
              <w:rPr>
                <w:sz w:val="18"/>
              </w:rPr>
            </w:pPr>
            <w:r w:rsidRPr="001E0D95">
              <w:rPr>
                <w:sz w:val="18"/>
              </w:rPr>
              <w:t>0,00</w:t>
            </w:r>
          </w:p>
        </w:tc>
        <w:tc>
          <w:tcPr>
            <w:tcW w:w="1049" w:type="dxa"/>
          </w:tcPr>
          <w:p w14:paraId="028AB309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</w:t>
            </w:r>
          </w:p>
        </w:tc>
        <w:tc>
          <w:tcPr>
            <w:tcW w:w="720" w:type="dxa"/>
          </w:tcPr>
          <w:p w14:paraId="1E02FFAB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0,00</w:t>
            </w:r>
          </w:p>
        </w:tc>
        <w:tc>
          <w:tcPr>
            <w:tcW w:w="1049" w:type="dxa"/>
          </w:tcPr>
          <w:p w14:paraId="7416FAB8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</w:t>
            </w:r>
          </w:p>
        </w:tc>
        <w:tc>
          <w:tcPr>
            <w:tcW w:w="718" w:type="dxa"/>
          </w:tcPr>
          <w:p w14:paraId="309D4D25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4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0,00</w:t>
            </w:r>
          </w:p>
        </w:tc>
        <w:tc>
          <w:tcPr>
            <w:tcW w:w="1049" w:type="dxa"/>
          </w:tcPr>
          <w:p w14:paraId="1DA5584A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</w:t>
            </w:r>
          </w:p>
        </w:tc>
        <w:tc>
          <w:tcPr>
            <w:tcW w:w="720" w:type="dxa"/>
          </w:tcPr>
          <w:p w14:paraId="6B38CC2C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0,00</w:t>
            </w:r>
          </w:p>
        </w:tc>
        <w:tc>
          <w:tcPr>
            <w:tcW w:w="729" w:type="dxa"/>
          </w:tcPr>
          <w:p w14:paraId="7CFDA426" w14:textId="77777777" w:rsidR="00E828F6" w:rsidRPr="001E0D95" w:rsidRDefault="00E828F6" w:rsidP="002D0A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804D1E7" w14:textId="77777777" w:rsidR="00E828F6" w:rsidRPr="001E0D95" w:rsidRDefault="00E828F6" w:rsidP="00E828F6">
      <w:pPr>
        <w:pStyle w:val="BodyText"/>
        <w:rPr>
          <w:i/>
          <w:sz w:val="20"/>
        </w:rPr>
      </w:pPr>
    </w:p>
    <w:p w14:paraId="6BF57EE8" w14:textId="77777777" w:rsidR="00E828F6" w:rsidRPr="001E0D95" w:rsidRDefault="00E828F6" w:rsidP="001C4D23">
      <w:pPr>
        <w:pStyle w:val="ListParagraph"/>
        <w:numPr>
          <w:ilvl w:val="1"/>
          <w:numId w:val="5"/>
        </w:numPr>
        <w:tabs>
          <w:tab w:val="left" w:pos="1041"/>
        </w:tabs>
        <w:spacing w:before="206"/>
        <w:ind w:right="230" w:hanging="361"/>
        <w:rPr>
          <w:sz w:val="24"/>
        </w:rPr>
      </w:pPr>
      <w:proofErr w:type="spellStart"/>
      <w:r>
        <w:rPr>
          <w:sz w:val="24"/>
        </w:rPr>
        <w:t>Mjetet</w:t>
      </w:r>
      <w:proofErr w:type="spellEnd"/>
      <w:r>
        <w:rPr>
          <w:sz w:val="24"/>
        </w:rPr>
        <w:t xml:space="preserve"> jo </w:t>
      </w:r>
      <w:proofErr w:type="spellStart"/>
      <w:r>
        <w:rPr>
          <w:sz w:val="24"/>
        </w:rPr>
        <w:t>materiale</w:t>
      </w:r>
      <w:proofErr w:type="spellEnd"/>
      <w:r>
        <w:rPr>
          <w:sz w:val="24"/>
        </w:rPr>
        <w:t xml:space="preserve"> </w:t>
      </w:r>
    </w:p>
    <w:p w14:paraId="11A03F1D" w14:textId="77E6CC86" w:rsidR="00E828F6" w:rsidRPr="00343629" w:rsidRDefault="00E828F6" w:rsidP="00343629">
      <w:pPr>
        <w:pStyle w:val="BodyText"/>
        <w:ind w:left="680" w:right="230"/>
        <w:jc w:val="both"/>
      </w:pPr>
      <w:proofErr w:type="spellStart"/>
      <w:r w:rsidRPr="00C802EC">
        <w:t>Në</w:t>
      </w:r>
      <w:proofErr w:type="spellEnd"/>
      <w:r w:rsidRPr="00C802EC">
        <w:t xml:space="preserve"> </w:t>
      </w:r>
      <w:proofErr w:type="spellStart"/>
      <w:r w:rsidRPr="00C802EC">
        <w:t>kategorinë</w:t>
      </w:r>
      <w:proofErr w:type="spellEnd"/>
      <w:r w:rsidRPr="00C802EC">
        <w:t xml:space="preserve"> “</w:t>
      </w:r>
      <w:proofErr w:type="spellStart"/>
      <w:r w:rsidRPr="00C802EC">
        <w:t>mjete</w:t>
      </w:r>
      <w:proofErr w:type="spellEnd"/>
      <w:r w:rsidRPr="00C802EC">
        <w:t xml:space="preserve"> </w:t>
      </w:r>
      <w:proofErr w:type="spellStart"/>
      <w:r w:rsidRPr="00C802EC">
        <w:t>jomateriale</w:t>
      </w:r>
      <w:proofErr w:type="spellEnd"/>
      <w:r w:rsidRPr="00C802EC">
        <w:t xml:space="preserve">” </w:t>
      </w:r>
      <w:proofErr w:type="spellStart"/>
      <w:r w:rsidRPr="00C802EC">
        <w:t>janë</w:t>
      </w:r>
      <w:proofErr w:type="spellEnd"/>
      <w:r w:rsidRPr="00C802EC">
        <w:t xml:space="preserve"> </w:t>
      </w:r>
      <w:proofErr w:type="spellStart"/>
      <w:r w:rsidRPr="00C802EC">
        <w:t>të</w:t>
      </w:r>
      <w:proofErr w:type="spellEnd"/>
      <w:r w:rsidRPr="00C802EC">
        <w:t xml:space="preserve"> </w:t>
      </w:r>
      <w:proofErr w:type="spellStart"/>
      <w:r w:rsidRPr="00C802EC">
        <w:t>pëfshira</w:t>
      </w:r>
      <w:proofErr w:type="spellEnd"/>
      <w:r w:rsidRPr="00C802EC">
        <w:t xml:space="preserve"> </w:t>
      </w:r>
      <w:proofErr w:type="spellStart"/>
      <w:r w:rsidRPr="00C802EC">
        <w:t>softueri</w:t>
      </w:r>
      <w:proofErr w:type="spellEnd"/>
      <w:r w:rsidRPr="00C802EC">
        <w:t xml:space="preserve"> </w:t>
      </w:r>
      <w:proofErr w:type="spellStart"/>
      <w:r w:rsidRPr="00C802EC">
        <w:t>dhe</w:t>
      </w:r>
      <w:proofErr w:type="spellEnd"/>
      <w:r w:rsidRPr="00C802EC">
        <w:t xml:space="preserve"> internet </w:t>
      </w:r>
      <w:proofErr w:type="spellStart"/>
      <w:r w:rsidRPr="00C802EC">
        <w:t>faqja</w:t>
      </w:r>
      <w:proofErr w:type="spellEnd"/>
      <w:r w:rsidRPr="00C802EC">
        <w:t xml:space="preserve"> e </w:t>
      </w:r>
      <w:proofErr w:type="spellStart"/>
      <w:r w:rsidRPr="00C802EC">
        <w:t>Fondit</w:t>
      </w:r>
      <w:proofErr w:type="spellEnd"/>
      <w:r w:rsidRPr="00C802EC">
        <w:t xml:space="preserve">. </w:t>
      </w:r>
      <w:proofErr w:type="spellStart"/>
      <w:r w:rsidRPr="00C802EC">
        <w:t>Për</w:t>
      </w:r>
      <w:proofErr w:type="spellEnd"/>
      <w:r w:rsidRPr="00C802EC">
        <w:t xml:space="preserve"> </w:t>
      </w:r>
      <w:proofErr w:type="spellStart"/>
      <w:r w:rsidRPr="00C802EC">
        <w:t>vitin</w:t>
      </w:r>
      <w:proofErr w:type="spellEnd"/>
      <w:r w:rsidRPr="00C802EC">
        <w:t xml:space="preserve"> 2021 </w:t>
      </w:r>
      <w:proofErr w:type="spellStart"/>
      <w:r w:rsidRPr="00C802EC">
        <w:t>vlera</w:t>
      </w:r>
      <w:proofErr w:type="spellEnd"/>
      <w:r w:rsidRPr="00C802EC">
        <w:t xml:space="preserve"> e </w:t>
      </w:r>
      <w:proofErr w:type="spellStart"/>
      <w:r w:rsidRPr="00C802EC">
        <w:t>përgjitshme</w:t>
      </w:r>
      <w:proofErr w:type="spellEnd"/>
      <w:r w:rsidRPr="00C802EC">
        <w:t xml:space="preserve"> e </w:t>
      </w:r>
      <w:proofErr w:type="spellStart"/>
      <w:r w:rsidRPr="00C802EC">
        <w:t>mjeteve</w:t>
      </w:r>
      <w:proofErr w:type="spellEnd"/>
      <w:r w:rsidRPr="00C802EC">
        <w:t xml:space="preserve"> </w:t>
      </w:r>
      <w:proofErr w:type="spellStart"/>
      <w:r w:rsidRPr="00C802EC">
        <w:t>jomateriale</w:t>
      </w:r>
      <w:proofErr w:type="spellEnd"/>
      <w:r w:rsidRPr="00C802EC">
        <w:t xml:space="preserve"> </w:t>
      </w:r>
      <w:proofErr w:type="spellStart"/>
      <w:r w:rsidRPr="00C802EC">
        <w:t>planifikohet</w:t>
      </w:r>
      <w:proofErr w:type="spellEnd"/>
      <w:r w:rsidRPr="00C802EC">
        <w:t xml:space="preserve"> </w:t>
      </w:r>
      <w:proofErr w:type="spellStart"/>
      <w:r w:rsidRPr="00C802EC">
        <w:t>të</w:t>
      </w:r>
      <w:proofErr w:type="spellEnd"/>
      <w:r w:rsidRPr="00C802EC">
        <w:t xml:space="preserve"> </w:t>
      </w:r>
      <w:proofErr w:type="spellStart"/>
      <w:r w:rsidRPr="00C802EC">
        <w:t>jetë</w:t>
      </w:r>
      <w:proofErr w:type="spellEnd"/>
      <w:r w:rsidRPr="00C802EC">
        <w:t xml:space="preserve"> 0 </w:t>
      </w:r>
      <w:proofErr w:type="spellStart"/>
      <w:r w:rsidRPr="00C802EC">
        <w:t>denarë</w:t>
      </w:r>
      <w:proofErr w:type="spellEnd"/>
      <w:r w:rsidRPr="00C802EC">
        <w:t>.</w:t>
      </w:r>
    </w:p>
    <w:p w14:paraId="4BA1FA06" w14:textId="77777777" w:rsidR="00E828F6" w:rsidRPr="001E0D95" w:rsidRDefault="00E828F6" w:rsidP="001C4D23">
      <w:pPr>
        <w:pStyle w:val="ListParagraph"/>
        <w:numPr>
          <w:ilvl w:val="1"/>
          <w:numId w:val="5"/>
        </w:numPr>
        <w:tabs>
          <w:tab w:val="left" w:pos="1041"/>
        </w:tabs>
        <w:spacing w:before="170"/>
        <w:ind w:right="230" w:hanging="361"/>
        <w:rPr>
          <w:sz w:val="24"/>
        </w:rPr>
      </w:pPr>
      <w:proofErr w:type="spellStart"/>
      <w:r>
        <w:rPr>
          <w:sz w:val="24"/>
        </w:rPr>
        <w:t>Mjete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materiale</w:t>
      </w:r>
      <w:proofErr w:type="spellEnd"/>
    </w:p>
    <w:p w14:paraId="2001A4C1" w14:textId="77777777" w:rsidR="00E828F6" w:rsidRDefault="00E828F6" w:rsidP="001C4D23">
      <w:pPr>
        <w:ind w:right="230"/>
        <w:jc w:val="both"/>
      </w:pPr>
    </w:p>
    <w:p w14:paraId="7A1A3B27" w14:textId="77777777" w:rsidR="00E828F6" w:rsidRPr="00B4761E" w:rsidRDefault="00E828F6" w:rsidP="001C4D23">
      <w:pPr>
        <w:ind w:left="720" w:right="230"/>
        <w:jc w:val="both"/>
        <w:rPr>
          <w:sz w:val="24"/>
          <w:szCs w:val="24"/>
        </w:rPr>
      </w:pPr>
      <w:proofErr w:type="spellStart"/>
      <w:r w:rsidRPr="00B4761E">
        <w:rPr>
          <w:sz w:val="24"/>
          <w:szCs w:val="24"/>
        </w:rPr>
        <w:t>Kategoria</w:t>
      </w:r>
      <w:proofErr w:type="spellEnd"/>
      <w:r w:rsidRPr="00B4761E"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mjete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materiale</w:t>
      </w:r>
      <w:proofErr w:type="spellEnd"/>
      <w:r w:rsidRPr="00B4761E">
        <w:rPr>
          <w:sz w:val="24"/>
          <w:szCs w:val="24"/>
        </w:rPr>
        <w:t xml:space="preserve">" </w:t>
      </w:r>
      <w:proofErr w:type="spellStart"/>
      <w:r w:rsidRPr="00B4761E">
        <w:rPr>
          <w:sz w:val="24"/>
          <w:szCs w:val="24"/>
        </w:rPr>
        <w:t>paraqet</w:t>
      </w:r>
      <w:proofErr w:type="spellEnd"/>
      <w:r w:rsidRPr="00B4761E">
        <w:rPr>
          <w:sz w:val="24"/>
          <w:szCs w:val="24"/>
        </w:rPr>
        <w:t xml:space="preserve"> </w:t>
      </w:r>
      <w:proofErr w:type="spellStart"/>
      <w:r w:rsidRPr="00B4761E">
        <w:rPr>
          <w:sz w:val="24"/>
          <w:szCs w:val="24"/>
        </w:rPr>
        <w:t>ambientin</w:t>
      </w:r>
      <w:proofErr w:type="spellEnd"/>
      <w:r w:rsidRPr="00B4761E">
        <w:rPr>
          <w:sz w:val="24"/>
          <w:szCs w:val="24"/>
        </w:rPr>
        <w:t xml:space="preserve"> e </w:t>
      </w:r>
      <w:proofErr w:type="spellStart"/>
      <w:r w:rsidRPr="00B4761E">
        <w:rPr>
          <w:sz w:val="24"/>
          <w:szCs w:val="24"/>
        </w:rPr>
        <w:t>biznesit</w:t>
      </w:r>
      <w:proofErr w:type="spellEnd"/>
      <w:r w:rsidRPr="00B4761E">
        <w:rPr>
          <w:sz w:val="24"/>
          <w:szCs w:val="24"/>
        </w:rPr>
        <w:t xml:space="preserve">, </w:t>
      </w:r>
      <w:proofErr w:type="spellStart"/>
      <w:r w:rsidRPr="00B4761E">
        <w:rPr>
          <w:sz w:val="24"/>
          <w:szCs w:val="24"/>
        </w:rPr>
        <w:t>në</w:t>
      </w:r>
      <w:proofErr w:type="spellEnd"/>
      <w:r w:rsidRPr="00B4761E">
        <w:rPr>
          <w:sz w:val="24"/>
          <w:szCs w:val="24"/>
        </w:rPr>
        <w:t xml:space="preserve"> </w:t>
      </w:r>
      <w:proofErr w:type="spellStart"/>
      <w:r w:rsidRPr="00B4761E">
        <w:rPr>
          <w:sz w:val="24"/>
          <w:szCs w:val="24"/>
        </w:rPr>
        <w:t>pronësi</w:t>
      </w:r>
      <w:proofErr w:type="spellEnd"/>
      <w:r w:rsidRPr="00B4761E">
        <w:rPr>
          <w:sz w:val="24"/>
          <w:szCs w:val="24"/>
        </w:rPr>
        <w:t xml:space="preserve"> </w:t>
      </w:r>
      <w:proofErr w:type="spellStart"/>
      <w:r w:rsidRPr="00B4761E">
        <w:rPr>
          <w:sz w:val="24"/>
          <w:szCs w:val="24"/>
        </w:rPr>
        <w:t>të</w:t>
      </w:r>
      <w:proofErr w:type="spellEnd"/>
      <w:r w:rsidRPr="00B4761E">
        <w:rPr>
          <w:sz w:val="24"/>
          <w:szCs w:val="24"/>
        </w:rPr>
        <w:t xml:space="preserve"> </w:t>
      </w:r>
      <w:proofErr w:type="spellStart"/>
      <w:r w:rsidRPr="00B4761E">
        <w:rPr>
          <w:sz w:val="24"/>
          <w:szCs w:val="24"/>
        </w:rPr>
        <w:t>Fondit</w:t>
      </w:r>
      <w:proofErr w:type="spellEnd"/>
      <w:r w:rsidRPr="00B4761E">
        <w:rPr>
          <w:sz w:val="24"/>
          <w:szCs w:val="24"/>
        </w:rPr>
        <w:t xml:space="preserve"> </w:t>
      </w:r>
      <w:proofErr w:type="spellStart"/>
      <w:r w:rsidRPr="00B4761E">
        <w:rPr>
          <w:sz w:val="24"/>
          <w:szCs w:val="24"/>
        </w:rPr>
        <w:t>në</w:t>
      </w:r>
      <w:proofErr w:type="spellEnd"/>
      <w:r w:rsidRPr="00B4761E">
        <w:rPr>
          <w:sz w:val="24"/>
          <w:szCs w:val="24"/>
        </w:rPr>
        <w:t xml:space="preserve"> </w:t>
      </w:r>
      <w:proofErr w:type="spellStart"/>
      <w:r w:rsidRPr="00B4761E">
        <w:rPr>
          <w:sz w:val="24"/>
          <w:szCs w:val="24"/>
        </w:rPr>
        <w:t>të</w:t>
      </w:r>
      <w:proofErr w:type="spellEnd"/>
      <w:r w:rsidRPr="00B4761E">
        <w:rPr>
          <w:sz w:val="24"/>
          <w:szCs w:val="24"/>
        </w:rPr>
        <w:t xml:space="preserve"> </w:t>
      </w:r>
      <w:proofErr w:type="spellStart"/>
      <w:r w:rsidRPr="00B4761E">
        <w:rPr>
          <w:sz w:val="24"/>
          <w:szCs w:val="24"/>
        </w:rPr>
        <w:t>cilin</w:t>
      </w:r>
      <w:proofErr w:type="spellEnd"/>
      <w:r w:rsidRPr="00B4761E">
        <w:rPr>
          <w:sz w:val="24"/>
          <w:szCs w:val="24"/>
        </w:rPr>
        <w:t xml:space="preserve"> </w:t>
      </w:r>
      <w:proofErr w:type="spellStart"/>
      <w:r w:rsidRPr="00B4761E">
        <w:rPr>
          <w:sz w:val="24"/>
          <w:szCs w:val="24"/>
        </w:rPr>
        <w:t>kryhet</w:t>
      </w:r>
      <w:proofErr w:type="spellEnd"/>
      <w:r w:rsidRPr="00B4761E">
        <w:rPr>
          <w:sz w:val="24"/>
          <w:szCs w:val="24"/>
        </w:rPr>
        <w:t xml:space="preserve"> </w:t>
      </w:r>
      <w:proofErr w:type="spellStart"/>
      <w:r w:rsidRPr="00B4761E">
        <w:rPr>
          <w:sz w:val="24"/>
          <w:szCs w:val="24"/>
        </w:rPr>
        <w:t>veprimtaria</w:t>
      </w:r>
      <w:proofErr w:type="spellEnd"/>
      <w:r w:rsidRPr="00B4761E">
        <w:rPr>
          <w:sz w:val="24"/>
          <w:szCs w:val="24"/>
        </w:rPr>
        <w:t xml:space="preserve"> e </w:t>
      </w:r>
      <w:proofErr w:type="spellStart"/>
      <w:r w:rsidRPr="00B4761E">
        <w:rPr>
          <w:sz w:val="24"/>
          <w:szCs w:val="24"/>
        </w:rPr>
        <w:t>biznesit</w:t>
      </w:r>
      <w:proofErr w:type="spellEnd"/>
      <w:r w:rsidRPr="00B4761E">
        <w:rPr>
          <w:sz w:val="24"/>
          <w:szCs w:val="24"/>
        </w:rPr>
        <w:t xml:space="preserve">. </w:t>
      </w:r>
      <w:proofErr w:type="spellStart"/>
      <w:r w:rsidRPr="00B4761E">
        <w:rPr>
          <w:sz w:val="24"/>
          <w:szCs w:val="24"/>
        </w:rPr>
        <w:t>Sipas</w:t>
      </w:r>
      <w:proofErr w:type="spellEnd"/>
      <w:r w:rsidRPr="00B4761E">
        <w:rPr>
          <w:sz w:val="24"/>
          <w:szCs w:val="24"/>
        </w:rPr>
        <w:t xml:space="preserve"> </w:t>
      </w:r>
      <w:proofErr w:type="spellStart"/>
      <w:r w:rsidRPr="00B4761E">
        <w:rPr>
          <w:sz w:val="24"/>
          <w:szCs w:val="24"/>
        </w:rPr>
        <w:t>pla</w:t>
      </w:r>
      <w:r>
        <w:rPr>
          <w:sz w:val="24"/>
          <w:szCs w:val="24"/>
        </w:rPr>
        <w:t>nit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për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vitin</w:t>
      </w:r>
      <w:proofErr w:type="spellEnd"/>
      <w:r>
        <w:rPr>
          <w:sz w:val="24"/>
          <w:szCs w:val="24"/>
        </w:rPr>
        <w:t xml:space="preserve"> 2021, </w:t>
      </w:r>
      <w:proofErr w:type="spellStart"/>
      <w:r>
        <w:rPr>
          <w:sz w:val="24"/>
          <w:szCs w:val="24"/>
        </w:rPr>
        <w:t>vlera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tij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B4761E">
        <w:rPr>
          <w:sz w:val="24"/>
          <w:szCs w:val="24"/>
        </w:rPr>
        <w:t>në</w:t>
      </w:r>
      <w:proofErr w:type="spellEnd"/>
      <w:r w:rsidRPr="00B4761E">
        <w:rPr>
          <w:sz w:val="24"/>
          <w:szCs w:val="24"/>
        </w:rPr>
        <w:t xml:space="preserve"> fund </w:t>
      </w:r>
      <w:proofErr w:type="spellStart"/>
      <w:r w:rsidRPr="00B4761E">
        <w:rPr>
          <w:sz w:val="24"/>
          <w:szCs w:val="24"/>
        </w:rPr>
        <w:t>të</w:t>
      </w:r>
      <w:proofErr w:type="spellEnd"/>
      <w:r w:rsidRPr="00B4761E">
        <w:rPr>
          <w:sz w:val="24"/>
          <w:szCs w:val="24"/>
        </w:rPr>
        <w:t xml:space="preserve"> </w:t>
      </w:r>
      <w:proofErr w:type="spellStart"/>
      <w:r w:rsidRPr="00B4761E">
        <w:rPr>
          <w:sz w:val="24"/>
          <w:szCs w:val="24"/>
        </w:rPr>
        <w:t>vitit</w:t>
      </w:r>
      <w:proofErr w:type="spellEnd"/>
      <w:r w:rsidRPr="00B4761E">
        <w:rPr>
          <w:sz w:val="24"/>
          <w:szCs w:val="24"/>
        </w:rPr>
        <w:t xml:space="preserve"> 2021 </w:t>
      </w:r>
      <w:proofErr w:type="spellStart"/>
      <w:r w:rsidRPr="00B4761E">
        <w:rPr>
          <w:sz w:val="24"/>
          <w:szCs w:val="24"/>
        </w:rPr>
        <w:t>pritet</w:t>
      </w:r>
      <w:proofErr w:type="spellEnd"/>
      <w:r w:rsidRPr="00B4761E">
        <w:rPr>
          <w:sz w:val="24"/>
          <w:szCs w:val="24"/>
        </w:rPr>
        <w:t xml:space="preserve"> </w:t>
      </w:r>
      <w:proofErr w:type="spellStart"/>
      <w:r w:rsidRPr="00B4761E">
        <w:rPr>
          <w:sz w:val="24"/>
          <w:szCs w:val="24"/>
        </w:rPr>
        <w:t>të</w:t>
      </w:r>
      <w:proofErr w:type="spellEnd"/>
      <w:r w:rsidRPr="00B4761E">
        <w:rPr>
          <w:sz w:val="24"/>
          <w:szCs w:val="24"/>
        </w:rPr>
        <w:t xml:space="preserve"> </w:t>
      </w:r>
      <w:proofErr w:type="spellStart"/>
      <w:r w:rsidRPr="00B4761E">
        <w:rPr>
          <w:sz w:val="24"/>
          <w:szCs w:val="24"/>
        </w:rPr>
        <w:t>jetë</w:t>
      </w:r>
      <w:proofErr w:type="spellEnd"/>
      <w:r w:rsidRPr="00B4761E">
        <w:rPr>
          <w:sz w:val="24"/>
          <w:szCs w:val="24"/>
        </w:rPr>
        <w:t xml:space="preserve"> 18,779 </w:t>
      </w:r>
      <w:proofErr w:type="spellStart"/>
      <w:r w:rsidRPr="00B4761E">
        <w:rPr>
          <w:sz w:val="24"/>
          <w:szCs w:val="24"/>
        </w:rPr>
        <w:t>mijë</w:t>
      </w:r>
      <w:proofErr w:type="spellEnd"/>
      <w:r w:rsidRPr="00B4761E">
        <w:rPr>
          <w:sz w:val="24"/>
          <w:szCs w:val="24"/>
        </w:rPr>
        <w:t xml:space="preserve"> </w:t>
      </w:r>
      <w:proofErr w:type="spellStart"/>
      <w:r w:rsidRPr="00B4761E">
        <w:rPr>
          <w:sz w:val="24"/>
          <w:szCs w:val="24"/>
        </w:rPr>
        <w:t>denarë</w:t>
      </w:r>
      <w:proofErr w:type="spellEnd"/>
      <w:r w:rsidRPr="00B4761E">
        <w:rPr>
          <w:sz w:val="24"/>
          <w:szCs w:val="24"/>
        </w:rPr>
        <w:t xml:space="preserve"> </w:t>
      </w:r>
      <w:proofErr w:type="spellStart"/>
      <w:r w:rsidRPr="00B4761E">
        <w:rPr>
          <w:sz w:val="24"/>
          <w:szCs w:val="24"/>
        </w:rPr>
        <w:t>ose</w:t>
      </w:r>
      <w:proofErr w:type="spellEnd"/>
      <w:r w:rsidRPr="00B4761E">
        <w:rPr>
          <w:sz w:val="24"/>
          <w:szCs w:val="24"/>
        </w:rPr>
        <w:t xml:space="preserve"> </w:t>
      </w:r>
      <w:proofErr w:type="spellStart"/>
      <w:r w:rsidRPr="00B4761E">
        <w:rPr>
          <w:sz w:val="24"/>
          <w:szCs w:val="24"/>
        </w:rPr>
        <w:t>rënie</w:t>
      </w:r>
      <w:proofErr w:type="spellEnd"/>
      <w:r w:rsidRPr="00B4761E">
        <w:rPr>
          <w:sz w:val="24"/>
          <w:szCs w:val="24"/>
        </w:rPr>
        <w:t xml:space="preserve"> </w:t>
      </w:r>
      <w:proofErr w:type="spellStart"/>
      <w:r w:rsidRPr="00B4761E">
        <w:rPr>
          <w:sz w:val="24"/>
          <w:szCs w:val="24"/>
        </w:rPr>
        <w:t>vlere</w:t>
      </w:r>
      <w:proofErr w:type="spellEnd"/>
      <w:r w:rsidRPr="00B4761E">
        <w:rPr>
          <w:sz w:val="24"/>
          <w:szCs w:val="24"/>
        </w:rPr>
        <w:t xml:space="preserve"> </w:t>
      </w:r>
      <w:proofErr w:type="spellStart"/>
      <w:r w:rsidRPr="00B4761E">
        <w:rPr>
          <w:sz w:val="24"/>
          <w:szCs w:val="24"/>
        </w:rPr>
        <w:t>prej</w:t>
      </w:r>
      <w:proofErr w:type="spellEnd"/>
      <w:r w:rsidRPr="00B4761E">
        <w:rPr>
          <w:sz w:val="24"/>
          <w:szCs w:val="24"/>
        </w:rPr>
        <w:t xml:space="preserve"> 3,46%.</w:t>
      </w:r>
    </w:p>
    <w:p w14:paraId="5B5C4C77" w14:textId="77777777" w:rsidR="00E828F6" w:rsidRPr="00B4761E" w:rsidRDefault="00E828F6" w:rsidP="001C4D23">
      <w:pPr>
        <w:ind w:left="720" w:right="230"/>
        <w:jc w:val="both"/>
        <w:rPr>
          <w:sz w:val="24"/>
          <w:szCs w:val="24"/>
        </w:rPr>
      </w:pPr>
      <w:proofErr w:type="spellStart"/>
      <w:r w:rsidRPr="00B4761E">
        <w:rPr>
          <w:sz w:val="24"/>
          <w:szCs w:val="24"/>
        </w:rPr>
        <w:t>Në</w:t>
      </w:r>
      <w:proofErr w:type="spellEnd"/>
      <w:r w:rsidRPr="00B4761E">
        <w:rPr>
          <w:sz w:val="24"/>
          <w:szCs w:val="24"/>
        </w:rPr>
        <w:t xml:space="preserve"> </w:t>
      </w:r>
      <w:proofErr w:type="spellStart"/>
      <w:r w:rsidRPr="00C802EC">
        <w:rPr>
          <w:sz w:val="24"/>
          <w:szCs w:val="24"/>
        </w:rPr>
        <w:t>kategorinë</w:t>
      </w:r>
      <w:proofErr w:type="spellEnd"/>
      <w:r w:rsidRPr="00C802EC">
        <w:rPr>
          <w:sz w:val="24"/>
          <w:szCs w:val="24"/>
        </w:rPr>
        <w:t xml:space="preserve"> e </w:t>
      </w:r>
      <w:proofErr w:type="spellStart"/>
      <w:r w:rsidRPr="00C802EC">
        <w:rPr>
          <w:sz w:val="24"/>
          <w:szCs w:val="24"/>
        </w:rPr>
        <w:t>mjeteve</w:t>
      </w:r>
      <w:proofErr w:type="spellEnd"/>
      <w:r w:rsidRPr="00C802E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materiale</w:t>
      </w:r>
      <w:proofErr w:type="spellEnd"/>
      <w:r w:rsidRPr="00B4761E">
        <w:rPr>
          <w:sz w:val="24"/>
          <w:szCs w:val="24"/>
        </w:rPr>
        <w:t xml:space="preserve"> </w:t>
      </w:r>
      <w:proofErr w:type="spellStart"/>
      <w:r w:rsidRPr="00B4761E">
        <w:rPr>
          <w:sz w:val="24"/>
          <w:szCs w:val="24"/>
        </w:rPr>
        <w:t>përfshi</w:t>
      </w:r>
      <w:r>
        <w:rPr>
          <w:sz w:val="24"/>
          <w:szCs w:val="24"/>
        </w:rPr>
        <w:t>het</w:t>
      </w:r>
      <w:proofErr w:type="spellEnd"/>
      <w:r w:rsidRPr="00B4761E">
        <w:rPr>
          <w:sz w:val="24"/>
          <w:szCs w:val="24"/>
        </w:rPr>
        <w:t xml:space="preserve"> </w:t>
      </w:r>
      <w:proofErr w:type="spellStart"/>
      <w:r w:rsidRPr="00B4761E">
        <w:rPr>
          <w:sz w:val="24"/>
          <w:szCs w:val="24"/>
        </w:rPr>
        <w:t>vler</w:t>
      </w:r>
      <w:r>
        <w:rPr>
          <w:sz w:val="24"/>
          <w:szCs w:val="24"/>
        </w:rPr>
        <w:t>a</w:t>
      </w:r>
      <w:proofErr w:type="spellEnd"/>
      <w:r w:rsidRPr="00B4761E">
        <w:rPr>
          <w:sz w:val="24"/>
          <w:szCs w:val="24"/>
        </w:rPr>
        <w:t xml:space="preserve"> e </w:t>
      </w:r>
      <w:proofErr w:type="spellStart"/>
      <w:r w:rsidRPr="00B4761E">
        <w:rPr>
          <w:sz w:val="24"/>
          <w:szCs w:val="24"/>
        </w:rPr>
        <w:t>pajisjeve</w:t>
      </w:r>
      <w:proofErr w:type="spellEnd"/>
      <w:r>
        <w:rPr>
          <w:sz w:val="24"/>
          <w:szCs w:val="24"/>
        </w:rPr>
        <w:t>,</w:t>
      </w:r>
      <w:r w:rsidRPr="00B4761E">
        <w:rPr>
          <w:sz w:val="24"/>
          <w:szCs w:val="24"/>
        </w:rPr>
        <w:t xml:space="preserve"> </w:t>
      </w:r>
      <w:proofErr w:type="spellStart"/>
      <w:r w:rsidRPr="00B4761E">
        <w:rPr>
          <w:sz w:val="24"/>
          <w:szCs w:val="24"/>
        </w:rPr>
        <w:t>vlera</w:t>
      </w:r>
      <w:proofErr w:type="spellEnd"/>
      <w:r w:rsidRPr="00B4761E">
        <w:rPr>
          <w:sz w:val="24"/>
          <w:szCs w:val="24"/>
        </w:rPr>
        <w:t xml:space="preserve"> e </w:t>
      </w:r>
      <w:proofErr w:type="spellStart"/>
      <w:r w:rsidRPr="00B4761E">
        <w:rPr>
          <w:sz w:val="24"/>
          <w:szCs w:val="24"/>
        </w:rPr>
        <w:t>të</w:t>
      </w:r>
      <w:proofErr w:type="spellEnd"/>
      <w:r w:rsidRPr="00B4761E">
        <w:rPr>
          <w:sz w:val="24"/>
          <w:szCs w:val="24"/>
        </w:rPr>
        <w:t xml:space="preserve"> </w:t>
      </w:r>
      <w:proofErr w:type="spellStart"/>
      <w:r w:rsidRPr="00B4761E">
        <w:rPr>
          <w:sz w:val="24"/>
          <w:szCs w:val="24"/>
        </w:rPr>
        <w:t>cilave</w:t>
      </w:r>
      <w:proofErr w:type="spellEnd"/>
      <w:r w:rsidRPr="00B4761E">
        <w:rPr>
          <w:sz w:val="24"/>
          <w:szCs w:val="24"/>
        </w:rPr>
        <w:t xml:space="preserve"> </w:t>
      </w:r>
      <w:proofErr w:type="spellStart"/>
      <w:r w:rsidRPr="00B4761E">
        <w:rPr>
          <w:sz w:val="24"/>
          <w:szCs w:val="24"/>
        </w:rPr>
        <w:t>ulet</w:t>
      </w:r>
      <w:proofErr w:type="spellEnd"/>
      <w:r w:rsidRPr="00B4761E">
        <w:rPr>
          <w:sz w:val="24"/>
          <w:szCs w:val="24"/>
        </w:rPr>
        <w:t xml:space="preserve"> </w:t>
      </w:r>
      <w:proofErr w:type="spellStart"/>
      <w:r w:rsidRPr="00B4761E">
        <w:rPr>
          <w:sz w:val="24"/>
          <w:szCs w:val="24"/>
        </w:rPr>
        <w:t>në</w:t>
      </w:r>
      <w:proofErr w:type="spellEnd"/>
      <w:r w:rsidRPr="00B4761E">
        <w:rPr>
          <w:sz w:val="24"/>
          <w:szCs w:val="24"/>
        </w:rPr>
        <w:t xml:space="preserve"> </w:t>
      </w:r>
      <w:proofErr w:type="spellStart"/>
      <w:r w:rsidRPr="00B4761E">
        <w:rPr>
          <w:sz w:val="24"/>
          <w:szCs w:val="24"/>
        </w:rPr>
        <w:t>përputhje</w:t>
      </w:r>
      <w:proofErr w:type="spellEnd"/>
      <w:r w:rsidRPr="00B4761E">
        <w:rPr>
          <w:sz w:val="24"/>
          <w:szCs w:val="24"/>
        </w:rPr>
        <w:t xml:space="preserve"> me </w:t>
      </w:r>
      <w:proofErr w:type="spellStart"/>
      <w:r w:rsidRPr="00B4761E">
        <w:rPr>
          <w:sz w:val="24"/>
          <w:szCs w:val="24"/>
        </w:rPr>
        <w:t>llogaritjet</w:t>
      </w:r>
      <w:proofErr w:type="spellEnd"/>
      <w:r w:rsidRPr="00B4761E">
        <w:rPr>
          <w:sz w:val="24"/>
          <w:szCs w:val="24"/>
        </w:rPr>
        <w:t xml:space="preserve"> e </w:t>
      </w:r>
      <w:proofErr w:type="spellStart"/>
      <w:r w:rsidRPr="00B4761E">
        <w:rPr>
          <w:sz w:val="24"/>
          <w:szCs w:val="24"/>
        </w:rPr>
        <w:t>amortizimit</w:t>
      </w:r>
      <w:proofErr w:type="spellEnd"/>
      <w:r w:rsidRPr="00B4761E">
        <w:rPr>
          <w:sz w:val="24"/>
          <w:szCs w:val="24"/>
        </w:rPr>
        <w:t>.</w:t>
      </w:r>
    </w:p>
    <w:p w14:paraId="7EEE5076" w14:textId="77777777" w:rsidR="00E828F6" w:rsidRPr="00B4761E" w:rsidRDefault="00E828F6" w:rsidP="001C4D23">
      <w:pPr>
        <w:ind w:left="720" w:right="230"/>
        <w:jc w:val="both"/>
        <w:rPr>
          <w:sz w:val="24"/>
          <w:szCs w:val="24"/>
        </w:rPr>
      </w:pPr>
      <w:proofErr w:type="spellStart"/>
      <w:r w:rsidRPr="00B4761E">
        <w:rPr>
          <w:sz w:val="24"/>
          <w:szCs w:val="24"/>
        </w:rPr>
        <w:t>Vlera</w:t>
      </w:r>
      <w:proofErr w:type="spellEnd"/>
      <w:r w:rsidRPr="00B4761E">
        <w:rPr>
          <w:sz w:val="24"/>
          <w:szCs w:val="24"/>
        </w:rPr>
        <w:t xml:space="preserve"> e </w:t>
      </w:r>
      <w:proofErr w:type="spellStart"/>
      <w:r w:rsidRPr="00B4761E">
        <w:rPr>
          <w:sz w:val="24"/>
          <w:szCs w:val="24"/>
        </w:rPr>
        <w:t>pajisjeve</w:t>
      </w:r>
      <w:proofErr w:type="spellEnd"/>
      <w:r w:rsidRPr="00B4761E">
        <w:rPr>
          <w:sz w:val="24"/>
          <w:szCs w:val="24"/>
        </w:rPr>
        <w:t xml:space="preserve"> </w:t>
      </w:r>
      <w:proofErr w:type="spellStart"/>
      <w:r w:rsidRPr="00B4761E">
        <w:rPr>
          <w:sz w:val="24"/>
          <w:szCs w:val="24"/>
        </w:rPr>
        <w:t>deri</w:t>
      </w:r>
      <w:proofErr w:type="spellEnd"/>
      <w:r w:rsidRPr="00B4761E">
        <w:rPr>
          <w:sz w:val="24"/>
          <w:szCs w:val="24"/>
        </w:rPr>
        <w:t xml:space="preserve"> </w:t>
      </w:r>
      <w:proofErr w:type="spellStart"/>
      <w:r w:rsidRPr="00B4761E">
        <w:rPr>
          <w:sz w:val="24"/>
          <w:szCs w:val="24"/>
        </w:rPr>
        <w:t>në</w:t>
      </w:r>
      <w:proofErr w:type="spellEnd"/>
      <w:r w:rsidRPr="00B4761E">
        <w:rPr>
          <w:sz w:val="24"/>
          <w:szCs w:val="24"/>
        </w:rPr>
        <w:t xml:space="preserve"> fund </w:t>
      </w:r>
      <w:proofErr w:type="spellStart"/>
      <w:r w:rsidRPr="00B4761E">
        <w:rPr>
          <w:sz w:val="24"/>
          <w:szCs w:val="24"/>
        </w:rPr>
        <w:t>të</w:t>
      </w:r>
      <w:proofErr w:type="spellEnd"/>
      <w:r w:rsidRPr="00B4761E">
        <w:rPr>
          <w:sz w:val="24"/>
          <w:szCs w:val="24"/>
        </w:rPr>
        <w:t xml:space="preserve"> </w:t>
      </w:r>
      <w:proofErr w:type="spellStart"/>
      <w:r w:rsidRPr="00B4761E">
        <w:rPr>
          <w:sz w:val="24"/>
          <w:szCs w:val="24"/>
        </w:rPr>
        <w:t>vitit</w:t>
      </w:r>
      <w:proofErr w:type="spellEnd"/>
      <w:r w:rsidRPr="00B4761E">
        <w:rPr>
          <w:sz w:val="24"/>
          <w:szCs w:val="24"/>
        </w:rPr>
        <w:t xml:space="preserve"> 2021 do </w:t>
      </w:r>
      <w:proofErr w:type="spellStart"/>
      <w:r w:rsidRPr="00B4761E">
        <w:rPr>
          <w:sz w:val="24"/>
          <w:szCs w:val="24"/>
        </w:rPr>
        <w:t>të</w:t>
      </w:r>
      <w:proofErr w:type="spellEnd"/>
      <w:r w:rsidRPr="00B4761E">
        <w:rPr>
          <w:sz w:val="24"/>
          <w:szCs w:val="24"/>
        </w:rPr>
        <w:t xml:space="preserve"> </w:t>
      </w:r>
      <w:proofErr w:type="spellStart"/>
      <w:r w:rsidRPr="00B4761E">
        <w:rPr>
          <w:sz w:val="24"/>
          <w:szCs w:val="24"/>
        </w:rPr>
        <w:t>jetë</w:t>
      </w:r>
      <w:proofErr w:type="spellEnd"/>
      <w:r w:rsidRPr="00B4761E">
        <w:rPr>
          <w:sz w:val="24"/>
          <w:szCs w:val="24"/>
        </w:rPr>
        <w:t xml:space="preserve"> 552 </w:t>
      </w:r>
      <w:proofErr w:type="spellStart"/>
      <w:r w:rsidRPr="00B4761E">
        <w:rPr>
          <w:sz w:val="24"/>
          <w:szCs w:val="24"/>
        </w:rPr>
        <w:t>mijë</w:t>
      </w:r>
      <w:proofErr w:type="spellEnd"/>
      <w:r w:rsidRPr="00B4761E">
        <w:rPr>
          <w:sz w:val="24"/>
          <w:szCs w:val="24"/>
        </w:rPr>
        <w:t xml:space="preserve"> </w:t>
      </w:r>
      <w:proofErr w:type="spellStart"/>
      <w:r w:rsidRPr="00B4761E">
        <w:rPr>
          <w:sz w:val="24"/>
          <w:szCs w:val="24"/>
        </w:rPr>
        <w:t>denarë</w:t>
      </w:r>
      <w:proofErr w:type="spellEnd"/>
      <w:r w:rsidRPr="00B4761E">
        <w:rPr>
          <w:sz w:val="24"/>
          <w:szCs w:val="24"/>
        </w:rPr>
        <w:t xml:space="preserve"> (</w:t>
      </w:r>
      <w:proofErr w:type="spellStart"/>
      <w:r w:rsidRPr="00B4761E">
        <w:rPr>
          <w:sz w:val="24"/>
          <w:szCs w:val="24"/>
        </w:rPr>
        <w:t>projeksion</w:t>
      </w:r>
      <w:proofErr w:type="spellEnd"/>
      <w:r w:rsidRPr="00B4761E">
        <w:rPr>
          <w:sz w:val="24"/>
          <w:szCs w:val="24"/>
        </w:rPr>
        <w:t xml:space="preserve"> </w:t>
      </w:r>
      <w:proofErr w:type="spellStart"/>
      <w:r w:rsidRPr="00B4761E">
        <w:rPr>
          <w:sz w:val="24"/>
          <w:szCs w:val="24"/>
        </w:rPr>
        <w:t>për</w:t>
      </w:r>
      <w:proofErr w:type="spellEnd"/>
      <w:r>
        <w:rPr>
          <w:sz w:val="24"/>
          <w:szCs w:val="24"/>
        </w:rPr>
        <w:t xml:space="preserve"> </w:t>
      </w:r>
      <w:r w:rsidRPr="00B4761E">
        <w:rPr>
          <w:sz w:val="24"/>
          <w:szCs w:val="24"/>
        </w:rPr>
        <w:t xml:space="preserve">31.12.2020: 391 </w:t>
      </w:r>
      <w:proofErr w:type="spellStart"/>
      <w:r w:rsidRPr="00B4761E">
        <w:rPr>
          <w:sz w:val="24"/>
          <w:szCs w:val="24"/>
        </w:rPr>
        <w:t>mijë</w:t>
      </w:r>
      <w:proofErr w:type="spellEnd"/>
      <w:r w:rsidRPr="00B4761E">
        <w:rPr>
          <w:sz w:val="24"/>
          <w:szCs w:val="24"/>
        </w:rPr>
        <w:t xml:space="preserve"> </w:t>
      </w:r>
      <w:proofErr w:type="spellStart"/>
      <w:r w:rsidRPr="00B4761E">
        <w:rPr>
          <w:sz w:val="24"/>
          <w:szCs w:val="24"/>
        </w:rPr>
        <w:t>denarë</w:t>
      </w:r>
      <w:proofErr w:type="spellEnd"/>
      <w:r w:rsidRPr="00B4761E">
        <w:rPr>
          <w:sz w:val="24"/>
          <w:szCs w:val="24"/>
        </w:rPr>
        <w:t xml:space="preserve">; </w:t>
      </w:r>
      <w:proofErr w:type="spellStart"/>
      <w:r w:rsidRPr="00B4761E">
        <w:rPr>
          <w:sz w:val="24"/>
          <w:szCs w:val="24"/>
        </w:rPr>
        <w:t>plani</w:t>
      </w:r>
      <w:proofErr w:type="spellEnd"/>
      <w:r w:rsidRPr="00B4761E">
        <w:rPr>
          <w:sz w:val="24"/>
          <w:szCs w:val="24"/>
        </w:rPr>
        <w:t xml:space="preserve"> </w:t>
      </w:r>
      <w:proofErr w:type="spellStart"/>
      <w:r w:rsidRPr="00B4761E">
        <w:rPr>
          <w:sz w:val="24"/>
          <w:szCs w:val="24"/>
        </w:rPr>
        <w:t>për</w:t>
      </w:r>
      <w:proofErr w:type="spellEnd"/>
      <w:r w:rsidRPr="00B4761E">
        <w:rPr>
          <w:sz w:val="24"/>
          <w:szCs w:val="24"/>
        </w:rPr>
        <w:t xml:space="preserve"> 31.12.2020: 733 </w:t>
      </w:r>
      <w:proofErr w:type="spellStart"/>
      <w:r w:rsidRPr="00B4761E">
        <w:rPr>
          <w:sz w:val="24"/>
          <w:szCs w:val="24"/>
        </w:rPr>
        <w:t>mijë</w:t>
      </w:r>
      <w:proofErr w:type="spellEnd"/>
      <w:r w:rsidRPr="00B4761E">
        <w:rPr>
          <w:sz w:val="24"/>
          <w:szCs w:val="24"/>
        </w:rPr>
        <w:t xml:space="preserve"> </w:t>
      </w:r>
      <w:proofErr w:type="spellStart"/>
      <w:r w:rsidRPr="00B4761E">
        <w:rPr>
          <w:sz w:val="24"/>
          <w:szCs w:val="24"/>
        </w:rPr>
        <w:t>denarë</w:t>
      </w:r>
      <w:proofErr w:type="spellEnd"/>
      <w:r w:rsidRPr="00B4761E">
        <w:rPr>
          <w:sz w:val="24"/>
          <w:szCs w:val="24"/>
        </w:rPr>
        <w:t>).</w:t>
      </w:r>
    </w:p>
    <w:p w14:paraId="1791B9E7" w14:textId="77777777" w:rsidR="00E828F6" w:rsidRDefault="00E828F6" w:rsidP="001C4D23">
      <w:pPr>
        <w:ind w:left="720" w:right="230"/>
        <w:jc w:val="both"/>
        <w:rPr>
          <w:sz w:val="24"/>
          <w:szCs w:val="24"/>
        </w:rPr>
      </w:pPr>
      <w:proofErr w:type="spellStart"/>
      <w:r w:rsidRPr="00B4761E">
        <w:rPr>
          <w:sz w:val="24"/>
          <w:szCs w:val="24"/>
        </w:rPr>
        <w:t>Gjatë</w:t>
      </w:r>
      <w:proofErr w:type="spellEnd"/>
      <w:r w:rsidRPr="00B4761E">
        <w:rPr>
          <w:sz w:val="24"/>
          <w:szCs w:val="24"/>
        </w:rPr>
        <w:t xml:space="preserve"> </w:t>
      </w:r>
      <w:proofErr w:type="spellStart"/>
      <w:r w:rsidRPr="00B4761E">
        <w:rPr>
          <w:sz w:val="24"/>
          <w:szCs w:val="24"/>
        </w:rPr>
        <w:t>vitit</w:t>
      </w:r>
      <w:proofErr w:type="spellEnd"/>
      <w:r w:rsidRPr="00B4761E">
        <w:rPr>
          <w:sz w:val="24"/>
          <w:szCs w:val="24"/>
        </w:rPr>
        <w:t xml:space="preserve"> 2021 </w:t>
      </w:r>
      <w:proofErr w:type="spellStart"/>
      <w:r w:rsidRPr="00B4761E">
        <w:rPr>
          <w:sz w:val="24"/>
          <w:szCs w:val="24"/>
        </w:rPr>
        <w:t>planifikohet</w:t>
      </w:r>
      <w:proofErr w:type="spellEnd"/>
      <w:r w:rsidRPr="00B4761E">
        <w:rPr>
          <w:sz w:val="24"/>
          <w:szCs w:val="24"/>
        </w:rPr>
        <w:t xml:space="preserve"> </w:t>
      </w:r>
      <w:proofErr w:type="spellStart"/>
      <w:r w:rsidRPr="00B4761E">
        <w:rPr>
          <w:sz w:val="24"/>
          <w:szCs w:val="24"/>
        </w:rPr>
        <w:t>furnizimi</w:t>
      </w:r>
      <w:proofErr w:type="spellEnd"/>
      <w:r w:rsidRPr="00B4761E">
        <w:rPr>
          <w:sz w:val="24"/>
          <w:szCs w:val="24"/>
        </w:rPr>
        <w:t xml:space="preserve"> me </w:t>
      </w:r>
      <w:proofErr w:type="spellStart"/>
      <w:r w:rsidRPr="00B4761E">
        <w:rPr>
          <w:sz w:val="24"/>
          <w:szCs w:val="24"/>
        </w:rPr>
        <w:t>kondicionerë</w:t>
      </w:r>
      <w:proofErr w:type="spellEnd"/>
      <w:r w:rsidRPr="00B4761E">
        <w:rPr>
          <w:sz w:val="24"/>
          <w:szCs w:val="24"/>
        </w:rPr>
        <w:t xml:space="preserve"> </w:t>
      </w:r>
      <w:proofErr w:type="spellStart"/>
      <w:r w:rsidRPr="00B4761E">
        <w:rPr>
          <w:sz w:val="24"/>
          <w:szCs w:val="24"/>
        </w:rPr>
        <w:t>të</w:t>
      </w:r>
      <w:proofErr w:type="spellEnd"/>
      <w:r w:rsidRPr="00B4761E">
        <w:rPr>
          <w:sz w:val="24"/>
          <w:szCs w:val="24"/>
        </w:rPr>
        <w:t xml:space="preserve"> </w:t>
      </w:r>
      <w:proofErr w:type="spellStart"/>
      <w:r w:rsidRPr="00B4761E">
        <w:rPr>
          <w:sz w:val="24"/>
          <w:szCs w:val="24"/>
        </w:rPr>
        <w:t>rinj</w:t>
      </w:r>
      <w:proofErr w:type="spellEnd"/>
      <w:r w:rsidRPr="00B4761E">
        <w:rPr>
          <w:sz w:val="24"/>
          <w:szCs w:val="24"/>
        </w:rPr>
        <w:t xml:space="preserve"> </w:t>
      </w:r>
      <w:proofErr w:type="spellStart"/>
      <w:r w:rsidRPr="00B4761E">
        <w:rPr>
          <w:sz w:val="24"/>
          <w:szCs w:val="24"/>
        </w:rPr>
        <w:t>në</w:t>
      </w:r>
      <w:proofErr w:type="spellEnd"/>
      <w:r w:rsidRPr="00B4761E">
        <w:rPr>
          <w:sz w:val="24"/>
          <w:szCs w:val="24"/>
        </w:rPr>
        <w:t xml:space="preserve"> </w:t>
      </w:r>
      <w:proofErr w:type="spellStart"/>
      <w:r w:rsidRPr="00B4761E">
        <w:rPr>
          <w:sz w:val="24"/>
          <w:szCs w:val="24"/>
        </w:rPr>
        <w:t>vlerë</w:t>
      </w:r>
      <w:proofErr w:type="spellEnd"/>
      <w:r w:rsidRPr="00B4761E">
        <w:rPr>
          <w:sz w:val="24"/>
          <w:szCs w:val="24"/>
        </w:rPr>
        <w:t xml:space="preserve"> </w:t>
      </w:r>
      <w:proofErr w:type="spellStart"/>
      <w:r w:rsidRPr="00B4761E">
        <w:rPr>
          <w:sz w:val="24"/>
          <w:szCs w:val="24"/>
        </w:rPr>
        <w:t>prej</w:t>
      </w:r>
      <w:proofErr w:type="spellEnd"/>
      <w:r w:rsidRPr="00B4761E">
        <w:rPr>
          <w:sz w:val="24"/>
          <w:szCs w:val="24"/>
        </w:rPr>
        <w:t xml:space="preserve"> 310 </w:t>
      </w:r>
      <w:proofErr w:type="spellStart"/>
      <w:r w:rsidRPr="00B4761E">
        <w:rPr>
          <w:sz w:val="24"/>
          <w:szCs w:val="24"/>
        </w:rPr>
        <w:t>mijë</w:t>
      </w:r>
      <w:proofErr w:type="spellEnd"/>
      <w:r w:rsidRPr="00B4761E">
        <w:rPr>
          <w:sz w:val="24"/>
          <w:szCs w:val="24"/>
        </w:rPr>
        <w:t xml:space="preserve"> </w:t>
      </w:r>
      <w:proofErr w:type="spellStart"/>
      <w:r w:rsidRPr="00B4761E">
        <w:rPr>
          <w:sz w:val="24"/>
          <w:szCs w:val="24"/>
        </w:rPr>
        <w:t>denarë</w:t>
      </w:r>
      <w:proofErr w:type="spellEnd"/>
      <w:r w:rsidRPr="00B4761E">
        <w:rPr>
          <w:sz w:val="24"/>
          <w:szCs w:val="24"/>
        </w:rPr>
        <w:t xml:space="preserve">. Ky </w:t>
      </w:r>
      <w:proofErr w:type="spellStart"/>
      <w:r w:rsidRPr="00B4761E">
        <w:rPr>
          <w:sz w:val="24"/>
          <w:szCs w:val="24"/>
        </w:rPr>
        <w:t>furnizim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ishte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planifikuar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Planin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 w:rsidRPr="00B4761E">
        <w:rPr>
          <w:sz w:val="24"/>
          <w:szCs w:val="24"/>
        </w:rPr>
        <w:t>inanciar</w:t>
      </w:r>
      <w:proofErr w:type="spellEnd"/>
      <w:r w:rsidRPr="00B4761E">
        <w:rPr>
          <w:sz w:val="24"/>
          <w:szCs w:val="24"/>
        </w:rPr>
        <w:t xml:space="preserve"> </w:t>
      </w:r>
      <w:proofErr w:type="spellStart"/>
      <w:r w:rsidRPr="00B4761E">
        <w:rPr>
          <w:sz w:val="24"/>
          <w:szCs w:val="24"/>
        </w:rPr>
        <w:t>për</w:t>
      </w:r>
      <w:proofErr w:type="spellEnd"/>
      <w:r w:rsidRPr="00B4761E">
        <w:rPr>
          <w:sz w:val="24"/>
          <w:szCs w:val="24"/>
        </w:rPr>
        <w:t xml:space="preserve"> </w:t>
      </w:r>
      <w:proofErr w:type="spellStart"/>
      <w:r w:rsidRPr="00B4761E">
        <w:rPr>
          <w:sz w:val="24"/>
          <w:szCs w:val="24"/>
        </w:rPr>
        <w:t>vitin</w:t>
      </w:r>
      <w:proofErr w:type="spellEnd"/>
      <w:r w:rsidRPr="00B4761E">
        <w:rPr>
          <w:sz w:val="24"/>
          <w:szCs w:val="24"/>
        </w:rPr>
        <w:t xml:space="preserve"> 2020, por </w:t>
      </w:r>
      <w:proofErr w:type="spellStart"/>
      <w:r w:rsidRPr="00B4761E">
        <w:rPr>
          <w:sz w:val="24"/>
          <w:szCs w:val="24"/>
        </w:rPr>
        <w:t>për</w:t>
      </w:r>
      <w:proofErr w:type="spellEnd"/>
      <w:r w:rsidRPr="00B4761E">
        <w:rPr>
          <w:sz w:val="24"/>
          <w:szCs w:val="24"/>
        </w:rPr>
        <w:t xml:space="preserve"> </w:t>
      </w:r>
      <w:proofErr w:type="spellStart"/>
      <w:r w:rsidRPr="00B4761E">
        <w:rPr>
          <w:sz w:val="24"/>
          <w:szCs w:val="24"/>
        </w:rPr>
        <w:t>shkak</w:t>
      </w:r>
      <w:proofErr w:type="spellEnd"/>
      <w:r w:rsidRPr="00B4761E">
        <w:rPr>
          <w:sz w:val="24"/>
          <w:szCs w:val="24"/>
        </w:rPr>
        <w:t xml:space="preserve"> </w:t>
      </w:r>
      <w:proofErr w:type="spellStart"/>
      <w:r w:rsidRPr="00B4761E">
        <w:rPr>
          <w:sz w:val="24"/>
          <w:szCs w:val="24"/>
        </w:rPr>
        <w:t>të</w:t>
      </w:r>
      <w:proofErr w:type="spellEnd"/>
      <w:r w:rsidRPr="00B4761E">
        <w:rPr>
          <w:sz w:val="24"/>
          <w:szCs w:val="24"/>
        </w:rPr>
        <w:t xml:space="preserve"> </w:t>
      </w:r>
      <w:proofErr w:type="spellStart"/>
      <w:r w:rsidRPr="00B4761E">
        <w:rPr>
          <w:sz w:val="24"/>
          <w:szCs w:val="24"/>
        </w:rPr>
        <w:t>krizës</w:t>
      </w:r>
      <w:proofErr w:type="spellEnd"/>
      <w:r w:rsidRPr="00B4761E">
        <w:rPr>
          <w:sz w:val="24"/>
          <w:szCs w:val="24"/>
        </w:rPr>
        <w:t xml:space="preserve"> </w:t>
      </w:r>
      <w:proofErr w:type="spellStart"/>
      <w:r w:rsidRPr="00B4761E">
        <w:rPr>
          <w:sz w:val="24"/>
          <w:szCs w:val="24"/>
        </w:rPr>
        <w:t>shëndetësore</w:t>
      </w:r>
      <w:proofErr w:type="spellEnd"/>
      <w:r w:rsidRPr="00B4761E">
        <w:rPr>
          <w:sz w:val="24"/>
          <w:szCs w:val="24"/>
        </w:rPr>
        <w:t xml:space="preserve"> </w:t>
      </w:r>
      <w:proofErr w:type="spellStart"/>
      <w:r w:rsidRPr="00B4761E">
        <w:rPr>
          <w:sz w:val="24"/>
          <w:szCs w:val="24"/>
        </w:rPr>
        <w:t>nuk</w:t>
      </w:r>
      <w:proofErr w:type="spellEnd"/>
      <w:r w:rsidRPr="00B4761E">
        <w:rPr>
          <w:sz w:val="24"/>
          <w:szCs w:val="24"/>
        </w:rPr>
        <w:t xml:space="preserve"> u </w:t>
      </w:r>
      <w:proofErr w:type="spellStart"/>
      <w:r w:rsidRPr="00B4761E">
        <w:rPr>
          <w:sz w:val="24"/>
          <w:szCs w:val="24"/>
        </w:rPr>
        <w:t>realizua</w:t>
      </w:r>
      <w:proofErr w:type="spellEnd"/>
      <w:r w:rsidRPr="00B4761E">
        <w:rPr>
          <w:sz w:val="24"/>
          <w:szCs w:val="24"/>
        </w:rPr>
        <w:t xml:space="preserve"> </w:t>
      </w:r>
      <w:proofErr w:type="spellStart"/>
      <w:r w:rsidRPr="00B4761E">
        <w:rPr>
          <w:sz w:val="24"/>
          <w:szCs w:val="24"/>
        </w:rPr>
        <w:t>dhe</w:t>
      </w:r>
      <w:proofErr w:type="spellEnd"/>
      <w:r w:rsidRPr="00B4761E">
        <w:rPr>
          <w:sz w:val="24"/>
          <w:szCs w:val="24"/>
        </w:rPr>
        <w:t xml:space="preserve"> </w:t>
      </w:r>
      <w:proofErr w:type="spellStart"/>
      <w:r w:rsidRPr="00B4761E">
        <w:rPr>
          <w:sz w:val="24"/>
          <w:szCs w:val="24"/>
        </w:rPr>
        <w:lastRenderedPageBreak/>
        <w:t>prandaj</w:t>
      </w:r>
      <w:proofErr w:type="spellEnd"/>
      <w:r w:rsidRPr="00B4761E">
        <w:rPr>
          <w:sz w:val="24"/>
          <w:szCs w:val="24"/>
        </w:rPr>
        <w:t xml:space="preserve"> </w:t>
      </w:r>
      <w:proofErr w:type="spellStart"/>
      <w:r w:rsidRPr="00B4761E">
        <w:rPr>
          <w:sz w:val="24"/>
          <w:szCs w:val="24"/>
        </w:rPr>
        <w:t>është</w:t>
      </w:r>
      <w:proofErr w:type="spellEnd"/>
      <w:r w:rsidRPr="00B4761E">
        <w:rPr>
          <w:sz w:val="24"/>
          <w:szCs w:val="24"/>
        </w:rPr>
        <w:t xml:space="preserve"> </w:t>
      </w:r>
      <w:proofErr w:type="spellStart"/>
      <w:r w:rsidRPr="00B4761E">
        <w:rPr>
          <w:sz w:val="24"/>
          <w:szCs w:val="24"/>
        </w:rPr>
        <w:t>planifikuar</w:t>
      </w:r>
      <w:proofErr w:type="spellEnd"/>
      <w:r w:rsidRPr="00B4761E">
        <w:rPr>
          <w:sz w:val="24"/>
          <w:szCs w:val="24"/>
        </w:rPr>
        <w:t xml:space="preserve"> </w:t>
      </w:r>
      <w:proofErr w:type="spellStart"/>
      <w:r w:rsidRPr="00B4761E">
        <w:rPr>
          <w:sz w:val="24"/>
          <w:szCs w:val="24"/>
        </w:rPr>
        <w:t>të</w:t>
      </w:r>
      <w:proofErr w:type="spellEnd"/>
      <w:r w:rsidRPr="00B4761E">
        <w:rPr>
          <w:sz w:val="24"/>
          <w:szCs w:val="24"/>
        </w:rPr>
        <w:t xml:space="preserve"> </w:t>
      </w:r>
      <w:proofErr w:type="spellStart"/>
      <w:r w:rsidRPr="00B4761E">
        <w:rPr>
          <w:sz w:val="24"/>
          <w:szCs w:val="24"/>
        </w:rPr>
        <w:t>realizohet</w:t>
      </w:r>
      <w:proofErr w:type="spellEnd"/>
      <w:r w:rsidRPr="00B4761E">
        <w:rPr>
          <w:sz w:val="24"/>
          <w:szCs w:val="24"/>
        </w:rPr>
        <w:t xml:space="preserve"> </w:t>
      </w:r>
      <w:proofErr w:type="spellStart"/>
      <w:r w:rsidRPr="00B4761E">
        <w:rPr>
          <w:sz w:val="24"/>
          <w:szCs w:val="24"/>
        </w:rPr>
        <w:t>në</w:t>
      </w:r>
      <w:proofErr w:type="spellEnd"/>
      <w:r w:rsidRPr="00B4761E">
        <w:rPr>
          <w:sz w:val="24"/>
          <w:szCs w:val="24"/>
        </w:rPr>
        <w:t xml:space="preserve"> </w:t>
      </w:r>
      <w:proofErr w:type="spellStart"/>
      <w:r w:rsidRPr="00B4761E">
        <w:rPr>
          <w:sz w:val="24"/>
          <w:szCs w:val="24"/>
        </w:rPr>
        <w:t>vitin</w:t>
      </w:r>
      <w:proofErr w:type="spellEnd"/>
      <w:r w:rsidRPr="00B4761E">
        <w:rPr>
          <w:sz w:val="24"/>
          <w:szCs w:val="24"/>
        </w:rPr>
        <w:t xml:space="preserve"> 2021.</w:t>
      </w:r>
    </w:p>
    <w:p w14:paraId="78DAA374" w14:textId="77777777" w:rsidR="00343629" w:rsidRDefault="00343629" w:rsidP="00343629">
      <w:pPr>
        <w:pStyle w:val="BodyText"/>
        <w:spacing w:before="1"/>
        <w:ind w:right="820"/>
        <w:jc w:val="both"/>
        <w:rPr>
          <w:lang w:val="sq-MK"/>
        </w:rPr>
      </w:pPr>
      <w:r>
        <w:rPr>
          <w:lang w:val="sq-MK"/>
        </w:rPr>
        <w:t xml:space="preserve">          </w:t>
      </w:r>
    </w:p>
    <w:p w14:paraId="0558A3BA" w14:textId="5547CEB6" w:rsidR="005A0DF3" w:rsidRDefault="00343629" w:rsidP="00343629">
      <w:pPr>
        <w:pStyle w:val="BodyText"/>
        <w:spacing w:before="1"/>
        <w:ind w:right="820"/>
        <w:jc w:val="both"/>
      </w:pPr>
      <w:r>
        <w:rPr>
          <w:lang w:val="sq-MK"/>
        </w:rPr>
        <w:t xml:space="preserve">             1.3</w:t>
      </w:r>
      <w:r w:rsidR="005A0DF3" w:rsidRPr="00173BD4">
        <w:t xml:space="preserve"> </w:t>
      </w:r>
      <w:proofErr w:type="spellStart"/>
      <w:r w:rsidR="005A0DF3" w:rsidRPr="00173BD4">
        <w:t>Investimet</w:t>
      </w:r>
      <w:proofErr w:type="spellEnd"/>
      <w:r w:rsidR="005A0DF3" w:rsidRPr="00173BD4">
        <w:t xml:space="preserve"> </w:t>
      </w:r>
      <w:proofErr w:type="spellStart"/>
      <w:r w:rsidR="005A0DF3" w:rsidRPr="00173BD4">
        <w:t>në</w:t>
      </w:r>
      <w:proofErr w:type="spellEnd"/>
      <w:r w:rsidR="005A0DF3" w:rsidRPr="00173BD4">
        <w:t xml:space="preserve"> </w:t>
      </w:r>
      <w:proofErr w:type="spellStart"/>
      <w:r w:rsidR="005A0DF3" w:rsidRPr="00173BD4">
        <w:t>letrat</w:t>
      </w:r>
      <w:proofErr w:type="spellEnd"/>
      <w:r w:rsidR="005A0DF3" w:rsidRPr="00173BD4">
        <w:t xml:space="preserve"> me </w:t>
      </w:r>
      <w:proofErr w:type="spellStart"/>
      <w:r w:rsidR="005A0DF3" w:rsidRPr="00173BD4">
        <w:t>vlerë</w:t>
      </w:r>
      <w:proofErr w:type="spellEnd"/>
      <w:r w:rsidR="005A0DF3" w:rsidRPr="00173BD4">
        <w:t xml:space="preserve"> </w:t>
      </w:r>
      <w:proofErr w:type="spellStart"/>
      <w:r w:rsidR="005A0DF3" w:rsidRPr="00173BD4">
        <w:t>të</w:t>
      </w:r>
      <w:proofErr w:type="spellEnd"/>
      <w:r w:rsidR="005A0DF3" w:rsidRPr="00173BD4">
        <w:t xml:space="preserve"> </w:t>
      </w:r>
      <w:proofErr w:type="spellStart"/>
      <w:r w:rsidR="005A0DF3" w:rsidRPr="00173BD4">
        <w:t>mbajtura</w:t>
      </w:r>
      <w:proofErr w:type="spellEnd"/>
      <w:r w:rsidR="005A0DF3" w:rsidRPr="00173BD4">
        <w:t xml:space="preserve"> </w:t>
      </w:r>
      <w:proofErr w:type="spellStart"/>
      <w:r w:rsidR="005A0DF3" w:rsidRPr="00173BD4">
        <w:t>deri</w:t>
      </w:r>
      <w:proofErr w:type="spellEnd"/>
      <w:r w:rsidR="005A0DF3" w:rsidRPr="00173BD4">
        <w:t xml:space="preserve"> </w:t>
      </w:r>
      <w:proofErr w:type="spellStart"/>
      <w:r w:rsidR="005A0DF3" w:rsidRPr="00173BD4">
        <w:t>në</w:t>
      </w:r>
      <w:proofErr w:type="spellEnd"/>
      <w:r w:rsidR="005A0DF3" w:rsidRPr="00173BD4">
        <w:t xml:space="preserve"> </w:t>
      </w:r>
      <w:proofErr w:type="spellStart"/>
      <w:r w:rsidR="005A0DF3" w:rsidRPr="00173BD4">
        <w:t>maturim</w:t>
      </w:r>
      <w:proofErr w:type="spellEnd"/>
    </w:p>
    <w:p w14:paraId="3ED1FA61" w14:textId="77777777" w:rsidR="00343629" w:rsidRPr="00173BD4" w:rsidRDefault="00343629" w:rsidP="00343629">
      <w:pPr>
        <w:pStyle w:val="BodyText"/>
        <w:spacing w:before="1"/>
        <w:ind w:right="820"/>
        <w:jc w:val="both"/>
      </w:pPr>
    </w:p>
    <w:p w14:paraId="348DCF11" w14:textId="77777777" w:rsidR="005A0DF3" w:rsidRPr="00173BD4" w:rsidRDefault="005A0DF3" w:rsidP="005A0DF3">
      <w:pPr>
        <w:pStyle w:val="BodyText"/>
        <w:spacing w:before="1"/>
        <w:ind w:left="720" w:right="820"/>
        <w:jc w:val="both"/>
      </w:pPr>
      <w:proofErr w:type="spellStart"/>
      <w:r w:rsidRPr="00173BD4">
        <w:t>Në</w:t>
      </w:r>
      <w:proofErr w:type="spellEnd"/>
      <w:r w:rsidRPr="00173BD4">
        <w:t xml:space="preserve"> </w:t>
      </w:r>
      <w:proofErr w:type="spellStart"/>
      <w:r w:rsidRPr="00173BD4">
        <w:t>strukturën</w:t>
      </w:r>
      <w:proofErr w:type="spellEnd"/>
      <w:r w:rsidRPr="00173BD4">
        <w:t xml:space="preserve"> e </w:t>
      </w:r>
      <w:proofErr w:type="spellStart"/>
      <w:r w:rsidRPr="00173BD4">
        <w:t>Bilancit</w:t>
      </w:r>
      <w:proofErr w:type="spellEnd"/>
      <w:r w:rsidRPr="00173BD4">
        <w:t xml:space="preserve">, </w:t>
      </w:r>
      <w:proofErr w:type="spellStart"/>
      <w:r w:rsidRPr="00173BD4">
        <w:t>në</w:t>
      </w:r>
      <w:proofErr w:type="spellEnd"/>
      <w:r w:rsidRPr="00173BD4">
        <w:t xml:space="preserve"> </w:t>
      </w:r>
      <w:proofErr w:type="spellStart"/>
      <w:r w:rsidRPr="00173BD4">
        <w:t>anën</w:t>
      </w:r>
      <w:proofErr w:type="spellEnd"/>
      <w:r w:rsidRPr="00173BD4">
        <w:t xml:space="preserve"> e </w:t>
      </w:r>
      <w:proofErr w:type="spellStart"/>
      <w:r w:rsidRPr="00173BD4">
        <w:t>a</w:t>
      </w:r>
      <w:r>
        <w:t>ktivës</w:t>
      </w:r>
      <w:proofErr w:type="spellEnd"/>
      <w:r w:rsidRPr="00173BD4">
        <w:t xml:space="preserve"> </w:t>
      </w:r>
      <w:proofErr w:type="spellStart"/>
      <w:r w:rsidRPr="00173BD4">
        <w:t>dhe</w:t>
      </w:r>
      <w:proofErr w:type="spellEnd"/>
      <w:r w:rsidRPr="00173BD4">
        <w:t xml:space="preserve"> </w:t>
      </w:r>
      <w:proofErr w:type="spellStart"/>
      <w:r w:rsidRPr="00173BD4">
        <w:t>gjatë</w:t>
      </w:r>
      <w:proofErr w:type="spellEnd"/>
      <w:r w:rsidRPr="00173BD4">
        <w:t xml:space="preserve"> </w:t>
      </w:r>
      <w:proofErr w:type="spellStart"/>
      <w:r w:rsidRPr="00173BD4">
        <w:t>vitit</w:t>
      </w:r>
      <w:proofErr w:type="spellEnd"/>
      <w:r w:rsidRPr="00173BD4">
        <w:t xml:space="preserve"> 2021, </w:t>
      </w:r>
      <w:proofErr w:type="spellStart"/>
      <w:r w:rsidRPr="00173BD4">
        <w:t>një</w:t>
      </w:r>
      <w:proofErr w:type="spellEnd"/>
      <w:r w:rsidRPr="00173BD4">
        <w:t xml:space="preserve"> </w:t>
      </w:r>
      <w:proofErr w:type="spellStart"/>
      <w:r w:rsidRPr="00173BD4">
        <w:t>pjesë</w:t>
      </w:r>
      <w:proofErr w:type="spellEnd"/>
      <w:r w:rsidRPr="00173BD4">
        <w:t xml:space="preserve"> </w:t>
      </w:r>
      <w:proofErr w:type="spellStart"/>
      <w:r w:rsidRPr="00173BD4">
        <w:t>dominuese</w:t>
      </w:r>
      <w:proofErr w:type="spellEnd"/>
      <w:r w:rsidRPr="00173BD4">
        <w:t xml:space="preserve"> </w:t>
      </w:r>
      <w:proofErr w:type="spellStart"/>
      <w:r w:rsidRPr="00173BD4">
        <w:t>prej</w:t>
      </w:r>
      <w:proofErr w:type="spellEnd"/>
      <w:r w:rsidRPr="00173BD4">
        <w:t xml:space="preserve"> 97.07% </w:t>
      </w:r>
      <w:proofErr w:type="spellStart"/>
      <w:r w:rsidRPr="00173BD4">
        <w:t>është</w:t>
      </w:r>
      <w:proofErr w:type="spellEnd"/>
      <w:r w:rsidRPr="00173BD4">
        <w:t xml:space="preserve"> </w:t>
      </w:r>
      <w:proofErr w:type="spellStart"/>
      <w:r w:rsidRPr="00173BD4">
        <w:t>planifikuar</w:t>
      </w:r>
      <w:proofErr w:type="spellEnd"/>
      <w:r w:rsidRPr="00173BD4">
        <w:t xml:space="preserve"> </w:t>
      </w:r>
      <w:proofErr w:type="spellStart"/>
      <w:r w:rsidRPr="00173BD4">
        <w:t>të</w:t>
      </w:r>
      <w:proofErr w:type="spellEnd"/>
      <w:r w:rsidRPr="00173BD4">
        <w:t xml:space="preserve"> </w:t>
      </w:r>
      <w:proofErr w:type="spellStart"/>
      <w:r w:rsidRPr="00173BD4">
        <w:t>ketë</w:t>
      </w:r>
      <w:proofErr w:type="spellEnd"/>
      <w:r w:rsidRPr="00173BD4">
        <w:t xml:space="preserve"> </w:t>
      </w:r>
      <w:proofErr w:type="spellStart"/>
      <w:r w:rsidRPr="00173BD4">
        <w:t>kategorinë</w:t>
      </w:r>
      <w:proofErr w:type="spellEnd"/>
      <w:r w:rsidRPr="00173BD4">
        <w:t xml:space="preserve"> e </w:t>
      </w:r>
      <w:proofErr w:type="spellStart"/>
      <w:r w:rsidRPr="00173BD4">
        <w:t>mjeteve</w:t>
      </w:r>
      <w:proofErr w:type="spellEnd"/>
      <w:r w:rsidRPr="00173BD4">
        <w:t xml:space="preserve"> "</w:t>
      </w:r>
      <w:proofErr w:type="spellStart"/>
      <w:r w:rsidRPr="00173BD4">
        <w:t>investime</w:t>
      </w:r>
      <w:proofErr w:type="spellEnd"/>
      <w:r w:rsidRPr="00173BD4">
        <w:t xml:space="preserve"> </w:t>
      </w:r>
      <w:proofErr w:type="spellStart"/>
      <w:r w:rsidRPr="00173BD4">
        <w:t>në</w:t>
      </w:r>
      <w:proofErr w:type="spellEnd"/>
      <w:r w:rsidRPr="00173BD4">
        <w:t xml:space="preserve"> </w:t>
      </w:r>
      <w:proofErr w:type="spellStart"/>
      <w:r w:rsidRPr="00173BD4">
        <w:t>letra</w:t>
      </w:r>
      <w:proofErr w:type="spellEnd"/>
      <w:r w:rsidRPr="00173BD4">
        <w:t xml:space="preserve"> me </w:t>
      </w:r>
      <w:proofErr w:type="spellStart"/>
      <w:r w:rsidRPr="00173BD4">
        <w:t>vlerë</w:t>
      </w:r>
      <w:proofErr w:type="spellEnd"/>
      <w:r w:rsidRPr="00173BD4">
        <w:t>" (</w:t>
      </w:r>
      <w:proofErr w:type="spellStart"/>
      <w:r w:rsidRPr="00173BD4">
        <w:t>projeksioni</w:t>
      </w:r>
      <w:proofErr w:type="spellEnd"/>
      <w:r w:rsidRPr="00173BD4">
        <w:t xml:space="preserve"> </w:t>
      </w:r>
      <w:proofErr w:type="spellStart"/>
      <w:r w:rsidRPr="00173BD4">
        <w:t>për</w:t>
      </w:r>
      <w:proofErr w:type="spellEnd"/>
      <w:r w:rsidRPr="00173BD4">
        <w:t xml:space="preserve"> 31.12.2020: 95,49).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njëjtit</w:t>
      </w:r>
      <w:proofErr w:type="spellEnd"/>
      <w:r w:rsidRPr="00173BD4">
        <w:t xml:space="preserve"> </w:t>
      </w:r>
      <w:proofErr w:type="spellStart"/>
      <w:r w:rsidRPr="00173BD4">
        <w:t>planifikohet</w:t>
      </w:r>
      <w:proofErr w:type="spellEnd"/>
      <w:r w:rsidRPr="00173BD4">
        <w:t xml:space="preserve"> </w:t>
      </w:r>
      <w:proofErr w:type="spellStart"/>
      <w:r w:rsidRPr="00173BD4">
        <w:t>të</w:t>
      </w:r>
      <w:proofErr w:type="spellEnd"/>
      <w:r w:rsidRPr="00173BD4">
        <w:t xml:space="preserve"> </w:t>
      </w:r>
      <w:proofErr w:type="spellStart"/>
      <w:r w:rsidRPr="00173BD4">
        <w:t>rrisin</w:t>
      </w:r>
      <w:proofErr w:type="spellEnd"/>
      <w:r w:rsidRPr="00173BD4">
        <w:t xml:space="preserve"> </w:t>
      </w:r>
      <w:proofErr w:type="spellStart"/>
      <w:r w:rsidRPr="00173BD4">
        <w:t>vëllimin</w:t>
      </w:r>
      <w:proofErr w:type="spellEnd"/>
      <w:r w:rsidRPr="00173BD4">
        <w:t xml:space="preserve"> me 708,381 </w:t>
      </w:r>
      <w:proofErr w:type="spellStart"/>
      <w:r w:rsidRPr="00173BD4">
        <w:t>mijë</w:t>
      </w:r>
      <w:proofErr w:type="spellEnd"/>
      <w:r w:rsidRPr="00173BD4">
        <w:t xml:space="preserve"> </w:t>
      </w:r>
      <w:proofErr w:type="spellStart"/>
      <w:r w:rsidRPr="00173BD4">
        <w:t>denarë</w:t>
      </w:r>
      <w:proofErr w:type="spellEnd"/>
      <w:r w:rsidRPr="00173BD4">
        <w:t xml:space="preserve"> </w:t>
      </w:r>
      <w:proofErr w:type="spellStart"/>
      <w:r w:rsidRPr="00173BD4">
        <w:t>ose</w:t>
      </w:r>
      <w:proofErr w:type="spellEnd"/>
      <w:r w:rsidRPr="00173BD4">
        <w:t xml:space="preserve"> 5,09% </w:t>
      </w:r>
      <w:proofErr w:type="spellStart"/>
      <w:r w:rsidRPr="00173BD4">
        <w:t>krahasuar</w:t>
      </w:r>
      <w:proofErr w:type="spellEnd"/>
      <w:r w:rsidRPr="00173BD4">
        <w:t xml:space="preserve"> me </w:t>
      </w:r>
      <w:proofErr w:type="spellStart"/>
      <w:r w:rsidRPr="00173BD4">
        <w:t>vëllimin</w:t>
      </w:r>
      <w:proofErr w:type="spellEnd"/>
      <w:r w:rsidRPr="00173BD4">
        <w:t xml:space="preserve"> e </w:t>
      </w:r>
      <w:proofErr w:type="spellStart"/>
      <w:r w:rsidRPr="00173BD4">
        <w:t>parashikuar</w:t>
      </w:r>
      <w:proofErr w:type="spellEnd"/>
      <w:r w:rsidRPr="00173BD4">
        <w:t xml:space="preserve"> </w:t>
      </w:r>
      <w:proofErr w:type="spellStart"/>
      <w:r w:rsidRPr="00173BD4">
        <w:t>në</w:t>
      </w:r>
      <w:proofErr w:type="spellEnd"/>
      <w:r w:rsidRPr="00173BD4">
        <w:t xml:space="preserve"> fund </w:t>
      </w:r>
      <w:proofErr w:type="spellStart"/>
      <w:r w:rsidRPr="00173BD4">
        <w:t>të</w:t>
      </w:r>
      <w:proofErr w:type="spellEnd"/>
      <w:r w:rsidRPr="00173BD4">
        <w:t xml:space="preserve"> </w:t>
      </w:r>
      <w:proofErr w:type="spellStart"/>
      <w:r w:rsidRPr="00173BD4">
        <w:t>vitit</w:t>
      </w:r>
      <w:proofErr w:type="spellEnd"/>
      <w:r w:rsidRPr="00173BD4">
        <w:t xml:space="preserve"> 2020 </w:t>
      </w:r>
      <w:proofErr w:type="spellStart"/>
      <w:r w:rsidRPr="00173BD4">
        <w:t>si</w:t>
      </w:r>
      <w:proofErr w:type="spellEnd"/>
      <w:r w:rsidRPr="00173BD4">
        <w:t xml:space="preserve"> </w:t>
      </w:r>
      <w:proofErr w:type="spellStart"/>
      <w:r w:rsidRPr="00173BD4">
        <w:t>rezultat</w:t>
      </w:r>
      <w:proofErr w:type="spellEnd"/>
      <w:r w:rsidRPr="00173BD4">
        <w:t xml:space="preserve"> </w:t>
      </w:r>
      <w:proofErr w:type="spellStart"/>
      <w:r w:rsidRPr="00173BD4">
        <w:t>i</w:t>
      </w:r>
      <w:proofErr w:type="spellEnd"/>
      <w:r w:rsidRPr="00173BD4">
        <w:t xml:space="preserve"> </w:t>
      </w:r>
      <w:proofErr w:type="spellStart"/>
      <w:r w:rsidRPr="00173BD4">
        <w:t>politikës</w:t>
      </w:r>
      <w:proofErr w:type="spellEnd"/>
      <w:r w:rsidRPr="00173BD4">
        <w:t xml:space="preserve"> </w:t>
      </w:r>
      <w:proofErr w:type="spellStart"/>
      <w:r w:rsidRPr="00173BD4">
        <w:t>së</w:t>
      </w:r>
      <w:proofErr w:type="spellEnd"/>
      <w:r w:rsidRPr="00173BD4">
        <w:t xml:space="preserve"> </w:t>
      </w:r>
      <w:proofErr w:type="spellStart"/>
      <w:r w:rsidRPr="00173BD4">
        <w:t>vendosur</w:t>
      </w:r>
      <w:proofErr w:type="spellEnd"/>
      <w:r w:rsidRPr="00173BD4">
        <w:t xml:space="preserve"> </w:t>
      </w:r>
      <w:proofErr w:type="spellStart"/>
      <w:r w:rsidRPr="00173BD4">
        <w:t>të</w:t>
      </w:r>
      <w:proofErr w:type="spellEnd"/>
      <w:r w:rsidRPr="00173BD4">
        <w:t xml:space="preserve"> </w:t>
      </w:r>
      <w:proofErr w:type="spellStart"/>
      <w:r w:rsidRPr="00173BD4">
        <w:t>investimeve</w:t>
      </w:r>
      <w:proofErr w:type="spellEnd"/>
      <w:r w:rsidRPr="00173BD4">
        <w:t xml:space="preserve"> </w:t>
      </w:r>
      <w:proofErr w:type="spellStart"/>
      <w:r w:rsidRPr="00173BD4">
        <w:t>prej</w:t>
      </w:r>
      <w:proofErr w:type="spellEnd"/>
      <w:r w:rsidRPr="00173BD4">
        <w:t xml:space="preserve"> 99%.</w:t>
      </w:r>
    </w:p>
    <w:p w14:paraId="3F4D975E" w14:textId="77777777" w:rsidR="005A0DF3" w:rsidRPr="00173BD4" w:rsidRDefault="005A0DF3" w:rsidP="005A0DF3">
      <w:pPr>
        <w:pStyle w:val="BodyText"/>
        <w:spacing w:before="1"/>
        <w:ind w:left="720"/>
      </w:pPr>
    </w:p>
    <w:p w14:paraId="1EB4C2F9" w14:textId="46187641" w:rsidR="005A0DF3" w:rsidRPr="00173BD4" w:rsidRDefault="005A0DF3" w:rsidP="005A0DF3">
      <w:pPr>
        <w:pStyle w:val="BodyText"/>
        <w:spacing w:before="1"/>
        <w:ind w:left="720" w:right="820"/>
        <w:jc w:val="both"/>
      </w:pPr>
      <w:r w:rsidRPr="00173BD4">
        <w:t>1.</w:t>
      </w:r>
      <w:r w:rsidR="00343629">
        <w:rPr>
          <w:lang w:val="sq-MK"/>
        </w:rPr>
        <w:t>4</w:t>
      </w:r>
      <w:r w:rsidRPr="00173BD4">
        <w:t xml:space="preserve"> </w:t>
      </w:r>
      <w:proofErr w:type="spellStart"/>
      <w:r w:rsidRPr="00173BD4">
        <w:t>Mjete</w:t>
      </w:r>
      <w:proofErr w:type="spellEnd"/>
      <w:r w:rsidRPr="00173BD4">
        <w:t xml:space="preserve"> </w:t>
      </w:r>
      <w:proofErr w:type="spellStart"/>
      <w:r w:rsidRPr="00173BD4">
        <w:t>në</w:t>
      </w:r>
      <w:proofErr w:type="spellEnd"/>
      <w:r w:rsidRPr="00173BD4">
        <w:t xml:space="preserve"> </w:t>
      </w:r>
      <w:proofErr w:type="spellStart"/>
      <w:r w:rsidRPr="00173BD4">
        <w:t>të</w:t>
      </w:r>
      <w:proofErr w:type="spellEnd"/>
      <w:r w:rsidRPr="00173BD4">
        <w:t xml:space="preserve"> holla, </w:t>
      </w:r>
      <w:proofErr w:type="spellStart"/>
      <w:r w:rsidRPr="00173BD4">
        <w:t>kërkesa</w:t>
      </w:r>
      <w:proofErr w:type="spellEnd"/>
      <w:r w:rsidRPr="00173BD4">
        <w:t xml:space="preserve">, </w:t>
      </w:r>
      <w:proofErr w:type="spellStart"/>
      <w:r w:rsidRPr="00173BD4">
        <w:t>përkufizme</w:t>
      </w:r>
      <w:proofErr w:type="spellEnd"/>
    </w:p>
    <w:p w14:paraId="17A88B6C" w14:textId="77777777" w:rsidR="005A0DF3" w:rsidRDefault="005A0DF3" w:rsidP="005A0DF3">
      <w:pPr>
        <w:pStyle w:val="BodyText"/>
        <w:spacing w:before="1"/>
        <w:ind w:left="720" w:right="820"/>
        <w:jc w:val="both"/>
      </w:pPr>
      <w:proofErr w:type="spellStart"/>
      <w:r w:rsidRPr="00173BD4">
        <w:t>Kategoria</w:t>
      </w:r>
      <w:proofErr w:type="spellEnd"/>
      <w:r w:rsidRPr="00173BD4">
        <w:t xml:space="preserve"> e </w:t>
      </w:r>
      <w:proofErr w:type="spellStart"/>
      <w:r w:rsidRPr="00173BD4">
        <w:t>dytë</w:t>
      </w:r>
      <w:proofErr w:type="spellEnd"/>
      <w:r w:rsidRPr="00173BD4">
        <w:t xml:space="preserve"> </w:t>
      </w:r>
      <w:proofErr w:type="spellStart"/>
      <w:r w:rsidRPr="00173BD4">
        <w:t>më</w:t>
      </w:r>
      <w:proofErr w:type="spellEnd"/>
      <w:r w:rsidRPr="00173BD4">
        <w:t xml:space="preserve"> e </w:t>
      </w:r>
      <w:proofErr w:type="spellStart"/>
      <w:r w:rsidRPr="00173BD4">
        <w:t>madhe</w:t>
      </w:r>
      <w:proofErr w:type="spellEnd"/>
      <w:r w:rsidRPr="00173BD4">
        <w:t xml:space="preserve"> e </w:t>
      </w:r>
      <w:proofErr w:type="spellStart"/>
      <w:r w:rsidRPr="00173BD4">
        <w:t>mjeteve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ana e </w:t>
      </w:r>
      <w:proofErr w:type="spellStart"/>
      <w:r>
        <w:t>aktivës</w:t>
      </w:r>
      <w:proofErr w:type="spellEnd"/>
      <w:r w:rsidRPr="00173BD4">
        <w:t xml:space="preserve"> </w:t>
      </w:r>
      <w:proofErr w:type="spellStart"/>
      <w:r w:rsidRPr="00173BD4">
        <w:t>janë</w:t>
      </w:r>
      <w:proofErr w:type="spellEnd"/>
      <w:r w:rsidRPr="00173BD4">
        <w:t xml:space="preserve"> "</w:t>
      </w:r>
      <w:proofErr w:type="spellStart"/>
      <w:r w:rsidRPr="00173BD4">
        <w:t>Mjete</w:t>
      </w:r>
      <w:proofErr w:type="spellEnd"/>
      <w:r w:rsidRPr="00173BD4">
        <w:t xml:space="preserve"> </w:t>
      </w:r>
      <w:proofErr w:type="spellStart"/>
      <w:r w:rsidRPr="00173BD4">
        <w:t>në</w:t>
      </w:r>
      <w:proofErr w:type="spellEnd"/>
      <w:r w:rsidRPr="00173BD4">
        <w:t xml:space="preserve"> </w:t>
      </w:r>
      <w:proofErr w:type="spellStart"/>
      <w:r w:rsidRPr="00173BD4">
        <w:t>të</w:t>
      </w:r>
      <w:proofErr w:type="spellEnd"/>
      <w:r w:rsidRPr="00173BD4">
        <w:t xml:space="preserve"> holla, </w:t>
      </w:r>
      <w:proofErr w:type="spellStart"/>
      <w:r w:rsidRPr="00173BD4">
        <w:t>kërkesa</w:t>
      </w:r>
      <w:proofErr w:type="spellEnd"/>
      <w:r w:rsidRPr="00173BD4">
        <w:t xml:space="preserve">, </w:t>
      </w:r>
      <w:proofErr w:type="spellStart"/>
      <w:r w:rsidRPr="00173BD4">
        <w:t>përkufizme</w:t>
      </w:r>
      <w:proofErr w:type="spellEnd"/>
      <w:r w:rsidRPr="00173BD4">
        <w:t xml:space="preserve">", </w:t>
      </w:r>
      <w:proofErr w:type="spellStart"/>
      <w:r w:rsidRPr="00173BD4">
        <w:t>për</w:t>
      </w:r>
      <w:proofErr w:type="spellEnd"/>
      <w:r w:rsidRPr="00173BD4">
        <w:t xml:space="preserve"> </w:t>
      </w:r>
      <w:proofErr w:type="spellStart"/>
      <w:r w:rsidRPr="00173BD4">
        <w:t>të</w:t>
      </w:r>
      <w:proofErr w:type="spellEnd"/>
      <w:r w:rsidRPr="00173BD4">
        <w:t xml:space="preserve"> </w:t>
      </w:r>
      <w:proofErr w:type="spellStart"/>
      <w:r w:rsidRPr="00173BD4">
        <w:t>cilat</w:t>
      </w:r>
      <w:proofErr w:type="spellEnd"/>
      <w:r w:rsidRPr="00173BD4">
        <w:t xml:space="preserve"> </w:t>
      </w:r>
      <w:proofErr w:type="spellStart"/>
      <w:r w:rsidRPr="00173BD4">
        <w:t>në</w:t>
      </w:r>
      <w:proofErr w:type="spellEnd"/>
      <w:r w:rsidRPr="00173BD4">
        <w:t xml:space="preserve"> </w:t>
      </w:r>
      <w:proofErr w:type="spellStart"/>
      <w:r w:rsidRPr="00173BD4">
        <w:t>bilancin</w:t>
      </w:r>
      <w:proofErr w:type="spellEnd"/>
      <w:r w:rsidRPr="00173BD4">
        <w:t xml:space="preserve"> e </w:t>
      </w:r>
      <w:proofErr w:type="spellStart"/>
      <w:r w:rsidRPr="00173BD4">
        <w:t>gjendjes</w:t>
      </w:r>
      <w:proofErr w:type="spellEnd"/>
      <w:r w:rsidRPr="00173BD4">
        <w:t xml:space="preserve"> </w:t>
      </w:r>
      <w:proofErr w:type="spellStart"/>
      <w:r w:rsidRPr="00173BD4">
        <w:t>për</w:t>
      </w:r>
      <w:proofErr w:type="spellEnd"/>
      <w:r w:rsidRPr="00173BD4">
        <w:t xml:space="preserve"> </w:t>
      </w:r>
      <w:proofErr w:type="spellStart"/>
      <w:r w:rsidRPr="00173BD4">
        <w:t>vitin</w:t>
      </w:r>
      <w:proofErr w:type="spellEnd"/>
      <w:r w:rsidRPr="00173BD4">
        <w:t xml:space="preserve"> e </w:t>
      </w:r>
      <w:proofErr w:type="spellStart"/>
      <w:r w:rsidRPr="00173BD4">
        <w:t>ardhshëm</w:t>
      </w:r>
      <w:proofErr w:type="spellEnd"/>
      <w:r w:rsidRPr="00173BD4">
        <w:t xml:space="preserve"> </w:t>
      </w:r>
      <w:proofErr w:type="spellStart"/>
      <w:r w:rsidRPr="00173BD4">
        <w:t>pritet</w:t>
      </w:r>
      <w:proofErr w:type="spellEnd"/>
      <w:r w:rsidRPr="00173BD4">
        <w:t xml:space="preserve"> </w:t>
      </w:r>
      <w:proofErr w:type="spellStart"/>
      <w:r w:rsidRPr="00173BD4">
        <w:t>të</w:t>
      </w:r>
      <w:proofErr w:type="spellEnd"/>
      <w:r w:rsidRPr="00173BD4">
        <w:t xml:space="preserve"> </w:t>
      </w:r>
      <w:proofErr w:type="spellStart"/>
      <w:r w:rsidRPr="00173BD4">
        <w:t>arrijë</w:t>
      </w:r>
      <w:proofErr w:type="spellEnd"/>
      <w:r w:rsidRPr="00173BD4">
        <w:t xml:space="preserve"> </w:t>
      </w:r>
      <w:proofErr w:type="spellStart"/>
      <w:r w:rsidRPr="00173BD4">
        <w:t>shumën</w:t>
      </w:r>
      <w:proofErr w:type="spellEnd"/>
      <w:r w:rsidRPr="00173BD4">
        <w:t xml:space="preserve"> </w:t>
      </w:r>
      <w:proofErr w:type="spellStart"/>
      <w:r w:rsidRPr="00173BD4">
        <w:t>prej</w:t>
      </w:r>
      <w:proofErr w:type="spellEnd"/>
      <w:r w:rsidRPr="00173BD4">
        <w:t xml:space="preserve"> 422,685 </w:t>
      </w:r>
      <w:proofErr w:type="spellStart"/>
      <w:r w:rsidRPr="00173BD4">
        <w:t>mijë</w:t>
      </w:r>
      <w:proofErr w:type="spellEnd"/>
      <w:r w:rsidRPr="00173BD4">
        <w:t xml:space="preserve"> </w:t>
      </w:r>
      <w:proofErr w:type="spellStart"/>
      <w:r w:rsidRPr="00173BD4">
        <w:t>denarë</w:t>
      </w:r>
      <w:proofErr w:type="spellEnd"/>
      <w:r w:rsidRPr="00173BD4">
        <w:t xml:space="preserve">. </w:t>
      </w:r>
      <w:proofErr w:type="spellStart"/>
      <w:r w:rsidRPr="00173BD4">
        <w:t>Në</w:t>
      </w:r>
      <w:proofErr w:type="spellEnd"/>
      <w:r w:rsidRPr="00173BD4">
        <w:t xml:space="preserve"> </w:t>
      </w:r>
      <w:proofErr w:type="spellStart"/>
      <w:r w:rsidRPr="00173BD4">
        <w:t>suaza</w:t>
      </w:r>
      <w:proofErr w:type="spellEnd"/>
      <w:r w:rsidRPr="00173BD4">
        <w:t xml:space="preserve"> </w:t>
      </w:r>
      <w:proofErr w:type="spellStart"/>
      <w:r w:rsidRPr="00173BD4">
        <w:t>të</w:t>
      </w:r>
      <w:proofErr w:type="spellEnd"/>
      <w:r w:rsidRPr="00173BD4">
        <w:t xml:space="preserve"> </w:t>
      </w:r>
      <w:proofErr w:type="spellStart"/>
      <w:r w:rsidRPr="00173BD4">
        <w:t>kësaj</w:t>
      </w:r>
      <w:proofErr w:type="spellEnd"/>
      <w:r w:rsidRPr="00173BD4">
        <w:t xml:space="preserve"> </w:t>
      </w:r>
      <w:proofErr w:type="spellStart"/>
      <w:r w:rsidRPr="00173BD4">
        <w:t>kategorie</w:t>
      </w:r>
      <w:proofErr w:type="spellEnd"/>
      <w:r w:rsidRPr="00173BD4">
        <w:t xml:space="preserve">, </w:t>
      </w:r>
      <w:proofErr w:type="spellStart"/>
      <w:r w:rsidRPr="00173BD4">
        <w:t>përqindja</w:t>
      </w:r>
      <w:proofErr w:type="spellEnd"/>
      <w:r w:rsidRPr="00173BD4">
        <w:t xml:space="preserve"> </w:t>
      </w:r>
      <w:proofErr w:type="spellStart"/>
      <w:r w:rsidRPr="00173BD4">
        <w:t>më</w:t>
      </w:r>
      <w:proofErr w:type="spellEnd"/>
      <w:r w:rsidRPr="00173BD4">
        <w:t xml:space="preserve"> e </w:t>
      </w:r>
      <w:proofErr w:type="spellStart"/>
      <w:r w:rsidRPr="00173BD4">
        <w:t>lartë</w:t>
      </w:r>
      <w:proofErr w:type="spellEnd"/>
      <w:r w:rsidRPr="00173BD4">
        <w:t xml:space="preserve"> e </w:t>
      </w:r>
      <w:proofErr w:type="spellStart"/>
      <w:r w:rsidRPr="00173BD4">
        <w:t>përfaqësimit</w:t>
      </w:r>
      <w:proofErr w:type="spellEnd"/>
      <w:r w:rsidRPr="00173BD4">
        <w:t xml:space="preserve"> </w:t>
      </w:r>
      <w:proofErr w:type="spellStart"/>
      <w:r w:rsidRPr="00173BD4">
        <w:t>i</w:t>
      </w:r>
      <w:proofErr w:type="spellEnd"/>
      <w:r w:rsidRPr="00173BD4">
        <w:t xml:space="preserve"> </w:t>
      </w:r>
      <w:proofErr w:type="spellStart"/>
      <w:r w:rsidRPr="00173BD4">
        <w:t>takon</w:t>
      </w:r>
      <w:proofErr w:type="spellEnd"/>
      <w:r w:rsidRPr="00173BD4">
        <w:t xml:space="preserve"> </w:t>
      </w:r>
      <w:proofErr w:type="spellStart"/>
      <w:r w:rsidRPr="00173BD4">
        <w:t>paragrafit</w:t>
      </w:r>
      <w:proofErr w:type="spellEnd"/>
      <w:r w:rsidRPr="00173BD4">
        <w:t xml:space="preserve"> "</w:t>
      </w:r>
      <w:proofErr w:type="spellStart"/>
      <w:r>
        <w:t>m</w:t>
      </w:r>
      <w:r w:rsidRPr="00173BD4">
        <w:t>jete</w:t>
      </w:r>
      <w:proofErr w:type="spellEnd"/>
      <w:r w:rsidRPr="00173BD4">
        <w:t xml:space="preserve"> </w:t>
      </w:r>
      <w:proofErr w:type="spellStart"/>
      <w:r w:rsidRPr="00173BD4">
        <w:t>në</w:t>
      </w:r>
      <w:proofErr w:type="spellEnd"/>
      <w:r w:rsidRPr="00173BD4">
        <w:t xml:space="preserve"> </w:t>
      </w:r>
      <w:proofErr w:type="spellStart"/>
      <w:r w:rsidRPr="00173BD4">
        <w:t>të</w:t>
      </w:r>
      <w:proofErr w:type="spellEnd"/>
      <w:r w:rsidRPr="00173BD4">
        <w:t xml:space="preserve"> holla, </w:t>
      </w:r>
      <w:proofErr w:type="spellStart"/>
      <w:r w:rsidRPr="00173BD4">
        <w:t>mjete</w:t>
      </w:r>
      <w:proofErr w:type="spellEnd"/>
      <w:r w:rsidRPr="00173BD4">
        <w:t xml:space="preserve"> </w:t>
      </w:r>
      <w:proofErr w:type="spellStart"/>
      <w:r w:rsidRPr="00173BD4">
        <w:t>të</w:t>
      </w:r>
      <w:proofErr w:type="spellEnd"/>
      <w:r w:rsidRPr="00173BD4">
        <w:t xml:space="preserve"> </w:t>
      </w:r>
      <w:proofErr w:type="spellStart"/>
      <w:r w:rsidRPr="00173BD4">
        <w:t>dedikuara</w:t>
      </w:r>
      <w:proofErr w:type="spellEnd"/>
      <w:r w:rsidRPr="00173BD4">
        <w:t xml:space="preserve">" e </w:t>
      </w:r>
      <w:proofErr w:type="spellStart"/>
      <w:r w:rsidRPr="00173BD4">
        <w:t>cila</w:t>
      </w:r>
      <w:proofErr w:type="spellEnd"/>
      <w:r w:rsidRPr="00173BD4">
        <w:t xml:space="preserve"> </w:t>
      </w:r>
      <w:proofErr w:type="spellStart"/>
      <w:r w:rsidRPr="00173BD4">
        <w:t>përcakton</w:t>
      </w:r>
      <w:proofErr w:type="spellEnd"/>
      <w:r w:rsidRPr="00173BD4">
        <w:t xml:space="preserve"> </w:t>
      </w:r>
      <w:proofErr w:type="spellStart"/>
      <w:r w:rsidRPr="00173BD4">
        <w:t>mjetet</w:t>
      </w:r>
      <w:proofErr w:type="spellEnd"/>
      <w:r w:rsidRPr="00173BD4">
        <w:t xml:space="preserve"> e </w:t>
      </w:r>
      <w:proofErr w:type="spellStart"/>
      <w:r w:rsidRPr="00173BD4">
        <w:t>dedikuara</w:t>
      </w:r>
      <w:proofErr w:type="spellEnd"/>
      <w:r w:rsidRPr="00173BD4">
        <w:t xml:space="preserve"> </w:t>
      </w:r>
      <w:proofErr w:type="spellStart"/>
      <w:r w:rsidRPr="00173BD4">
        <w:t>në</w:t>
      </w:r>
      <w:proofErr w:type="spellEnd"/>
      <w:r w:rsidRPr="00173BD4">
        <w:t xml:space="preserve"> </w:t>
      </w:r>
      <w:proofErr w:type="spellStart"/>
      <w:r w:rsidRPr="00173BD4">
        <w:t>vlerë</w:t>
      </w:r>
      <w:proofErr w:type="spellEnd"/>
      <w:r w:rsidRPr="00173BD4">
        <w:t xml:space="preserve"> </w:t>
      </w:r>
      <w:proofErr w:type="spellStart"/>
      <w:r w:rsidRPr="00173BD4">
        <w:t>prej</w:t>
      </w:r>
      <w:proofErr w:type="spellEnd"/>
      <w:r w:rsidRPr="00173BD4">
        <w:t xml:space="preserve"> 255,000 </w:t>
      </w:r>
      <w:proofErr w:type="spellStart"/>
      <w:r w:rsidRPr="00173BD4">
        <w:t>mijë</w:t>
      </w:r>
      <w:proofErr w:type="spellEnd"/>
      <w:r w:rsidRPr="00173BD4">
        <w:t xml:space="preserve"> </w:t>
      </w:r>
      <w:proofErr w:type="spellStart"/>
      <w:r w:rsidRPr="00173BD4">
        <w:t>denarë</w:t>
      </w:r>
      <w:proofErr w:type="spellEnd"/>
      <w:r w:rsidRPr="00173BD4">
        <w:t xml:space="preserve"> (</w:t>
      </w:r>
      <w:proofErr w:type="spellStart"/>
      <w:r w:rsidRPr="00173BD4">
        <w:t>projeksioni</w:t>
      </w:r>
      <w:proofErr w:type="spellEnd"/>
      <w:r w:rsidRPr="00173BD4">
        <w:t xml:space="preserve"> </w:t>
      </w:r>
      <w:proofErr w:type="spellStart"/>
      <w:r w:rsidRPr="00173BD4">
        <w:t>për</w:t>
      </w:r>
      <w:proofErr w:type="spellEnd"/>
      <w:r w:rsidRPr="00173BD4">
        <w:t xml:space="preserve"> 31.12.2020: 564,980 </w:t>
      </w:r>
      <w:proofErr w:type="spellStart"/>
      <w:r w:rsidRPr="00173BD4">
        <w:t>mijë</w:t>
      </w:r>
      <w:proofErr w:type="spellEnd"/>
      <w:r w:rsidRPr="00173BD4">
        <w:t xml:space="preserve"> </w:t>
      </w:r>
      <w:proofErr w:type="spellStart"/>
      <w:r w:rsidRPr="00173BD4">
        <w:t>denarë</w:t>
      </w:r>
      <w:proofErr w:type="spellEnd"/>
      <w:r w:rsidRPr="00173BD4">
        <w:t xml:space="preserve">) </w:t>
      </w:r>
      <w:proofErr w:type="spellStart"/>
      <w:r w:rsidRPr="00173BD4">
        <w:t>të</w:t>
      </w:r>
      <w:proofErr w:type="spellEnd"/>
      <w:r w:rsidRPr="00173BD4">
        <w:t xml:space="preserve"> </w:t>
      </w:r>
      <w:proofErr w:type="spellStart"/>
      <w:r w:rsidRPr="00173BD4">
        <w:t>dedikuara</w:t>
      </w:r>
      <w:proofErr w:type="spellEnd"/>
      <w:r w:rsidRPr="00173BD4">
        <w:t xml:space="preserve"> </w:t>
      </w:r>
      <w:proofErr w:type="spellStart"/>
      <w:r w:rsidRPr="00173BD4">
        <w:t>për</w:t>
      </w:r>
      <w:proofErr w:type="spellEnd"/>
      <w:r w:rsidRPr="00173BD4">
        <w:t xml:space="preserve"> </w:t>
      </w:r>
      <w:proofErr w:type="spellStart"/>
      <w:r w:rsidRPr="00173BD4">
        <w:t>pagimin</w:t>
      </w:r>
      <w:proofErr w:type="spellEnd"/>
      <w:r w:rsidRPr="00173BD4">
        <w:t xml:space="preserve"> e </w:t>
      </w:r>
      <w:proofErr w:type="spellStart"/>
      <w:r w:rsidRPr="00173BD4">
        <w:t>kompensimit</w:t>
      </w:r>
      <w:proofErr w:type="spellEnd"/>
      <w:r w:rsidRPr="00173BD4">
        <w:t xml:space="preserve"> </w:t>
      </w:r>
      <w:proofErr w:type="spellStart"/>
      <w:r w:rsidRPr="00173BD4">
        <w:t>të</w:t>
      </w:r>
      <w:proofErr w:type="spellEnd"/>
      <w:r w:rsidRPr="00173BD4">
        <w:t xml:space="preserve"> </w:t>
      </w:r>
      <w:proofErr w:type="spellStart"/>
      <w:r w:rsidRPr="00173BD4">
        <w:t>depozituesve</w:t>
      </w:r>
      <w:proofErr w:type="spellEnd"/>
      <w:r w:rsidRPr="00173BD4">
        <w:t xml:space="preserve"> </w:t>
      </w:r>
      <w:proofErr w:type="spellStart"/>
      <w:r w:rsidRPr="00173BD4">
        <w:t>nga</w:t>
      </w:r>
      <w:proofErr w:type="spellEnd"/>
      <w:r w:rsidRPr="00173BD4">
        <w:t xml:space="preserve"> Banka </w:t>
      </w:r>
      <w:proofErr w:type="spellStart"/>
      <w:r w:rsidRPr="00173BD4">
        <w:t>Eurostandard</w:t>
      </w:r>
      <w:proofErr w:type="spellEnd"/>
      <w:r w:rsidRPr="00173BD4">
        <w:t xml:space="preserve"> </w:t>
      </w:r>
      <w:r>
        <w:t>SHA</w:t>
      </w:r>
      <w:r w:rsidRPr="00173BD4">
        <w:t xml:space="preserve"> </w:t>
      </w:r>
      <w:proofErr w:type="spellStart"/>
      <w:r w:rsidRPr="00173BD4">
        <w:t>Shkup</w:t>
      </w:r>
      <w:proofErr w:type="spellEnd"/>
      <w:r>
        <w:t>,</w:t>
      </w:r>
      <w:r w:rsidRPr="00173BD4">
        <w:t xml:space="preserve"> </w:t>
      </w:r>
      <w:proofErr w:type="spellStart"/>
      <w:r w:rsidRPr="00173BD4">
        <w:t>në</w:t>
      </w:r>
      <w:proofErr w:type="spellEnd"/>
      <w:r w:rsidRPr="00173BD4">
        <w:t xml:space="preserve"> </w:t>
      </w:r>
      <w:proofErr w:type="spellStart"/>
      <w:r w:rsidRPr="00173BD4">
        <w:t>falimentim</w:t>
      </w:r>
      <w:proofErr w:type="spellEnd"/>
      <w:r w:rsidRPr="00173BD4">
        <w:t xml:space="preserve">, e </w:t>
      </w:r>
      <w:proofErr w:type="spellStart"/>
      <w:r w:rsidRPr="00173BD4">
        <w:t>shpërndarë</w:t>
      </w:r>
      <w:proofErr w:type="spellEnd"/>
      <w:r w:rsidRPr="00173BD4">
        <w:t xml:space="preserve"> </w:t>
      </w:r>
      <w:proofErr w:type="spellStart"/>
      <w:r w:rsidRPr="00173BD4">
        <w:t>në</w:t>
      </w:r>
      <w:proofErr w:type="spellEnd"/>
      <w:r w:rsidRPr="00173BD4">
        <w:t xml:space="preserve"> 4 </w:t>
      </w:r>
      <w:proofErr w:type="spellStart"/>
      <w:r w:rsidRPr="00173BD4">
        <w:t>banka</w:t>
      </w:r>
      <w:proofErr w:type="spellEnd"/>
      <w:r w:rsidRPr="00173BD4">
        <w:t xml:space="preserve"> </w:t>
      </w:r>
      <w:proofErr w:type="spellStart"/>
      <w:r w:rsidRPr="00173BD4">
        <w:t>komerciale</w:t>
      </w:r>
      <w:proofErr w:type="spellEnd"/>
      <w:r w:rsidRPr="00173BD4">
        <w:t xml:space="preserve"> - </w:t>
      </w:r>
      <w:proofErr w:type="spellStart"/>
      <w:r w:rsidRPr="00173BD4">
        <w:t>pagues</w:t>
      </w:r>
      <w:proofErr w:type="spellEnd"/>
      <w:r w:rsidRPr="00173BD4">
        <w:t xml:space="preserve">. </w:t>
      </w:r>
      <w:proofErr w:type="spellStart"/>
      <w:r w:rsidRPr="00173BD4">
        <w:t>Përqindja</w:t>
      </w:r>
      <w:proofErr w:type="spellEnd"/>
      <w:r w:rsidRPr="00173BD4">
        <w:t xml:space="preserve"> e </w:t>
      </w:r>
      <w:proofErr w:type="spellStart"/>
      <w:r w:rsidRPr="00173BD4">
        <w:t>lartë</w:t>
      </w:r>
      <w:proofErr w:type="spellEnd"/>
      <w:r w:rsidRPr="00173BD4">
        <w:t xml:space="preserve"> e </w:t>
      </w:r>
      <w:proofErr w:type="spellStart"/>
      <w:r w:rsidRPr="00173BD4">
        <w:t>mbetur</w:t>
      </w:r>
      <w:proofErr w:type="spellEnd"/>
      <w:r w:rsidRPr="00173BD4">
        <w:t xml:space="preserve"> e </w:t>
      </w:r>
      <w:proofErr w:type="spellStart"/>
      <w:r w:rsidRPr="00173BD4">
        <w:t>këtyre</w:t>
      </w:r>
      <w:proofErr w:type="spellEnd"/>
      <w:r w:rsidRPr="00173BD4">
        <w:t xml:space="preserve"> </w:t>
      </w:r>
      <w:proofErr w:type="spellStart"/>
      <w:r w:rsidRPr="00173BD4">
        <w:t>paragrafeve</w:t>
      </w:r>
      <w:proofErr w:type="spellEnd"/>
      <w:r w:rsidRPr="00173BD4">
        <w:t xml:space="preserve"> u </w:t>
      </w:r>
      <w:proofErr w:type="spellStart"/>
      <w:r w:rsidRPr="00173BD4">
        <w:t>takon</w:t>
      </w:r>
      <w:proofErr w:type="spellEnd"/>
      <w:r w:rsidRPr="00173BD4">
        <w:t xml:space="preserve"> </w:t>
      </w:r>
      <w:proofErr w:type="spellStart"/>
      <w:r w:rsidRPr="00173BD4">
        <w:t>mjeteve</w:t>
      </w:r>
      <w:proofErr w:type="spellEnd"/>
      <w:r w:rsidRPr="00173BD4">
        <w:t xml:space="preserve"> </w:t>
      </w:r>
      <w:proofErr w:type="spellStart"/>
      <w:r w:rsidRPr="00173BD4">
        <w:t>në</w:t>
      </w:r>
      <w:proofErr w:type="spellEnd"/>
      <w:r w:rsidRPr="00173BD4">
        <w:t xml:space="preserve"> </w:t>
      </w:r>
      <w:proofErr w:type="spellStart"/>
      <w:r w:rsidRPr="00173BD4">
        <w:t>të</w:t>
      </w:r>
      <w:proofErr w:type="spellEnd"/>
      <w:r w:rsidRPr="00173BD4">
        <w:t xml:space="preserve"> holla </w:t>
      </w:r>
      <w:proofErr w:type="spellStart"/>
      <w:r w:rsidRPr="00173BD4">
        <w:t>në</w:t>
      </w:r>
      <w:proofErr w:type="spellEnd"/>
      <w:r w:rsidRPr="00173BD4">
        <w:t xml:space="preserve"> </w:t>
      </w:r>
      <w:proofErr w:type="spellStart"/>
      <w:r w:rsidRPr="00173BD4">
        <w:t>vlerë</w:t>
      </w:r>
      <w:proofErr w:type="spellEnd"/>
      <w:r w:rsidRPr="00173BD4">
        <w:t xml:space="preserve"> </w:t>
      </w:r>
      <w:proofErr w:type="spellStart"/>
      <w:r w:rsidRPr="00173BD4">
        <w:t>prej</w:t>
      </w:r>
      <w:proofErr w:type="spellEnd"/>
      <w:r w:rsidRPr="00173BD4">
        <w:t xml:space="preserve"> 161,226 </w:t>
      </w:r>
      <w:proofErr w:type="spellStart"/>
      <w:r w:rsidRPr="00173BD4">
        <w:t>mijë</w:t>
      </w:r>
      <w:proofErr w:type="spellEnd"/>
      <w:r w:rsidRPr="00173BD4">
        <w:t xml:space="preserve"> </w:t>
      </w:r>
      <w:proofErr w:type="spellStart"/>
      <w:r w:rsidRPr="00173BD4">
        <w:t>denarë</w:t>
      </w:r>
      <w:proofErr w:type="spellEnd"/>
      <w:r w:rsidRPr="00173BD4">
        <w:t xml:space="preserve"> </w:t>
      </w:r>
      <w:proofErr w:type="spellStart"/>
      <w:r w:rsidRPr="00173BD4">
        <w:t>të</w:t>
      </w:r>
      <w:proofErr w:type="spellEnd"/>
      <w:r w:rsidRPr="00173BD4">
        <w:t xml:space="preserve"> </w:t>
      </w:r>
      <w:proofErr w:type="spellStart"/>
      <w:r w:rsidRPr="00173BD4">
        <w:t>cilat</w:t>
      </w:r>
      <w:proofErr w:type="spellEnd"/>
      <w:r w:rsidRPr="00173BD4">
        <w:t xml:space="preserve"> </w:t>
      </w:r>
      <w:proofErr w:type="spellStart"/>
      <w:r w:rsidRPr="00173BD4">
        <w:t>mbahen</w:t>
      </w:r>
      <w:proofErr w:type="spellEnd"/>
      <w:r w:rsidRPr="00173BD4">
        <w:t xml:space="preserve"> </w:t>
      </w:r>
      <w:proofErr w:type="spellStart"/>
      <w:r w:rsidRPr="00173BD4">
        <w:t>në</w:t>
      </w:r>
      <w:proofErr w:type="spellEnd"/>
      <w:r w:rsidRPr="00173BD4">
        <w:t xml:space="preserve"> </w:t>
      </w:r>
      <w:proofErr w:type="spellStart"/>
      <w:r w:rsidRPr="00173BD4">
        <w:t>formën</w:t>
      </w:r>
      <w:proofErr w:type="spellEnd"/>
      <w:r w:rsidRPr="00173BD4">
        <w:t xml:space="preserve"> e </w:t>
      </w:r>
      <w:proofErr w:type="spellStart"/>
      <w:r w:rsidRPr="00173BD4">
        <w:t>depozitës</w:t>
      </w:r>
      <w:proofErr w:type="spellEnd"/>
      <w:r w:rsidRPr="00173BD4">
        <w:t xml:space="preserve"> pa </w:t>
      </w:r>
      <w:proofErr w:type="spellStart"/>
      <w:r w:rsidRPr="00173BD4">
        <w:t>afat</w:t>
      </w:r>
      <w:proofErr w:type="spellEnd"/>
      <w:r w:rsidRPr="00173BD4">
        <w:t xml:space="preserve"> </w:t>
      </w:r>
      <w:proofErr w:type="spellStart"/>
      <w:r w:rsidRPr="00173BD4">
        <w:t>në</w:t>
      </w:r>
      <w:proofErr w:type="spellEnd"/>
      <w:r w:rsidRPr="00173BD4">
        <w:t xml:space="preserve"> BPRMV. </w:t>
      </w:r>
      <w:proofErr w:type="spellStart"/>
      <w:r w:rsidRPr="00173BD4">
        <w:t>Mjetet</w:t>
      </w:r>
      <w:proofErr w:type="spellEnd"/>
      <w:r w:rsidRPr="00173BD4">
        <w:t xml:space="preserve"> </w:t>
      </w:r>
      <w:proofErr w:type="spellStart"/>
      <w:r w:rsidRPr="00173BD4">
        <w:t>financiare</w:t>
      </w:r>
      <w:proofErr w:type="spellEnd"/>
      <w:r w:rsidRPr="00173BD4">
        <w:t xml:space="preserve"> </w:t>
      </w:r>
      <w:proofErr w:type="spellStart"/>
      <w:r w:rsidRPr="00173BD4">
        <w:t>të</w:t>
      </w:r>
      <w:proofErr w:type="spellEnd"/>
      <w:r w:rsidRPr="00173BD4">
        <w:t xml:space="preserve"> </w:t>
      </w:r>
      <w:proofErr w:type="spellStart"/>
      <w:r w:rsidRPr="00173BD4">
        <w:t>tjera</w:t>
      </w:r>
      <w:proofErr w:type="spellEnd"/>
      <w:r w:rsidRPr="00173BD4">
        <w:t xml:space="preserve"> </w:t>
      </w:r>
      <w:proofErr w:type="spellStart"/>
      <w:r w:rsidRPr="00173BD4">
        <w:t>të</w:t>
      </w:r>
      <w:proofErr w:type="spellEnd"/>
      <w:r w:rsidRPr="00173BD4">
        <w:t xml:space="preserve"> </w:t>
      </w:r>
      <w:proofErr w:type="spellStart"/>
      <w:r w:rsidRPr="00173BD4">
        <w:t>Fondit</w:t>
      </w:r>
      <w:proofErr w:type="spellEnd"/>
      <w:r w:rsidRPr="00173BD4">
        <w:t xml:space="preserve"> </w:t>
      </w:r>
      <w:proofErr w:type="spellStart"/>
      <w:r w:rsidRPr="00173BD4">
        <w:t>janë</w:t>
      </w:r>
      <w:proofErr w:type="spellEnd"/>
      <w:r w:rsidRPr="00173BD4">
        <w:t xml:space="preserve"> 2,000 </w:t>
      </w:r>
      <w:proofErr w:type="spellStart"/>
      <w:r w:rsidRPr="00173BD4">
        <w:t>mijë</w:t>
      </w:r>
      <w:proofErr w:type="spellEnd"/>
      <w:r w:rsidRPr="00173BD4">
        <w:t xml:space="preserve"> </w:t>
      </w:r>
      <w:proofErr w:type="spellStart"/>
      <w:r w:rsidRPr="00173BD4">
        <w:t>denarë</w:t>
      </w:r>
      <w:proofErr w:type="spellEnd"/>
      <w:r w:rsidRPr="00173BD4">
        <w:t xml:space="preserve"> </w:t>
      </w:r>
      <w:proofErr w:type="spellStart"/>
      <w:r w:rsidRPr="00173BD4">
        <w:t>për</w:t>
      </w:r>
      <w:proofErr w:type="spellEnd"/>
      <w:r w:rsidRPr="00173BD4">
        <w:t xml:space="preserve"> </w:t>
      </w:r>
      <w:proofErr w:type="spellStart"/>
      <w:r w:rsidRPr="00173BD4">
        <w:t>depozit</w:t>
      </w:r>
      <w:r>
        <w:t>ë</w:t>
      </w:r>
      <w:proofErr w:type="spellEnd"/>
      <w:r w:rsidRPr="00173BD4">
        <w:t xml:space="preserve"> </w:t>
      </w:r>
      <w:proofErr w:type="spellStart"/>
      <w:r w:rsidRPr="00173BD4">
        <w:t>në</w:t>
      </w:r>
      <w:proofErr w:type="spellEnd"/>
      <w:r w:rsidRPr="00173BD4">
        <w:t xml:space="preserve"> </w:t>
      </w:r>
      <w:proofErr w:type="spellStart"/>
      <w:r w:rsidRPr="00173BD4">
        <w:t>banka</w:t>
      </w:r>
      <w:proofErr w:type="spellEnd"/>
      <w:r w:rsidRPr="00173BD4">
        <w:t xml:space="preserve"> </w:t>
      </w:r>
      <w:proofErr w:type="spellStart"/>
      <w:r w:rsidRPr="00173BD4">
        <w:t>komerciale</w:t>
      </w:r>
      <w:proofErr w:type="spellEnd"/>
      <w:r w:rsidRPr="00173BD4">
        <w:t xml:space="preserve">, </w:t>
      </w:r>
      <w:proofErr w:type="spellStart"/>
      <w:r w:rsidRPr="00173BD4">
        <w:t>kartëlë</w:t>
      </w:r>
      <w:proofErr w:type="spellEnd"/>
      <w:r w:rsidRPr="00173BD4">
        <w:t xml:space="preserve"> </w:t>
      </w:r>
      <w:proofErr w:type="spellStart"/>
      <w:r w:rsidRPr="00173BD4">
        <w:t>biznesi</w:t>
      </w:r>
      <w:proofErr w:type="spellEnd"/>
      <w:r w:rsidRPr="00173BD4">
        <w:t xml:space="preserve"> 60 </w:t>
      </w:r>
      <w:proofErr w:type="spellStart"/>
      <w:r w:rsidRPr="00173BD4">
        <w:t>mijë</w:t>
      </w:r>
      <w:proofErr w:type="spellEnd"/>
      <w:r w:rsidRPr="00173BD4">
        <w:t xml:space="preserve"> </w:t>
      </w:r>
      <w:proofErr w:type="spellStart"/>
      <w:r w:rsidRPr="00173BD4">
        <w:t>denarë</w:t>
      </w:r>
      <w:proofErr w:type="spellEnd"/>
      <w:r w:rsidRPr="00173BD4">
        <w:t xml:space="preserve">, 5 </w:t>
      </w:r>
      <w:proofErr w:type="spellStart"/>
      <w:r w:rsidRPr="00173BD4">
        <w:t>mijë</w:t>
      </w:r>
      <w:proofErr w:type="spellEnd"/>
      <w:r w:rsidRPr="00173BD4">
        <w:t xml:space="preserve"> </w:t>
      </w:r>
      <w:proofErr w:type="spellStart"/>
      <w:r w:rsidRPr="00173BD4">
        <w:t>denarë</w:t>
      </w:r>
      <w:proofErr w:type="spellEnd"/>
      <w:r w:rsidRPr="00173BD4">
        <w:t xml:space="preserve"> </w:t>
      </w:r>
      <w:proofErr w:type="spellStart"/>
      <w:r w:rsidRPr="00173BD4">
        <w:t>në</w:t>
      </w:r>
      <w:proofErr w:type="spellEnd"/>
      <w:r w:rsidRPr="00173BD4">
        <w:t xml:space="preserve"> </w:t>
      </w:r>
      <w:proofErr w:type="spellStart"/>
      <w:r w:rsidRPr="00173BD4">
        <w:t>arkë</w:t>
      </w:r>
      <w:proofErr w:type="spellEnd"/>
      <w:r w:rsidRPr="00173BD4">
        <w:t xml:space="preserve"> </w:t>
      </w:r>
      <w:proofErr w:type="spellStart"/>
      <w:r w:rsidRPr="00173BD4">
        <w:t>dhe</w:t>
      </w:r>
      <w:proofErr w:type="spellEnd"/>
      <w:r w:rsidRPr="00173BD4">
        <w:t xml:space="preserve"> 5 </w:t>
      </w:r>
      <w:proofErr w:type="spellStart"/>
      <w:r w:rsidRPr="00173BD4">
        <w:t>mijë</w:t>
      </w:r>
      <w:proofErr w:type="spellEnd"/>
      <w:r w:rsidRPr="00173BD4">
        <w:t xml:space="preserve"> </w:t>
      </w:r>
      <w:proofErr w:type="spellStart"/>
      <w:r w:rsidRPr="00173BD4">
        <w:t>denarë</w:t>
      </w:r>
      <w:proofErr w:type="spellEnd"/>
      <w:r w:rsidRPr="00173BD4">
        <w:t xml:space="preserve"> </w:t>
      </w:r>
      <w:proofErr w:type="spellStart"/>
      <w:r w:rsidRPr="00173BD4">
        <w:t>në</w:t>
      </w:r>
      <w:proofErr w:type="spellEnd"/>
      <w:r w:rsidRPr="00173BD4">
        <w:t xml:space="preserve"> </w:t>
      </w:r>
      <w:proofErr w:type="spellStart"/>
      <w:r w:rsidRPr="00173BD4">
        <w:t>arkën</w:t>
      </w:r>
      <w:proofErr w:type="spellEnd"/>
      <w:r w:rsidRPr="00173BD4">
        <w:t xml:space="preserve"> </w:t>
      </w:r>
      <w:proofErr w:type="spellStart"/>
      <w:r w:rsidRPr="00173BD4">
        <w:t>devizore</w:t>
      </w:r>
      <w:proofErr w:type="spellEnd"/>
      <w:r w:rsidRPr="00173BD4">
        <w:t>.</w:t>
      </w:r>
    </w:p>
    <w:p w14:paraId="1682FBEE" w14:textId="77777777" w:rsidR="00E828F6" w:rsidRDefault="00E828F6" w:rsidP="00343629">
      <w:pPr>
        <w:ind w:right="230"/>
        <w:rPr>
          <w:sz w:val="24"/>
          <w:szCs w:val="24"/>
        </w:rPr>
      </w:pPr>
    </w:p>
    <w:p w14:paraId="4E99E627" w14:textId="77777777" w:rsidR="00343629" w:rsidRDefault="00343629" w:rsidP="00343629">
      <w:pPr>
        <w:ind w:right="230"/>
        <w:rPr>
          <w:sz w:val="24"/>
          <w:szCs w:val="24"/>
        </w:rPr>
      </w:pPr>
    </w:p>
    <w:p w14:paraId="219BF3AA" w14:textId="77777777" w:rsidR="00BE68FB" w:rsidRPr="00BF3DAB" w:rsidRDefault="00BE68FB" w:rsidP="00BE68FB">
      <w:pPr>
        <w:ind w:left="720" w:right="820"/>
        <w:jc w:val="both"/>
        <w:rPr>
          <w:b/>
          <w:sz w:val="24"/>
          <w:szCs w:val="24"/>
        </w:rPr>
      </w:pPr>
      <w:r w:rsidRPr="008A3BE7">
        <w:rPr>
          <w:b/>
          <w:sz w:val="24"/>
          <w:szCs w:val="24"/>
        </w:rPr>
        <w:t>1</w:t>
      </w:r>
      <w:r w:rsidRPr="00173BD4">
        <w:rPr>
          <w:b/>
          <w:sz w:val="24"/>
          <w:szCs w:val="24"/>
        </w:rPr>
        <w:t xml:space="preserve">. </w:t>
      </w:r>
      <w:proofErr w:type="spellStart"/>
      <w:r w:rsidRPr="00BF3DAB">
        <w:rPr>
          <w:b/>
          <w:sz w:val="24"/>
          <w:szCs w:val="24"/>
        </w:rPr>
        <w:t>Struktura</w:t>
      </w:r>
      <w:proofErr w:type="spellEnd"/>
      <w:r w:rsidRPr="00BF3DAB">
        <w:rPr>
          <w:b/>
          <w:sz w:val="24"/>
          <w:szCs w:val="24"/>
        </w:rPr>
        <w:t xml:space="preserve"> e </w:t>
      </w:r>
      <w:proofErr w:type="spellStart"/>
      <w:r w:rsidRPr="00BF3DAB">
        <w:rPr>
          <w:b/>
          <w:sz w:val="24"/>
          <w:szCs w:val="24"/>
        </w:rPr>
        <w:t>kapitalit</w:t>
      </w:r>
      <w:proofErr w:type="spellEnd"/>
      <w:r w:rsidRPr="00BF3DAB">
        <w:rPr>
          <w:b/>
          <w:sz w:val="24"/>
          <w:szCs w:val="24"/>
        </w:rPr>
        <w:t xml:space="preserve"> </w:t>
      </w:r>
      <w:proofErr w:type="spellStart"/>
      <w:r w:rsidRPr="00BF3DAB">
        <w:rPr>
          <w:b/>
          <w:sz w:val="24"/>
          <w:szCs w:val="24"/>
        </w:rPr>
        <w:t>dhe</w:t>
      </w:r>
      <w:proofErr w:type="spellEnd"/>
      <w:r w:rsidRPr="00BF3DAB">
        <w:rPr>
          <w:b/>
          <w:sz w:val="24"/>
          <w:szCs w:val="24"/>
        </w:rPr>
        <w:t xml:space="preserve"> </w:t>
      </w:r>
      <w:proofErr w:type="spellStart"/>
      <w:r w:rsidRPr="00BF3DAB">
        <w:rPr>
          <w:b/>
          <w:sz w:val="24"/>
          <w:szCs w:val="24"/>
        </w:rPr>
        <w:t>rezervave</w:t>
      </w:r>
      <w:proofErr w:type="spellEnd"/>
      <w:r w:rsidRPr="00BF3DAB">
        <w:rPr>
          <w:b/>
          <w:sz w:val="24"/>
          <w:szCs w:val="24"/>
        </w:rPr>
        <w:t xml:space="preserve"> </w:t>
      </w:r>
      <w:proofErr w:type="spellStart"/>
      <w:r w:rsidRPr="00BF3DAB">
        <w:rPr>
          <w:b/>
          <w:sz w:val="24"/>
          <w:szCs w:val="24"/>
        </w:rPr>
        <w:t>dhe</w:t>
      </w:r>
      <w:proofErr w:type="spellEnd"/>
      <w:r w:rsidRPr="00BF3DAB">
        <w:rPr>
          <w:b/>
          <w:sz w:val="24"/>
          <w:szCs w:val="24"/>
        </w:rPr>
        <w:t xml:space="preserve"> </w:t>
      </w:r>
      <w:proofErr w:type="spellStart"/>
      <w:r w:rsidRPr="00BF3DAB">
        <w:rPr>
          <w:b/>
          <w:sz w:val="24"/>
          <w:szCs w:val="24"/>
        </w:rPr>
        <w:t>detyrimeve</w:t>
      </w:r>
      <w:proofErr w:type="spellEnd"/>
      <w:r w:rsidRPr="00BF3DAB">
        <w:rPr>
          <w:b/>
          <w:sz w:val="24"/>
          <w:szCs w:val="24"/>
        </w:rPr>
        <w:t xml:space="preserve"> </w:t>
      </w:r>
      <w:proofErr w:type="spellStart"/>
      <w:r w:rsidRPr="00BF3DAB">
        <w:rPr>
          <w:b/>
          <w:sz w:val="24"/>
          <w:szCs w:val="24"/>
        </w:rPr>
        <w:t>në</w:t>
      </w:r>
      <w:proofErr w:type="spellEnd"/>
      <w:r w:rsidRPr="00BF3DAB">
        <w:rPr>
          <w:b/>
          <w:sz w:val="24"/>
          <w:szCs w:val="24"/>
        </w:rPr>
        <w:t xml:space="preserve"> </w:t>
      </w:r>
      <w:proofErr w:type="spellStart"/>
      <w:r w:rsidRPr="00BF3DAB">
        <w:rPr>
          <w:b/>
          <w:sz w:val="24"/>
          <w:szCs w:val="24"/>
        </w:rPr>
        <w:t>planin</w:t>
      </w:r>
      <w:proofErr w:type="spellEnd"/>
      <w:r w:rsidRPr="00BF3DAB">
        <w:rPr>
          <w:b/>
          <w:sz w:val="24"/>
          <w:szCs w:val="24"/>
        </w:rPr>
        <w:t xml:space="preserve"> e </w:t>
      </w:r>
      <w:proofErr w:type="spellStart"/>
      <w:r w:rsidRPr="00BF3DAB">
        <w:rPr>
          <w:b/>
          <w:sz w:val="24"/>
          <w:szCs w:val="24"/>
        </w:rPr>
        <w:t>bilancit</w:t>
      </w:r>
      <w:proofErr w:type="spellEnd"/>
      <w:r w:rsidRPr="00BF3DAB">
        <w:rPr>
          <w:b/>
          <w:sz w:val="24"/>
          <w:szCs w:val="24"/>
        </w:rPr>
        <w:t xml:space="preserve"> </w:t>
      </w:r>
      <w:proofErr w:type="spellStart"/>
      <w:r w:rsidRPr="00BF3DAB">
        <w:rPr>
          <w:b/>
          <w:sz w:val="24"/>
          <w:szCs w:val="24"/>
        </w:rPr>
        <w:t>më</w:t>
      </w:r>
      <w:proofErr w:type="spellEnd"/>
      <w:r w:rsidRPr="00BF3DAB">
        <w:rPr>
          <w:b/>
          <w:sz w:val="24"/>
          <w:szCs w:val="24"/>
        </w:rPr>
        <w:t xml:space="preserve"> 31.12.2021</w:t>
      </w:r>
    </w:p>
    <w:p w14:paraId="76DF8AC9" w14:textId="77777777" w:rsidR="00BE68FB" w:rsidRPr="00BF3DAB" w:rsidRDefault="00BE68FB" w:rsidP="00BE68FB">
      <w:pPr>
        <w:ind w:left="720" w:right="820"/>
        <w:jc w:val="both"/>
        <w:rPr>
          <w:sz w:val="24"/>
          <w:szCs w:val="24"/>
        </w:rPr>
      </w:pPr>
    </w:p>
    <w:p w14:paraId="78DC2C8A" w14:textId="77777777" w:rsidR="00BE68FB" w:rsidRPr="00BF3DAB" w:rsidRDefault="00BE68FB" w:rsidP="00BE68FB">
      <w:pPr>
        <w:ind w:left="720" w:right="820"/>
        <w:jc w:val="both"/>
        <w:rPr>
          <w:sz w:val="24"/>
          <w:szCs w:val="24"/>
        </w:rPr>
      </w:pPr>
      <w:proofErr w:type="spellStart"/>
      <w:r w:rsidRPr="00BF3DAB">
        <w:rPr>
          <w:sz w:val="24"/>
          <w:szCs w:val="24"/>
        </w:rPr>
        <w:t>Struktura</w:t>
      </w:r>
      <w:proofErr w:type="spellEnd"/>
      <w:r w:rsidRPr="00BF3DAB">
        <w:rPr>
          <w:sz w:val="24"/>
          <w:szCs w:val="24"/>
        </w:rPr>
        <w:t xml:space="preserve"> e </w:t>
      </w:r>
      <w:proofErr w:type="spellStart"/>
      <w:r w:rsidRPr="00BF3DAB">
        <w:rPr>
          <w:sz w:val="24"/>
          <w:szCs w:val="24"/>
        </w:rPr>
        <w:t>kapitalit</w:t>
      </w:r>
      <w:proofErr w:type="spellEnd"/>
      <w:r w:rsidRPr="00BF3DAB">
        <w:rPr>
          <w:sz w:val="24"/>
          <w:szCs w:val="24"/>
        </w:rPr>
        <w:t xml:space="preserve"> </w:t>
      </w:r>
      <w:proofErr w:type="spellStart"/>
      <w:r w:rsidRPr="00BF3DAB">
        <w:rPr>
          <w:sz w:val="24"/>
          <w:szCs w:val="24"/>
        </w:rPr>
        <w:t>dhe</w:t>
      </w:r>
      <w:proofErr w:type="spellEnd"/>
      <w:r w:rsidRPr="00BF3DAB">
        <w:rPr>
          <w:sz w:val="24"/>
          <w:szCs w:val="24"/>
        </w:rPr>
        <w:t xml:space="preserve"> </w:t>
      </w:r>
      <w:proofErr w:type="spellStart"/>
      <w:r w:rsidRPr="00BF3DAB">
        <w:rPr>
          <w:sz w:val="24"/>
          <w:szCs w:val="24"/>
        </w:rPr>
        <w:t>rezervave</w:t>
      </w:r>
      <w:proofErr w:type="spellEnd"/>
      <w:r w:rsidRPr="00BF3DAB">
        <w:rPr>
          <w:sz w:val="24"/>
          <w:szCs w:val="24"/>
        </w:rPr>
        <w:t xml:space="preserve"> </w:t>
      </w:r>
      <w:proofErr w:type="spellStart"/>
      <w:r w:rsidRPr="00BF3DAB">
        <w:rPr>
          <w:sz w:val="24"/>
          <w:szCs w:val="24"/>
        </w:rPr>
        <w:t>dhe</w:t>
      </w:r>
      <w:proofErr w:type="spellEnd"/>
      <w:r w:rsidRPr="00BF3DAB">
        <w:rPr>
          <w:sz w:val="24"/>
          <w:szCs w:val="24"/>
        </w:rPr>
        <w:t xml:space="preserve"> </w:t>
      </w:r>
      <w:proofErr w:type="spellStart"/>
      <w:r w:rsidRPr="00BF3DAB">
        <w:rPr>
          <w:sz w:val="24"/>
          <w:szCs w:val="24"/>
        </w:rPr>
        <w:t>detyrimet</w:t>
      </w:r>
      <w:proofErr w:type="spellEnd"/>
      <w:r w:rsidRPr="00BF3DAB">
        <w:rPr>
          <w:sz w:val="24"/>
          <w:szCs w:val="24"/>
        </w:rPr>
        <w:t xml:space="preserve"> </w:t>
      </w:r>
      <w:proofErr w:type="spellStart"/>
      <w:r w:rsidRPr="00BF3DAB">
        <w:rPr>
          <w:sz w:val="24"/>
          <w:szCs w:val="24"/>
        </w:rPr>
        <w:t>në</w:t>
      </w:r>
      <w:proofErr w:type="spellEnd"/>
      <w:r w:rsidRPr="00BF3DAB">
        <w:rPr>
          <w:sz w:val="24"/>
          <w:szCs w:val="24"/>
        </w:rPr>
        <w:t xml:space="preserve"> </w:t>
      </w:r>
      <w:proofErr w:type="spellStart"/>
      <w:r w:rsidRPr="00BF3DAB">
        <w:rPr>
          <w:sz w:val="24"/>
          <w:szCs w:val="24"/>
        </w:rPr>
        <w:t>planin</w:t>
      </w:r>
      <w:proofErr w:type="spellEnd"/>
      <w:r w:rsidRPr="00BF3DAB">
        <w:rPr>
          <w:sz w:val="24"/>
          <w:szCs w:val="24"/>
        </w:rPr>
        <w:t xml:space="preserve"> e </w:t>
      </w:r>
      <w:proofErr w:type="spellStart"/>
      <w:r w:rsidRPr="00BF3DAB">
        <w:rPr>
          <w:sz w:val="24"/>
          <w:szCs w:val="24"/>
        </w:rPr>
        <w:t>Bilancit</w:t>
      </w:r>
      <w:proofErr w:type="spellEnd"/>
      <w:r w:rsidRPr="00BF3DAB">
        <w:rPr>
          <w:sz w:val="24"/>
          <w:szCs w:val="24"/>
        </w:rPr>
        <w:t xml:space="preserve"> </w:t>
      </w:r>
      <w:proofErr w:type="spellStart"/>
      <w:r w:rsidRPr="00BF3DAB">
        <w:rPr>
          <w:sz w:val="24"/>
          <w:szCs w:val="24"/>
        </w:rPr>
        <w:t>të</w:t>
      </w:r>
      <w:proofErr w:type="spellEnd"/>
      <w:r w:rsidRPr="00BF3DAB">
        <w:rPr>
          <w:sz w:val="24"/>
          <w:szCs w:val="24"/>
        </w:rPr>
        <w:t xml:space="preserve"> </w:t>
      </w:r>
      <w:proofErr w:type="spellStart"/>
      <w:r w:rsidRPr="00BF3DAB">
        <w:rPr>
          <w:sz w:val="24"/>
          <w:szCs w:val="24"/>
        </w:rPr>
        <w:t>gjendjes</w:t>
      </w:r>
      <w:proofErr w:type="spellEnd"/>
      <w:r w:rsidRPr="00BF3DAB">
        <w:rPr>
          <w:sz w:val="24"/>
          <w:szCs w:val="24"/>
        </w:rPr>
        <w:t xml:space="preserve"> </w:t>
      </w:r>
      <w:proofErr w:type="spellStart"/>
      <w:r w:rsidRPr="00BF3DAB">
        <w:rPr>
          <w:sz w:val="24"/>
          <w:szCs w:val="24"/>
        </w:rPr>
        <w:t>më</w:t>
      </w:r>
      <w:proofErr w:type="spellEnd"/>
      <w:r w:rsidRPr="00BF3DAB">
        <w:rPr>
          <w:sz w:val="24"/>
          <w:szCs w:val="24"/>
        </w:rPr>
        <w:t xml:space="preserve"> 31.12.2021</w:t>
      </w:r>
    </w:p>
    <w:p w14:paraId="31A59D26" w14:textId="77777777" w:rsidR="00BE68FB" w:rsidRPr="00BF3DAB" w:rsidRDefault="00BE68FB" w:rsidP="00BE68FB">
      <w:pPr>
        <w:ind w:left="720" w:right="820"/>
        <w:jc w:val="both"/>
        <w:rPr>
          <w:sz w:val="24"/>
          <w:szCs w:val="24"/>
        </w:rPr>
      </w:pPr>
      <w:proofErr w:type="spellStart"/>
      <w:r w:rsidRPr="00BF3DAB">
        <w:rPr>
          <w:sz w:val="24"/>
          <w:szCs w:val="24"/>
        </w:rPr>
        <w:t>përbëhet</w:t>
      </w:r>
      <w:proofErr w:type="spellEnd"/>
      <w:r w:rsidRPr="00BF3DAB">
        <w:rPr>
          <w:sz w:val="24"/>
          <w:szCs w:val="24"/>
        </w:rPr>
        <w:t xml:space="preserve"> </w:t>
      </w:r>
      <w:proofErr w:type="spellStart"/>
      <w:r w:rsidRPr="00BF3DAB">
        <w:rPr>
          <w:sz w:val="24"/>
          <w:szCs w:val="24"/>
        </w:rPr>
        <w:t>nga</w:t>
      </w:r>
      <w:proofErr w:type="spellEnd"/>
      <w:r w:rsidRPr="00BF3DAB">
        <w:rPr>
          <w:sz w:val="24"/>
          <w:szCs w:val="24"/>
        </w:rPr>
        <w:t xml:space="preserve"> </w:t>
      </w:r>
      <w:proofErr w:type="spellStart"/>
      <w:r w:rsidRPr="00BF3DAB">
        <w:rPr>
          <w:sz w:val="24"/>
          <w:szCs w:val="24"/>
        </w:rPr>
        <w:t>dy</w:t>
      </w:r>
      <w:proofErr w:type="spellEnd"/>
      <w:r w:rsidRPr="00BF3DAB">
        <w:rPr>
          <w:sz w:val="24"/>
          <w:szCs w:val="24"/>
        </w:rPr>
        <w:t xml:space="preserve"> </w:t>
      </w:r>
      <w:proofErr w:type="spellStart"/>
      <w:r w:rsidRPr="00BF3DAB">
        <w:rPr>
          <w:sz w:val="24"/>
          <w:szCs w:val="24"/>
        </w:rPr>
        <w:t>kategori</w:t>
      </w:r>
      <w:proofErr w:type="spellEnd"/>
      <w:r w:rsidRPr="00BF3DAB">
        <w:rPr>
          <w:sz w:val="24"/>
          <w:szCs w:val="24"/>
        </w:rPr>
        <w:t>:</w:t>
      </w:r>
    </w:p>
    <w:p w14:paraId="398A8DC0" w14:textId="77777777" w:rsidR="00BE68FB" w:rsidRPr="00BF3DAB" w:rsidRDefault="00BE68FB" w:rsidP="00BE68FB">
      <w:pPr>
        <w:ind w:left="720" w:right="820"/>
        <w:jc w:val="both"/>
        <w:rPr>
          <w:sz w:val="24"/>
          <w:szCs w:val="24"/>
        </w:rPr>
      </w:pPr>
    </w:p>
    <w:p w14:paraId="136CDB84" w14:textId="77777777" w:rsidR="00BE68FB" w:rsidRPr="00BF3DAB" w:rsidRDefault="00BE68FB" w:rsidP="00BE68FB">
      <w:pPr>
        <w:ind w:left="720" w:right="820"/>
        <w:jc w:val="both"/>
        <w:rPr>
          <w:sz w:val="24"/>
          <w:szCs w:val="24"/>
        </w:rPr>
      </w:pPr>
      <w:r w:rsidRPr="00BF3DAB">
        <w:rPr>
          <w:sz w:val="24"/>
          <w:szCs w:val="24"/>
        </w:rPr>
        <w:t xml:space="preserve">1.1 </w:t>
      </w:r>
      <w:proofErr w:type="spellStart"/>
      <w:r w:rsidRPr="00BF3DAB">
        <w:rPr>
          <w:sz w:val="24"/>
          <w:szCs w:val="24"/>
        </w:rPr>
        <w:t>Kapitali</w:t>
      </w:r>
      <w:proofErr w:type="spellEnd"/>
      <w:r w:rsidRPr="00BF3DAB">
        <w:rPr>
          <w:sz w:val="24"/>
          <w:szCs w:val="24"/>
        </w:rPr>
        <w:t xml:space="preserve"> </w:t>
      </w:r>
      <w:proofErr w:type="spellStart"/>
      <w:r w:rsidRPr="00BF3DAB">
        <w:rPr>
          <w:sz w:val="24"/>
          <w:szCs w:val="24"/>
        </w:rPr>
        <w:t>dhe</w:t>
      </w:r>
      <w:proofErr w:type="spellEnd"/>
      <w:r w:rsidRPr="00BF3DAB">
        <w:rPr>
          <w:sz w:val="24"/>
          <w:szCs w:val="24"/>
        </w:rPr>
        <w:t xml:space="preserve"> </w:t>
      </w:r>
      <w:proofErr w:type="spellStart"/>
      <w:r w:rsidRPr="00BF3DAB">
        <w:rPr>
          <w:sz w:val="24"/>
          <w:szCs w:val="24"/>
        </w:rPr>
        <w:t>rezervat</w:t>
      </w:r>
      <w:proofErr w:type="spellEnd"/>
    </w:p>
    <w:p w14:paraId="522E057C" w14:textId="77777777" w:rsidR="00BE68FB" w:rsidRPr="00173BD4" w:rsidRDefault="00BE68FB" w:rsidP="00BE68FB">
      <w:pPr>
        <w:ind w:left="720" w:right="820"/>
        <w:jc w:val="both"/>
        <w:rPr>
          <w:sz w:val="24"/>
          <w:szCs w:val="24"/>
        </w:rPr>
      </w:pPr>
      <w:proofErr w:type="spellStart"/>
      <w:r w:rsidRPr="00BF3DAB">
        <w:rPr>
          <w:sz w:val="24"/>
          <w:szCs w:val="24"/>
        </w:rPr>
        <w:t>Në</w:t>
      </w:r>
      <w:proofErr w:type="spellEnd"/>
      <w:r w:rsidRPr="00BF3DAB">
        <w:rPr>
          <w:sz w:val="24"/>
          <w:szCs w:val="24"/>
        </w:rPr>
        <w:t xml:space="preserve"> </w:t>
      </w:r>
      <w:proofErr w:type="spellStart"/>
      <w:r w:rsidRPr="00BF3DAB">
        <w:rPr>
          <w:sz w:val="24"/>
          <w:szCs w:val="24"/>
        </w:rPr>
        <w:t>këtë</w:t>
      </w:r>
      <w:proofErr w:type="spellEnd"/>
      <w:r w:rsidRPr="00BF3DAB">
        <w:rPr>
          <w:sz w:val="24"/>
          <w:szCs w:val="24"/>
        </w:rPr>
        <w:t xml:space="preserve"> </w:t>
      </w:r>
      <w:proofErr w:type="spellStart"/>
      <w:r w:rsidRPr="00BF3DAB">
        <w:rPr>
          <w:sz w:val="24"/>
          <w:szCs w:val="24"/>
        </w:rPr>
        <w:t>grup</w:t>
      </w:r>
      <w:proofErr w:type="spellEnd"/>
      <w:r w:rsidRPr="00BF3DAB">
        <w:rPr>
          <w:sz w:val="24"/>
          <w:szCs w:val="24"/>
        </w:rPr>
        <w:t xml:space="preserve"> </w:t>
      </w:r>
      <w:proofErr w:type="spellStart"/>
      <w:r w:rsidRPr="00BF3DAB">
        <w:rPr>
          <w:sz w:val="24"/>
          <w:szCs w:val="24"/>
        </w:rPr>
        <w:t>përfshihen</w:t>
      </w:r>
      <w:proofErr w:type="spellEnd"/>
      <w:r>
        <w:rPr>
          <w:sz w:val="24"/>
          <w:szCs w:val="24"/>
        </w:rPr>
        <w:t>:</w:t>
      </w:r>
      <w:r w:rsidRPr="00BF3DAB">
        <w:rPr>
          <w:sz w:val="24"/>
          <w:szCs w:val="24"/>
        </w:rPr>
        <w:t xml:space="preserve"> </w:t>
      </w:r>
      <w:proofErr w:type="spellStart"/>
      <w:r w:rsidRPr="00BF3DAB">
        <w:rPr>
          <w:sz w:val="24"/>
          <w:szCs w:val="24"/>
        </w:rPr>
        <w:t>kapitali</w:t>
      </w:r>
      <w:proofErr w:type="spellEnd"/>
      <w:r w:rsidRPr="00BF3DAB">
        <w:rPr>
          <w:sz w:val="24"/>
          <w:szCs w:val="24"/>
        </w:rPr>
        <w:t xml:space="preserve"> </w:t>
      </w:r>
      <w:proofErr w:type="spellStart"/>
      <w:r w:rsidRPr="00BF3DAB">
        <w:rPr>
          <w:sz w:val="24"/>
          <w:szCs w:val="24"/>
        </w:rPr>
        <w:t>i</w:t>
      </w:r>
      <w:proofErr w:type="spellEnd"/>
      <w:r w:rsidRPr="00BF3DAB">
        <w:rPr>
          <w:sz w:val="24"/>
          <w:szCs w:val="24"/>
        </w:rPr>
        <w:t xml:space="preserve"> </w:t>
      </w:r>
      <w:proofErr w:type="spellStart"/>
      <w:r w:rsidRPr="00BF3DAB">
        <w:rPr>
          <w:sz w:val="24"/>
          <w:szCs w:val="24"/>
        </w:rPr>
        <w:t>Fondit</w:t>
      </w:r>
      <w:proofErr w:type="spellEnd"/>
      <w:r w:rsidRPr="00BF3DAB">
        <w:rPr>
          <w:sz w:val="24"/>
          <w:szCs w:val="24"/>
        </w:rPr>
        <w:t xml:space="preserve"> </w:t>
      </w:r>
      <w:proofErr w:type="spellStart"/>
      <w:r w:rsidRPr="00BF3DAB">
        <w:rPr>
          <w:sz w:val="24"/>
          <w:szCs w:val="24"/>
        </w:rPr>
        <w:t>të</w:t>
      </w:r>
      <w:proofErr w:type="spellEnd"/>
      <w:r w:rsidRPr="00BF3DAB">
        <w:rPr>
          <w:sz w:val="24"/>
          <w:szCs w:val="24"/>
        </w:rPr>
        <w:t xml:space="preserve"> </w:t>
      </w:r>
      <w:proofErr w:type="spellStart"/>
      <w:r w:rsidRPr="00BF3DAB">
        <w:rPr>
          <w:sz w:val="24"/>
          <w:szCs w:val="24"/>
        </w:rPr>
        <w:t>sigurimit</w:t>
      </w:r>
      <w:proofErr w:type="spellEnd"/>
      <w:r w:rsidRPr="00BF3DAB">
        <w:rPr>
          <w:sz w:val="24"/>
          <w:szCs w:val="24"/>
        </w:rPr>
        <w:t xml:space="preserve"> </w:t>
      </w:r>
      <w:proofErr w:type="spellStart"/>
      <w:r w:rsidRPr="00BF3DAB">
        <w:rPr>
          <w:sz w:val="24"/>
          <w:szCs w:val="24"/>
        </w:rPr>
        <w:t>të</w:t>
      </w:r>
      <w:proofErr w:type="spellEnd"/>
      <w:r w:rsidRPr="00BF3DAB">
        <w:rPr>
          <w:sz w:val="24"/>
          <w:szCs w:val="24"/>
        </w:rPr>
        <w:t xml:space="preserve"> </w:t>
      </w:r>
      <w:proofErr w:type="spellStart"/>
      <w:r w:rsidRPr="00BF3DAB">
        <w:rPr>
          <w:sz w:val="24"/>
          <w:szCs w:val="24"/>
        </w:rPr>
        <w:t>depozitave</w:t>
      </w:r>
      <w:proofErr w:type="spellEnd"/>
      <w:r w:rsidRPr="00BF3DAB">
        <w:rPr>
          <w:sz w:val="24"/>
          <w:szCs w:val="24"/>
        </w:rPr>
        <w:t xml:space="preserve">, </w:t>
      </w:r>
      <w:proofErr w:type="spellStart"/>
      <w:r w:rsidRPr="00BF3DAB">
        <w:rPr>
          <w:sz w:val="24"/>
          <w:szCs w:val="24"/>
        </w:rPr>
        <w:t>rezervat</w:t>
      </w:r>
      <w:proofErr w:type="spellEnd"/>
      <w:r w:rsidRPr="00BF3DAB">
        <w:rPr>
          <w:sz w:val="24"/>
          <w:szCs w:val="24"/>
        </w:rPr>
        <w:t xml:space="preserve"> e </w:t>
      </w:r>
      <w:proofErr w:type="spellStart"/>
      <w:r w:rsidRPr="00BF3DAB">
        <w:rPr>
          <w:sz w:val="24"/>
          <w:szCs w:val="24"/>
        </w:rPr>
        <w:t>sigurisë</w:t>
      </w:r>
      <w:proofErr w:type="spellEnd"/>
      <w:r w:rsidRPr="00BF3DAB">
        <w:rPr>
          <w:sz w:val="24"/>
          <w:szCs w:val="24"/>
        </w:rPr>
        <w:t xml:space="preserve"> </w:t>
      </w:r>
      <w:proofErr w:type="spellStart"/>
      <w:r w:rsidRPr="00BF3DAB">
        <w:rPr>
          <w:sz w:val="24"/>
          <w:szCs w:val="24"/>
        </w:rPr>
        <w:t>dhe</w:t>
      </w:r>
      <w:proofErr w:type="spellEnd"/>
      <w:r w:rsidRPr="00BF3DAB">
        <w:rPr>
          <w:sz w:val="24"/>
          <w:szCs w:val="24"/>
        </w:rPr>
        <w:t xml:space="preserve"> </w:t>
      </w:r>
      <w:proofErr w:type="spellStart"/>
      <w:r w:rsidRPr="00BF3DAB">
        <w:rPr>
          <w:sz w:val="24"/>
          <w:szCs w:val="24"/>
        </w:rPr>
        <w:t>fitimet</w:t>
      </w:r>
      <w:proofErr w:type="spellEnd"/>
      <w:r w:rsidRPr="00BF3DAB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</w:t>
      </w:r>
      <w:proofErr w:type="spellStart"/>
      <w:r w:rsidRPr="00BF3DAB">
        <w:rPr>
          <w:sz w:val="24"/>
          <w:szCs w:val="24"/>
        </w:rPr>
        <w:t>pashpëndara</w:t>
      </w:r>
      <w:proofErr w:type="spellEnd"/>
      <w:r w:rsidRPr="00BF3DAB">
        <w:rPr>
          <w:sz w:val="24"/>
          <w:szCs w:val="24"/>
        </w:rPr>
        <w:t xml:space="preserve"> </w:t>
      </w:r>
      <w:proofErr w:type="spellStart"/>
      <w:r w:rsidRPr="00BF3DAB">
        <w:rPr>
          <w:sz w:val="24"/>
          <w:szCs w:val="24"/>
        </w:rPr>
        <w:t>të</w:t>
      </w:r>
      <w:proofErr w:type="spellEnd"/>
      <w:r w:rsidRPr="00BF3DAB">
        <w:rPr>
          <w:sz w:val="24"/>
          <w:szCs w:val="24"/>
        </w:rPr>
        <w:t xml:space="preserve"> </w:t>
      </w:r>
      <w:proofErr w:type="spellStart"/>
      <w:r w:rsidRPr="00BF3DAB">
        <w:rPr>
          <w:sz w:val="24"/>
          <w:szCs w:val="24"/>
        </w:rPr>
        <w:t>fituara</w:t>
      </w:r>
      <w:proofErr w:type="spellEnd"/>
      <w:r w:rsidRPr="00BF3DAB">
        <w:rPr>
          <w:sz w:val="24"/>
          <w:szCs w:val="24"/>
        </w:rPr>
        <w:t xml:space="preserve"> </w:t>
      </w:r>
      <w:proofErr w:type="spellStart"/>
      <w:r w:rsidRPr="00BF3DAB">
        <w:rPr>
          <w:sz w:val="24"/>
          <w:szCs w:val="24"/>
        </w:rPr>
        <w:t>në</w:t>
      </w:r>
      <w:proofErr w:type="spellEnd"/>
      <w:r w:rsidRPr="00BF3DAB">
        <w:rPr>
          <w:sz w:val="24"/>
          <w:szCs w:val="24"/>
        </w:rPr>
        <w:t xml:space="preserve"> </w:t>
      </w:r>
      <w:proofErr w:type="spellStart"/>
      <w:r w:rsidRPr="00BF3DAB">
        <w:rPr>
          <w:sz w:val="24"/>
          <w:szCs w:val="24"/>
        </w:rPr>
        <w:t>vitin</w:t>
      </w:r>
      <w:proofErr w:type="spellEnd"/>
      <w:r w:rsidRPr="00BF3DAB">
        <w:rPr>
          <w:sz w:val="24"/>
          <w:szCs w:val="24"/>
        </w:rPr>
        <w:t xml:space="preserve"> </w:t>
      </w:r>
      <w:proofErr w:type="spellStart"/>
      <w:r w:rsidRPr="00BF3DAB">
        <w:rPr>
          <w:sz w:val="24"/>
          <w:szCs w:val="24"/>
        </w:rPr>
        <w:t>paraprak</w:t>
      </w:r>
      <w:proofErr w:type="spellEnd"/>
      <w:r w:rsidRPr="00BF3DAB">
        <w:rPr>
          <w:sz w:val="24"/>
          <w:szCs w:val="24"/>
        </w:rPr>
        <w:t xml:space="preserve">, </w:t>
      </w:r>
      <w:proofErr w:type="spellStart"/>
      <w:r w:rsidRPr="00BF3DAB">
        <w:rPr>
          <w:sz w:val="24"/>
          <w:szCs w:val="24"/>
        </w:rPr>
        <w:t>të</w:t>
      </w:r>
      <w:proofErr w:type="spellEnd"/>
      <w:r w:rsidRPr="00BF3DAB">
        <w:rPr>
          <w:sz w:val="24"/>
          <w:szCs w:val="24"/>
        </w:rPr>
        <w:t xml:space="preserve"> </w:t>
      </w:r>
      <w:proofErr w:type="spellStart"/>
      <w:r w:rsidRPr="00BF3DAB">
        <w:rPr>
          <w:sz w:val="24"/>
          <w:szCs w:val="24"/>
        </w:rPr>
        <w:t>cilat</w:t>
      </w:r>
      <w:proofErr w:type="spellEnd"/>
      <w:r w:rsidRPr="00BF3DAB">
        <w:rPr>
          <w:sz w:val="24"/>
          <w:szCs w:val="24"/>
        </w:rPr>
        <w:t xml:space="preserve"> pas </w:t>
      </w:r>
      <w:proofErr w:type="spellStart"/>
      <w:r w:rsidRPr="00BF3DAB">
        <w:rPr>
          <w:sz w:val="24"/>
          <w:szCs w:val="24"/>
        </w:rPr>
        <w:t>llogarisë</w:t>
      </w:r>
      <w:proofErr w:type="spellEnd"/>
      <w:r w:rsidRPr="00BF3DAB">
        <w:rPr>
          <w:sz w:val="24"/>
          <w:szCs w:val="24"/>
        </w:rPr>
        <w:t xml:space="preserve"> </w:t>
      </w:r>
      <w:proofErr w:type="spellStart"/>
      <w:r w:rsidRPr="00BF3DAB">
        <w:rPr>
          <w:sz w:val="24"/>
          <w:szCs w:val="24"/>
        </w:rPr>
        <w:t>vjetore</w:t>
      </w:r>
      <w:proofErr w:type="spellEnd"/>
      <w:r w:rsidRPr="00BF3DAB">
        <w:rPr>
          <w:sz w:val="24"/>
          <w:szCs w:val="24"/>
        </w:rPr>
        <w:t xml:space="preserve"> </w:t>
      </w:r>
      <w:proofErr w:type="spellStart"/>
      <w:r w:rsidRPr="00BF3DAB">
        <w:rPr>
          <w:sz w:val="24"/>
          <w:szCs w:val="24"/>
        </w:rPr>
        <w:t>në</w:t>
      </w:r>
      <w:proofErr w:type="spellEnd"/>
      <w:r w:rsidRPr="00BF3DAB">
        <w:rPr>
          <w:sz w:val="24"/>
          <w:szCs w:val="24"/>
        </w:rPr>
        <w:t xml:space="preserve"> </w:t>
      </w:r>
      <w:proofErr w:type="spellStart"/>
      <w:r w:rsidRPr="00BF3DAB">
        <w:rPr>
          <w:sz w:val="24"/>
          <w:szCs w:val="24"/>
        </w:rPr>
        <w:t>shumën</w:t>
      </w:r>
      <w:proofErr w:type="spellEnd"/>
      <w:r w:rsidRPr="00BF3DAB">
        <w:rPr>
          <w:sz w:val="24"/>
          <w:szCs w:val="24"/>
        </w:rPr>
        <w:t xml:space="preserve"> e </w:t>
      </w:r>
      <w:proofErr w:type="spellStart"/>
      <w:r w:rsidRPr="00BF3DAB">
        <w:rPr>
          <w:sz w:val="24"/>
          <w:szCs w:val="24"/>
        </w:rPr>
        <w:t>plotë</w:t>
      </w:r>
      <w:proofErr w:type="spellEnd"/>
      <w:r w:rsidRPr="00BF3DAB">
        <w:rPr>
          <w:sz w:val="24"/>
          <w:szCs w:val="24"/>
        </w:rPr>
        <w:t xml:space="preserve"> </w:t>
      </w:r>
      <w:proofErr w:type="spellStart"/>
      <w:r w:rsidRPr="00BF3DAB">
        <w:rPr>
          <w:sz w:val="24"/>
          <w:szCs w:val="24"/>
        </w:rPr>
        <w:t>në</w:t>
      </w:r>
      <w:proofErr w:type="spellEnd"/>
      <w:r w:rsidRPr="00BF3DAB">
        <w:rPr>
          <w:sz w:val="24"/>
          <w:szCs w:val="24"/>
        </w:rPr>
        <w:t xml:space="preserve"> </w:t>
      </w:r>
      <w:proofErr w:type="spellStart"/>
      <w:r w:rsidRPr="00BF3DAB">
        <w:rPr>
          <w:sz w:val="24"/>
          <w:szCs w:val="24"/>
        </w:rPr>
        <w:t>përputhje</w:t>
      </w:r>
      <w:proofErr w:type="spellEnd"/>
      <w:r w:rsidRPr="00BF3DAB">
        <w:rPr>
          <w:sz w:val="24"/>
          <w:szCs w:val="24"/>
        </w:rPr>
        <w:t xml:space="preserve"> me </w:t>
      </w:r>
      <w:proofErr w:type="spellStart"/>
      <w:r w:rsidRPr="00BF3DAB">
        <w:rPr>
          <w:sz w:val="24"/>
          <w:szCs w:val="24"/>
        </w:rPr>
        <w:t>detyrimin</w:t>
      </w:r>
      <w:proofErr w:type="spellEnd"/>
      <w:r w:rsidRPr="00BF3DAB">
        <w:rPr>
          <w:sz w:val="24"/>
          <w:szCs w:val="24"/>
        </w:rPr>
        <w:t xml:space="preserve"> </w:t>
      </w:r>
      <w:proofErr w:type="spellStart"/>
      <w:r w:rsidRPr="00BF3DAB">
        <w:rPr>
          <w:sz w:val="24"/>
          <w:szCs w:val="24"/>
        </w:rPr>
        <w:t>ligjor</w:t>
      </w:r>
      <w:proofErr w:type="spellEnd"/>
      <w:r w:rsidRPr="00BF3DAB">
        <w:rPr>
          <w:sz w:val="24"/>
          <w:szCs w:val="24"/>
        </w:rPr>
        <w:t xml:space="preserve">, </w:t>
      </w:r>
      <w:proofErr w:type="spellStart"/>
      <w:r w:rsidRPr="00BF3DAB">
        <w:rPr>
          <w:sz w:val="24"/>
          <w:szCs w:val="24"/>
        </w:rPr>
        <w:t>shpërndahen</w:t>
      </w:r>
      <w:proofErr w:type="spellEnd"/>
      <w:r w:rsidRPr="00BF3DAB">
        <w:rPr>
          <w:sz w:val="24"/>
          <w:szCs w:val="24"/>
        </w:rPr>
        <w:t xml:space="preserve"> </w:t>
      </w:r>
      <w:proofErr w:type="spellStart"/>
      <w:r w:rsidRPr="00BF3DAB">
        <w:rPr>
          <w:sz w:val="24"/>
          <w:szCs w:val="24"/>
        </w:rPr>
        <w:t>në</w:t>
      </w:r>
      <w:proofErr w:type="spellEnd"/>
      <w:r w:rsidRPr="00BF3DAB">
        <w:rPr>
          <w:sz w:val="24"/>
          <w:szCs w:val="24"/>
        </w:rPr>
        <w:t xml:space="preserve"> </w:t>
      </w:r>
      <w:proofErr w:type="spellStart"/>
      <w:r w:rsidRPr="00BF3DAB">
        <w:rPr>
          <w:sz w:val="24"/>
          <w:szCs w:val="24"/>
        </w:rPr>
        <w:t>rezervat</w:t>
      </w:r>
      <w:proofErr w:type="spellEnd"/>
      <w:r w:rsidRPr="00BF3DAB">
        <w:rPr>
          <w:sz w:val="24"/>
          <w:szCs w:val="24"/>
        </w:rPr>
        <w:t xml:space="preserve"> e </w:t>
      </w:r>
      <w:proofErr w:type="spellStart"/>
      <w:r w:rsidRPr="00BF3DAB">
        <w:rPr>
          <w:sz w:val="24"/>
          <w:szCs w:val="24"/>
        </w:rPr>
        <w:t>sigurisë</w:t>
      </w:r>
      <w:proofErr w:type="spellEnd"/>
      <w:r w:rsidRPr="00BF3DAB">
        <w:rPr>
          <w:sz w:val="24"/>
          <w:szCs w:val="24"/>
        </w:rPr>
        <w:t xml:space="preserve"> </w:t>
      </w:r>
      <w:proofErr w:type="spellStart"/>
      <w:r w:rsidRPr="00BF3DAB">
        <w:rPr>
          <w:sz w:val="24"/>
          <w:szCs w:val="24"/>
        </w:rPr>
        <w:t>së</w:t>
      </w:r>
      <w:proofErr w:type="spellEnd"/>
      <w:r w:rsidRPr="00BF3DAB">
        <w:rPr>
          <w:sz w:val="24"/>
          <w:szCs w:val="24"/>
        </w:rPr>
        <w:t xml:space="preserve"> </w:t>
      </w:r>
      <w:proofErr w:type="spellStart"/>
      <w:r w:rsidRPr="00BF3DAB">
        <w:rPr>
          <w:sz w:val="24"/>
          <w:szCs w:val="24"/>
        </w:rPr>
        <w:t>Fondit</w:t>
      </w:r>
      <w:proofErr w:type="spellEnd"/>
      <w:r w:rsidRPr="00BF3DAB">
        <w:rPr>
          <w:sz w:val="24"/>
          <w:szCs w:val="24"/>
        </w:rPr>
        <w:t>.</w:t>
      </w:r>
    </w:p>
    <w:p w14:paraId="4A95382B" w14:textId="77777777" w:rsidR="00BE68FB" w:rsidRDefault="00BE68FB" w:rsidP="00BE68FB">
      <w:pPr>
        <w:ind w:left="720" w:right="820"/>
        <w:jc w:val="both"/>
        <w:rPr>
          <w:sz w:val="24"/>
          <w:szCs w:val="24"/>
        </w:rPr>
      </w:pPr>
    </w:p>
    <w:p w14:paraId="5998A675" w14:textId="77777777" w:rsidR="00BE68FB" w:rsidRPr="00173BD4" w:rsidRDefault="00BE68FB" w:rsidP="00BE68FB">
      <w:pPr>
        <w:ind w:left="720" w:right="820"/>
        <w:jc w:val="both"/>
        <w:rPr>
          <w:sz w:val="24"/>
          <w:szCs w:val="24"/>
        </w:rPr>
      </w:pPr>
      <w:r w:rsidRPr="00173BD4">
        <w:rPr>
          <w:sz w:val="24"/>
          <w:szCs w:val="24"/>
        </w:rPr>
        <w:t xml:space="preserve">1.2 </w:t>
      </w:r>
      <w:proofErr w:type="spellStart"/>
      <w:r w:rsidRPr="00173BD4">
        <w:rPr>
          <w:sz w:val="24"/>
          <w:szCs w:val="24"/>
        </w:rPr>
        <w:t>Detyrimet</w:t>
      </w:r>
      <w:proofErr w:type="spellEnd"/>
      <w:r w:rsidRPr="00173BD4">
        <w:rPr>
          <w:sz w:val="24"/>
          <w:szCs w:val="24"/>
        </w:rPr>
        <w:t xml:space="preserve"> </w:t>
      </w:r>
      <w:proofErr w:type="spellStart"/>
      <w:r w:rsidRPr="00173BD4">
        <w:rPr>
          <w:sz w:val="24"/>
          <w:szCs w:val="24"/>
        </w:rPr>
        <w:t>rrjedhëse</w:t>
      </w:r>
      <w:proofErr w:type="spellEnd"/>
    </w:p>
    <w:p w14:paraId="5036B25E" w14:textId="77777777" w:rsidR="00BE68FB" w:rsidRPr="00173BD4" w:rsidRDefault="00BE68FB" w:rsidP="00BE68FB">
      <w:pPr>
        <w:ind w:left="720" w:right="8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këtë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grup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përfshihen</w:t>
      </w:r>
      <w:proofErr w:type="spellEnd"/>
      <w:r w:rsidRPr="00173BD4">
        <w:rPr>
          <w:sz w:val="24"/>
          <w:szCs w:val="24"/>
        </w:rPr>
        <w:t xml:space="preserve"> </w:t>
      </w:r>
      <w:proofErr w:type="spellStart"/>
      <w:r w:rsidRPr="00173BD4">
        <w:rPr>
          <w:sz w:val="24"/>
          <w:szCs w:val="24"/>
        </w:rPr>
        <w:t>detyrimet</w:t>
      </w:r>
      <w:proofErr w:type="spellEnd"/>
      <w:r w:rsidRPr="00173BD4">
        <w:rPr>
          <w:sz w:val="24"/>
          <w:szCs w:val="24"/>
        </w:rPr>
        <w:t xml:space="preserve"> </w:t>
      </w:r>
      <w:proofErr w:type="spellStart"/>
      <w:r w:rsidRPr="00173BD4">
        <w:rPr>
          <w:sz w:val="24"/>
          <w:szCs w:val="24"/>
        </w:rPr>
        <w:t>ndaj</w:t>
      </w:r>
      <w:proofErr w:type="spellEnd"/>
      <w:r w:rsidRPr="00173BD4">
        <w:rPr>
          <w:sz w:val="24"/>
          <w:szCs w:val="24"/>
        </w:rPr>
        <w:t xml:space="preserve"> </w:t>
      </w:r>
      <w:proofErr w:type="spellStart"/>
      <w:r w:rsidRPr="00173BD4">
        <w:rPr>
          <w:sz w:val="24"/>
          <w:szCs w:val="24"/>
        </w:rPr>
        <w:t>furni</w:t>
      </w:r>
      <w:r>
        <w:rPr>
          <w:sz w:val="24"/>
          <w:szCs w:val="24"/>
        </w:rPr>
        <w:t>zuesve</w:t>
      </w:r>
      <w:proofErr w:type="spellEnd"/>
      <w:r w:rsidRPr="00173BD4">
        <w:rPr>
          <w:sz w:val="24"/>
          <w:szCs w:val="24"/>
        </w:rPr>
        <w:t>.</w:t>
      </w:r>
    </w:p>
    <w:p w14:paraId="5D658E26" w14:textId="77777777" w:rsidR="00BE68FB" w:rsidRPr="00173BD4" w:rsidRDefault="00BE68FB" w:rsidP="00BE68FB">
      <w:pPr>
        <w:ind w:left="720" w:right="820"/>
        <w:jc w:val="both"/>
        <w:rPr>
          <w:sz w:val="24"/>
          <w:szCs w:val="24"/>
        </w:rPr>
        <w:sectPr w:rsidR="00BE68FB" w:rsidRPr="00173BD4" w:rsidSect="00BE68FB">
          <w:type w:val="continuous"/>
          <w:pgSz w:w="12240" w:h="15840"/>
          <w:pgMar w:top="840" w:right="220" w:bottom="820" w:left="760" w:header="607" w:footer="628" w:gutter="0"/>
          <w:cols w:space="720"/>
        </w:sectPr>
      </w:pPr>
      <w:proofErr w:type="spellStart"/>
      <w:r w:rsidRPr="00173BD4">
        <w:rPr>
          <w:sz w:val="24"/>
          <w:szCs w:val="24"/>
        </w:rPr>
        <w:t>Struktura</w:t>
      </w:r>
      <w:proofErr w:type="spellEnd"/>
      <w:r w:rsidRPr="00173BD4">
        <w:rPr>
          <w:sz w:val="24"/>
          <w:szCs w:val="24"/>
        </w:rPr>
        <w:t xml:space="preserve"> </w:t>
      </w:r>
      <w:proofErr w:type="spellStart"/>
      <w:r w:rsidRPr="00173BD4">
        <w:rPr>
          <w:sz w:val="24"/>
          <w:szCs w:val="24"/>
        </w:rPr>
        <w:t>dhe</w:t>
      </w:r>
      <w:proofErr w:type="spellEnd"/>
      <w:r w:rsidRPr="00173BD4">
        <w:rPr>
          <w:sz w:val="24"/>
          <w:szCs w:val="24"/>
        </w:rPr>
        <w:t xml:space="preserve"> </w:t>
      </w:r>
      <w:proofErr w:type="spellStart"/>
      <w:r w:rsidRPr="00173BD4">
        <w:rPr>
          <w:sz w:val="24"/>
          <w:szCs w:val="24"/>
        </w:rPr>
        <w:t>vlera</w:t>
      </w:r>
      <w:proofErr w:type="spellEnd"/>
      <w:r w:rsidRPr="00173BD4">
        <w:rPr>
          <w:sz w:val="24"/>
          <w:szCs w:val="24"/>
        </w:rPr>
        <w:t xml:space="preserve"> e </w:t>
      </w:r>
      <w:proofErr w:type="spellStart"/>
      <w:r w:rsidRPr="00173BD4">
        <w:rPr>
          <w:sz w:val="24"/>
          <w:szCs w:val="24"/>
        </w:rPr>
        <w:t>planifikuar</w:t>
      </w:r>
      <w:proofErr w:type="spellEnd"/>
      <w:r w:rsidRPr="00173BD4">
        <w:rPr>
          <w:sz w:val="24"/>
          <w:szCs w:val="24"/>
        </w:rPr>
        <w:t xml:space="preserve"> e </w:t>
      </w:r>
      <w:proofErr w:type="spellStart"/>
      <w:r w:rsidRPr="00173BD4">
        <w:rPr>
          <w:sz w:val="24"/>
          <w:szCs w:val="24"/>
        </w:rPr>
        <w:t>këtyre</w:t>
      </w:r>
      <w:proofErr w:type="spellEnd"/>
      <w:r w:rsidRPr="00173BD4">
        <w:rPr>
          <w:sz w:val="24"/>
          <w:szCs w:val="24"/>
        </w:rPr>
        <w:t xml:space="preserve"> </w:t>
      </w:r>
      <w:proofErr w:type="spellStart"/>
      <w:r w:rsidRPr="00173BD4">
        <w:rPr>
          <w:sz w:val="24"/>
          <w:szCs w:val="24"/>
        </w:rPr>
        <w:t>kategorive</w:t>
      </w:r>
      <w:proofErr w:type="spellEnd"/>
      <w:r w:rsidRPr="00173BD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është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paraqitur</w:t>
      </w:r>
      <w:proofErr w:type="spellEnd"/>
      <w:r w:rsidRPr="00173BD4">
        <w:rPr>
          <w:sz w:val="24"/>
          <w:szCs w:val="24"/>
        </w:rPr>
        <w:t xml:space="preserve"> </w:t>
      </w:r>
      <w:proofErr w:type="spellStart"/>
      <w:r w:rsidRPr="00173BD4">
        <w:rPr>
          <w:sz w:val="24"/>
          <w:szCs w:val="24"/>
        </w:rPr>
        <w:t>në</w:t>
      </w:r>
      <w:proofErr w:type="spellEnd"/>
      <w:r w:rsidRPr="00173BD4">
        <w:rPr>
          <w:sz w:val="24"/>
          <w:szCs w:val="24"/>
        </w:rPr>
        <w:t xml:space="preserve"> </w:t>
      </w:r>
      <w:proofErr w:type="spellStart"/>
      <w:r w:rsidRPr="00173BD4">
        <w:rPr>
          <w:sz w:val="24"/>
          <w:szCs w:val="24"/>
        </w:rPr>
        <w:t>Tabelën</w:t>
      </w:r>
      <w:proofErr w:type="spellEnd"/>
      <w:r w:rsidRPr="00173BD4">
        <w:rPr>
          <w:sz w:val="24"/>
          <w:szCs w:val="24"/>
        </w:rPr>
        <w:t xml:space="preserve"> 6.</w:t>
      </w:r>
    </w:p>
    <w:p w14:paraId="20CD114B" w14:textId="3A078C30" w:rsidR="00343629" w:rsidRPr="00B4761E" w:rsidRDefault="00343629" w:rsidP="00343629">
      <w:pPr>
        <w:ind w:right="230"/>
        <w:rPr>
          <w:sz w:val="24"/>
          <w:szCs w:val="24"/>
        </w:rPr>
        <w:sectPr w:rsidR="00343629" w:rsidRPr="00B4761E" w:rsidSect="001C4D23">
          <w:type w:val="continuous"/>
          <w:pgSz w:w="12240" w:h="15840"/>
          <w:pgMar w:top="1080" w:right="1080" w:bottom="280" w:left="760" w:header="720" w:footer="720" w:gutter="0"/>
          <w:cols w:space="720"/>
        </w:sectPr>
      </w:pPr>
    </w:p>
    <w:p w14:paraId="23B87C72" w14:textId="77777777" w:rsidR="00E828F6" w:rsidRPr="001E0D95" w:rsidRDefault="00E828F6" w:rsidP="00E828F6">
      <w:pPr>
        <w:pStyle w:val="BodyText"/>
        <w:rPr>
          <w:sz w:val="20"/>
        </w:rPr>
      </w:pPr>
    </w:p>
    <w:p w14:paraId="778AE106" w14:textId="77777777" w:rsidR="00E828F6" w:rsidRPr="001E0D95" w:rsidRDefault="00E828F6" w:rsidP="00E828F6">
      <w:pPr>
        <w:pStyle w:val="BodyText"/>
        <w:spacing w:before="6"/>
        <w:rPr>
          <w:sz w:val="23"/>
        </w:rPr>
      </w:pPr>
    </w:p>
    <w:p w14:paraId="25E7AB8D" w14:textId="77777777" w:rsidR="00E828F6" w:rsidRPr="001E0D95" w:rsidRDefault="00E828F6" w:rsidP="00E828F6">
      <w:pPr>
        <w:rPr>
          <w:sz w:val="23"/>
        </w:rPr>
        <w:sectPr w:rsidR="00E828F6" w:rsidRPr="001E0D95">
          <w:pgSz w:w="12240" w:h="15840"/>
          <w:pgMar w:top="840" w:right="220" w:bottom="820" w:left="760" w:header="607" w:footer="628" w:gutter="0"/>
          <w:cols w:space="720"/>
        </w:sectPr>
      </w:pPr>
    </w:p>
    <w:p w14:paraId="43AD0A2D" w14:textId="54E4D5F1" w:rsidR="00E828F6" w:rsidRDefault="00E828F6" w:rsidP="00E828F6">
      <w:pPr>
        <w:pStyle w:val="BodyText"/>
        <w:spacing w:before="7"/>
      </w:pPr>
      <w:r>
        <w:t xml:space="preserve">           </w:t>
      </w:r>
      <w:proofErr w:type="spellStart"/>
      <w:r w:rsidRPr="001E0D95">
        <w:t>Та</w:t>
      </w:r>
      <w:proofErr w:type="spellEnd"/>
      <w:r w:rsidR="00BE68FB">
        <w:rPr>
          <w:lang w:val="sq-MK"/>
        </w:rPr>
        <w:t>bela</w:t>
      </w:r>
      <w:r w:rsidRPr="001E0D95">
        <w:rPr>
          <w:spacing w:val="-5"/>
        </w:rPr>
        <w:t xml:space="preserve"> </w:t>
      </w:r>
      <w:r w:rsidR="00BE68FB">
        <w:rPr>
          <w:lang w:val="sq-MK"/>
        </w:rPr>
        <w:t>nr</w:t>
      </w:r>
      <w:r w:rsidRPr="001E0D95">
        <w:t>.</w:t>
      </w:r>
      <w:r w:rsidRPr="00BF3DAB">
        <w:t>6</w:t>
      </w:r>
      <w:r w:rsidRPr="00BF3DAB">
        <w:rPr>
          <w:spacing w:val="-1"/>
        </w:rPr>
        <w:t xml:space="preserve"> </w:t>
      </w:r>
      <w:proofErr w:type="spellStart"/>
      <w:r w:rsidRPr="00BF3DAB">
        <w:t>Struktura</w:t>
      </w:r>
      <w:proofErr w:type="spellEnd"/>
      <w:r w:rsidRPr="00BF3DAB">
        <w:t xml:space="preserve"> e </w:t>
      </w:r>
      <w:proofErr w:type="spellStart"/>
      <w:r w:rsidRPr="00BF3DAB">
        <w:t>kapitalit</w:t>
      </w:r>
      <w:proofErr w:type="spellEnd"/>
      <w:r w:rsidRPr="00BF3DAB">
        <w:t xml:space="preserve"> </w:t>
      </w:r>
      <w:proofErr w:type="spellStart"/>
      <w:r w:rsidRPr="00BF3DAB">
        <w:t>dhe</w:t>
      </w:r>
      <w:proofErr w:type="spellEnd"/>
      <w:r w:rsidRPr="00BF3DAB">
        <w:t xml:space="preserve"> </w:t>
      </w:r>
      <w:proofErr w:type="spellStart"/>
      <w:r w:rsidRPr="00BF3DAB">
        <w:t>rezer</w:t>
      </w:r>
      <w:r>
        <w:t>vave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detyrimeve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planin</w:t>
      </w:r>
      <w:proofErr w:type="spellEnd"/>
      <w:r>
        <w:t xml:space="preserve"> e </w:t>
      </w:r>
      <w:proofErr w:type="spellStart"/>
      <w:r w:rsidRPr="00BF3DAB">
        <w:t>bilancit</w:t>
      </w:r>
      <w:proofErr w:type="spellEnd"/>
      <w:r w:rsidRPr="00BF3DAB">
        <w:rPr>
          <w:b/>
        </w:rPr>
        <w:t xml:space="preserve"> </w:t>
      </w:r>
      <w:r w:rsidRPr="001E0D95">
        <w:br w:type="column"/>
      </w:r>
    </w:p>
    <w:p w14:paraId="606C44E6" w14:textId="77777777" w:rsidR="00E828F6" w:rsidRPr="001E0D95" w:rsidRDefault="00E828F6" w:rsidP="00E828F6">
      <w:pPr>
        <w:pStyle w:val="BodyText"/>
        <w:spacing w:before="7"/>
        <w:rPr>
          <w:sz w:val="26"/>
        </w:rPr>
      </w:pPr>
    </w:p>
    <w:p w14:paraId="349C229E" w14:textId="77777777" w:rsidR="00E828F6" w:rsidRPr="001E0D95" w:rsidRDefault="00E828F6" w:rsidP="00E828F6">
      <w:pPr>
        <w:spacing w:before="1"/>
        <w:rPr>
          <w:i/>
          <w:sz w:val="18"/>
        </w:rPr>
      </w:pPr>
      <w:proofErr w:type="spellStart"/>
      <w:r>
        <w:rPr>
          <w:i/>
          <w:sz w:val="18"/>
        </w:rPr>
        <w:t>në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njëmijë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denarë</w:t>
      </w:r>
      <w:proofErr w:type="spellEnd"/>
    </w:p>
    <w:p w14:paraId="64E8D2ED" w14:textId="77777777" w:rsidR="00E828F6" w:rsidRPr="001E0D95" w:rsidRDefault="00E828F6" w:rsidP="00E828F6">
      <w:pPr>
        <w:spacing w:before="1"/>
        <w:ind w:left="680"/>
        <w:rPr>
          <w:i/>
          <w:sz w:val="18"/>
        </w:rPr>
      </w:pPr>
    </w:p>
    <w:p w14:paraId="52F0AB88" w14:textId="77777777" w:rsidR="00E828F6" w:rsidRPr="001E0D95" w:rsidRDefault="00E828F6" w:rsidP="00E828F6">
      <w:pPr>
        <w:rPr>
          <w:sz w:val="18"/>
        </w:rPr>
        <w:sectPr w:rsidR="00E828F6" w:rsidRPr="001E0D95" w:rsidSect="002D0AA4">
          <w:type w:val="continuous"/>
          <w:pgSz w:w="12240" w:h="15840"/>
          <w:pgMar w:top="560" w:right="220" w:bottom="280" w:left="760" w:header="720" w:footer="720" w:gutter="0"/>
          <w:cols w:num="2" w:space="720" w:equalWidth="0">
            <w:col w:w="8841" w:space="2"/>
            <w:col w:w="2417"/>
          </w:cols>
        </w:sect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3"/>
        <w:gridCol w:w="1049"/>
        <w:gridCol w:w="720"/>
        <w:gridCol w:w="1049"/>
        <w:gridCol w:w="718"/>
        <w:gridCol w:w="1049"/>
        <w:gridCol w:w="720"/>
        <w:gridCol w:w="1049"/>
        <w:gridCol w:w="720"/>
        <w:gridCol w:w="833"/>
      </w:tblGrid>
      <w:tr w:rsidR="00E828F6" w:rsidRPr="001E0D95" w14:paraId="1472727D" w14:textId="77777777" w:rsidTr="002D0AA4">
        <w:trPr>
          <w:trHeight w:val="479"/>
        </w:trPr>
        <w:tc>
          <w:tcPr>
            <w:tcW w:w="2173" w:type="dxa"/>
          </w:tcPr>
          <w:p w14:paraId="75F16DA6" w14:textId="77777777" w:rsidR="00E828F6" w:rsidRPr="001E0D95" w:rsidRDefault="00E828F6" w:rsidP="002D0AA4">
            <w:pPr>
              <w:pStyle w:val="TableParagraph"/>
              <w:spacing w:before="131"/>
              <w:ind w:left="91" w:right="8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Përshkrim</w:t>
            </w:r>
            <w:proofErr w:type="spellEnd"/>
          </w:p>
        </w:tc>
        <w:tc>
          <w:tcPr>
            <w:tcW w:w="1049" w:type="dxa"/>
          </w:tcPr>
          <w:p w14:paraId="4A087310" w14:textId="77777777" w:rsidR="00E828F6" w:rsidRPr="001E0D95" w:rsidRDefault="00E828F6" w:rsidP="002D0AA4">
            <w:pPr>
              <w:pStyle w:val="TableParagraph"/>
              <w:spacing w:before="20"/>
              <w:ind w:left="92" w:right="82"/>
              <w:jc w:val="center"/>
              <w:rPr>
                <w:sz w:val="18"/>
              </w:rPr>
            </w:pPr>
            <w:r>
              <w:rPr>
                <w:sz w:val="18"/>
              </w:rPr>
              <w:t>Plan</w:t>
            </w:r>
          </w:p>
          <w:p w14:paraId="41330D18" w14:textId="77777777" w:rsidR="00E828F6" w:rsidRPr="001E0D95" w:rsidRDefault="00E828F6" w:rsidP="002D0AA4">
            <w:pPr>
              <w:pStyle w:val="TableParagraph"/>
              <w:spacing w:before="1" w:line="218" w:lineRule="exact"/>
              <w:ind w:left="92" w:right="85"/>
              <w:jc w:val="center"/>
              <w:rPr>
                <w:sz w:val="18"/>
              </w:rPr>
            </w:pPr>
            <w:r w:rsidRPr="001E0D95">
              <w:rPr>
                <w:sz w:val="18"/>
              </w:rPr>
              <w:t>31.12.2020</w:t>
            </w:r>
          </w:p>
        </w:tc>
        <w:tc>
          <w:tcPr>
            <w:tcW w:w="720" w:type="dxa"/>
          </w:tcPr>
          <w:p w14:paraId="5E8A3B37" w14:textId="77777777" w:rsidR="00E828F6" w:rsidRPr="001E0D95" w:rsidRDefault="00E828F6" w:rsidP="002D0AA4">
            <w:pPr>
              <w:pStyle w:val="TableParagraph"/>
              <w:spacing w:before="131"/>
              <w:ind w:left="9"/>
              <w:jc w:val="center"/>
              <w:rPr>
                <w:sz w:val="18"/>
              </w:rPr>
            </w:pPr>
            <w:r w:rsidRPr="001E0D95">
              <w:rPr>
                <w:sz w:val="18"/>
              </w:rPr>
              <w:t>%</w:t>
            </w:r>
          </w:p>
        </w:tc>
        <w:tc>
          <w:tcPr>
            <w:tcW w:w="1049" w:type="dxa"/>
          </w:tcPr>
          <w:p w14:paraId="780EA397" w14:textId="77777777" w:rsidR="00E828F6" w:rsidRPr="001E0D95" w:rsidRDefault="00E828F6" w:rsidP="002D0AA4">
            <w:pPr>
              <w:pStyle w:val="TableParagraph"/>
              <w:spacing w:before="20"/>
              <w:ind w:left="194"/>
              <w:rPr>
                <w:sz w:val="18"/>
              </w:rPr>
            </w:pPr>
            <w:proofErr w:type="spellStart"/>
            <w:r>
              <w:rPr>
                <w:sz w:val="18"/>
              </w:rPr>
              <w:t>Gjendja</w:t>
            </w:r>
            <w:proofErr w:type="spellEnd"/>
          </w:p>
          <w:p w14:paraId="64A6C64C" w14:textId="77777777" w:rsidR="00E828F6" w:rsidRPr="001E0D95" w:rsidRDefault="00E828F6" w:rsidP="002D0AA4">
            <w:pPr>
              <w:pStyle w:val="TableParagraph"/>
              <w:spacing w:before="1" w:line="218" w:lineRule="exact"/>
              <w:ind w:left="113"/>
              <w:rPr>
                <w:sz w:val="18"/>
              </w:rPr>
            </w:pPr>
            <w:r w:rsidRPr="001E0D95">
              <w:rPr>
                <w:sz w:val="18"/>
              </w:rPr>
              <w:t>30.11.2020</w:t>
            </w:r>
          </w:p>
        </w:tc>
        <w:tc>
          <w:tcPr>
            <w:tcW w:w="718" w:type="dxa"/>
          </w:tcPr>
          <w:p w14:paraId="6D1247EB" w14:textId="77777777" w:rsidR="00E828F6" w:rsidRPr="001E0D95" w:rsidRDefault="00E828F6" w:rsidP="002D0AA4">
            <w:pPr>
              <w:pStyle w:val="TableParagraph"/>
              <w:spacing w:before="131"/>
              <w:ind w:left="12"/>
              <w:jc w:val="center"/>
              <w:rPr>
                <w:sz w:val="18"/>
              </w:rPr>
            </w:pPr>
            <w:r w:rsidRPr="001E0D95">
              <w:rPr>
                <w:sz w:val="18"/>
              </w:rPr>
              <w:t>%</w:t>
            </w:r>
          </w:p>
        </w:tc>
        <w:tc>
          <w:tcPr>
            <w:tcW w:w="1049" w:type="dxa"/>
          </w:tcPr>
          <w:p w14:paraId="715DFB4D" w14:textId="77777777" w:rsidR="00E828F6" w:rsidRPr="001E0D95" w:rsidRDefault="00963BAA" w:rsidP="00963BAA">
            <w:pPr>
              <w:pStyle w:val="TableParagraph"/>
              <w:spacing w:before="20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proofErr w:type="spellStart"/>
            <w:r>
              <w:rPr>
                <w:sz w:val="18"/>
              </w:rPr>
              <w:t>Projektimi</w:t>
            </w:r>
            <w:proofErr w:type="spellEnd"/>
          </w:p>
          <w:p w14:paraId="3D7EBFC5" w14:textId="77777777" w:rsidR="00E828F6" w:rsidRPr="001E0D95" w:rsidRDefault="00E828F6" w:rsidP="002D0AA4">
            <w:pPr>
              <w:pStyle w:val="TableParagraph"/>
              <w:spacing w:before="1" w:line="218" w:lineRule="exact"/>
              <w:ind w:left="112"/>
              <w:rPr>
                <w:sz w:val="18"/>
              </w:rPr>
            </w:pPr>
            <w:r w:rsidRPr="001E0D95">
              <w:rPr>
                <w:sz w:val="18"/>
              </w:rPr>
              <w:t>31.12.2020</w:t>
            </w:r>
          </w:p>
        </w:tc>
        <w:tc>
          <w:tcPr>
            <w:tcW w:w="720" w:type="dxa"/>
          </w:tcPr>
          <w:p w14:paraId="428FB9B7" w14:textId="77777777" w:rsidR="00E828F6" w:rsidRPr="001E0D95" w:rsidRDefault="00E828F6" w:rsidP="002D0AA4">
            <w:pPr>
              <w:pStyle w:val="TableParagraph"/>
              <w:spacing w:before="131"/>
              <w:ind w:left="8"/>
              <w:jc w:val="center"/>
              <w:rPr>
                <w:sz w:val="18"/>
              </w:rPr>
            </w:pPr>
            <w:r w:rsidRPr="001E0D95">
              <w:rPr>
                <w:sz w:val="18"/>
              </w:rPr>
              <w:t>%</w:t>
            </w:r>
          </w:p>
        </w:tc>
        <w:tc>
          <w:tcPr>
            <w:tcW w:w="1049" w:type="dxa"/>
          </w:tcPr>
          <w:p w14:paraId="1ED47075" w14:textId="77777777" w:rsidR="00E828F6" w:rsidRPr="001E0D95" w:rsidRDefault="00E828F6" w:rsidP="002D0AA4">
            <w:pPr>
              <w:pStyle w:val="TableParagraph"/>
              <w:spacing w:before="20"/>
              <w:ind w:left="92" w:right="82"/>
              <w:jc w:val="center"/>
              <w:rPr>
                <w:sz w:val="18"/>
              </w:rPr>
            </w:pPr>
            <w:r>
              <w:rPr>
                <w:sz w:val="18"/>
              </w:rPr>
              <w:t>Plan</w:t>
            </w:r>
          </w:p>
          <w:p w14:paraId="56EAFD36" w14:textId="77777777" w:rsidR="00E828F6" w:rsidRPr="001E0D95" w:rsidRDefault="00E828F6" w:rsidP="002D0AA4">
            <w:pPr>
              <w:pStyle w:val="TableParagraph"/>
              <w:spacing w:before="1" w:line="218" w:lineRule="exact"/>
              <w:ind w:left="92" w:right="85"/>
              <w:jc w:val="center"/>
              <w:rPr>
                <w:sz w:val="18"/>
              </w:rPr>
            </w:pPr>
            <w:r w:rsidRPr="001E0D95">
              <w:rPr>
                <w:sz w:val="18"/>
              </w:rPr>
              <w:t>31.12.2021</w:t>
            </w:r>
          </w:p>
        </w:tc>
        <w:tc>
          <w:tcPr>
            <w:tcW w:w="720" w:type="dxa"/>
          </w:tcPr>
          <w:p w14:paraId="1000F01D" w14:textId="77777777" w:rsidR="00E828F6" w:rsidRPr="001E0D95" w:rsidRDefault="00E828F6" w:rsidP="002D0AA4">
            <w:pPr>
              <w:pStyle w:val="TableParagraph"/>
              <w:spacing w:before="131"/>
              <w:ind w:left="9"/>
              <w:jc w:val="center"/>
              <w:rPr>
                <w:sz w:val="18"/>
              </w:rPr>
            </w:pPr>
            <w:r w:rsidRPr="001E0D95">
              <w:rPr>
                <w:sz w:val="18"/>
              </w:rPr>
              <w:t>%</w:t>
            </w:r>
          </w:p>
        </w:tc>
        <w:tc>
          <w:tcPr>
            <w:tcW w:w="833" w:type="dxa"/>
          </w:tcPr>
          <w:p w14:paraId="0F0846CE" w14:textId="77777777" w:rsidR="00E828F6" w:rsidRPr="001E0D95" w:rsidRDefault="00E828F6" w:rsidP="002D0AA4">
            <w:pPr>
              <w:pStyle w:val="TableParagraph"/>
              <w:spacing w:before="20"/>
              <w:ind w:left="112" w:right="10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Indeks</w:t>
            </w:r>
            <w:proofErr w:type="spellEnd"/>
          </w:p>
          <w:p w14:paraId="4B90FE23" w14:textId="77777777" w:rsidR="00E828F6" w:rsidRPr="001E0D95" w:rsidRDefault="00E828F6" w:rsidP="002D0AA4">
            <w:pPr>
              <w:pStyle w:val="TableParagraph"/>
              <w:spacing w:before="1" w:line="218" w:lineRule="exact"/>
              <w:ind w:left="111" w:right="101"/>
              <w:jc w:val="center"/>
              <w:rPr>
                <w:sz w:val="18"/>
              </w:rPr>
            </w:pPr>
            <w:r w:rsidRPr="001E0D95">
              <w:rPr>
                <w:sz w:val="18"/>
              </w:rPr>
              <w:t>8/6</w:t>
            </w:r>
          </w:p>
        </w:tc>
      </w:tr>
      <w:tr w:rsidR="00E828F6" w:rsidRPr="001E0D95" w14:paraId="1C132658" w14:textId="77777777" w:rsidTr="002D0AA4">
        <w:trPr>
          <w:trHeight w:val="239"/>
        </w:trPr>
        <w:tc>
          <w:tcPr>
            <w:tcW w:w="2173" w:type="dxa"/>
          </w:tcPr>
          <w:p w14:paraId="059EDCDC" w14:textId="77777777" w:rsidR="00E828F6" w:rsidRPr="001E0D95" w:rsidRDefault="00E828F6" w:rsidP="002D0AA4">
            <w:pPr>
              <w:pStyle w:val="TableParagraph"/>
              <w:spacing w:before="20" w:line="199" w:lineRule="exact"/>
              <w:ind w:left="7"/>
              <w:jc w:val="center"/>
              <w:rPr>
                <w:sz w:val="18"/>
              </w:rPr>
            </w:pPr>
            <w:r w:rsidRPr="001E0D95">
              <w:rPr>
                <w:sz w:val="18"/>
              </w:rPr>
              <w:t>1</w:t>
            </w:r>
          </w:p>
        </w:tc>
        <w:tc>
          <w:tcPr>
            <w:tcW w:w="1049" w:type="dxa"/>
          </w:tcPr>
          <w:p w14:paraId="3A8BA748" w14:textId="77777777" w:rsidR="00E828F6" w:rsidRPr="001E0D95" w:rsidRDefault="00E828F6" w:rsidP="002D0AA4">
            <w:pPr>
              <w:pStyle w:val="TableParagraph"/>
              <w:spacing w:before="20" w:line="199" w:lineRule="exact"/>
              <w:ind w:left="8"/>
              <w:jc w:val="center"/>
              <w:rPr>
                <w:sz w:val="18"/>
              </w:rPr>
            </w:pPr>
            <w:r w:rsidRPr="001E0D95">
              <w:rPr>
                <w:sz w:val="18"/>
              </w:rPr>
              <w:t>2</w:t>
            </w:r>
          </w:p>
        </w:tc>
        <w:tc>
          <w:tcPr>
            <w:tcW w:w="720" w:type="dxa"/>
          </w:tcPr>
          <w:p w14:paraId="1A9D5A50" w14:textId="77777777" w:rsidR="00E828F6" w:rsidRPr="001E0D95" w:rsidRDefault="00E828F6" w:rsidP="002D0AA4">
            <w:pPr>
              <w:pStyle w:val="TableParagraph"/>
              <w:spacing w:before="20" w:line="199" w:lineRule="exact"/>
              <w:ind w:left="10"/>
              <w:jc w:val="center"/>
              <w:rPr>
                <w:sz w:val="18"/>
              </w:rPr>
            </w:pPr>
            <w:r w:rsidRPr="001E0D95">
              <w:rPr>
                <w:sz w:val="18"/>
              </w:rPr>
              <w:t>3</w:t>
            </w:r>
          </w:p>
        </w:tc>
        <w:tc>
          <w:tcPr>
            <w:tcW w:w="1049" w:type="dxa"/>
          </w:tcPr>
          <w:p w14:paraId="219E6AC8" w14:textId="77777777" w:rsidR="00E828F6" w:rsidRPr="001E0D95" w:rsidRDefault="00E828F6" w:rsidP="002D0AA4">
            <w:pPr>
              <w:pStyle w:val="TableParagraph"/>
              <w:spacing w:before="20" w:line="199" w:lineRule="exact"/>
              <w:ind w:left="8"/>
              <w:jc w:val="center"/>
              <w:rPr>
                <w:sz w:val="18"/>
              </w:rPr>
            </w:pPr>
            <w:r w:rsidRPr="001E0D95">
              <w:rPr>
                <w:sz w:val="18"/>
              </w:rPr>
              <w:t>4</w:t>
            </w:r>
          </w:p>
        </w:tc>
        <w:tc>
          <w:tcPr>
            <w:tcW w:w="718" w:type="dxa"/>
          </w:tcPr>
          <w:p w14:paraId="55734B94" w14:textId="77777777" w:rsidR="00E828F6" w:rsidRPr="001E0D95" w:rsidRDefault="00E828F6" w:rsidP="002D0AA4">
            <w:pPr>
              <w:pStyle w:val="TableParagraph"/>
              <w:spacing w:before="20" w:line="199" w:lineRule="exact"/>
              <w:ind w:left="13"/>
              <w:jc w:val="center"/>
              <w:rPr>
                <w:sz w:val="18"/>
              </w:rPr>
            </w:pPr>
            <w:r w:rsidRPr="001E0D95">
              <w:rPr>
                <w:sz w:val="18"/>
              </w:rPr>
              <w:t>5</w:t>
            </w:r>
          </w:p>
        </w:tc>
        <w:tc>
          <w:tcPr>
            <w:tcW w:w="1049" w:type="dxa"/>
          </w:tcPr>
          <w:p w14:paraId="43274D33" w14:textId="77777777" w:rsidR="00E828F6" w:rsidRPr="001E0D95" w:rsidRDefault="00E828F6" w:rsidP="002D0AA4">
            <w:pPr>
              <w:pStyle w:val="TableParagraph"/>
              <w:spacing w:before="20" w:line="199" w:lineRule="exact"/>
              <w:ind w:left="7"/>
              <w:jc w:val="center"/>
              <w:rPr>
                <w:sz w:val="18"/>
              </w:rPr>
            </w:pPr>
            <w:r w:rsidRPr="001E0D95">
              <w:rPr>
                <w:sz w:val="18"/>
              </w:rPr>
              <w:t>6</w:t>
            </w:r>
          </w:p>
        </w:tc>
        <w:tc>
          <w:tcPr>
            <w:tcW w:w="720" w:type="dxa"/>
          </w:tcPr>
          <w:p w14:paraId="55C96E99" w14:textId="77777777" w:rsidR="00E828F6" w:rsidRPr="001E0D95" w:rsidRDefault="00E828F6" w:rsidP="002D0AA4">
            <w:pPr>
              <w:pStyle w:val="TableParagraph"/>
              <w:spacing w:before="20" w:line="199" w:lineRule="exact"/>
              <w:ind w:left="9"/>
              <w:jc w:val="center"/>
              <w:rPr>
                <w:sz w:val="18"/>
              </w:rPr>
            </w:pPr>
            <w:r w:rsidRPr="001E0D95">
              <w:rPr>
                <w:sz w:val="18"/>
              </w:rPr>
              <w:t>7</w:t>
            </w:r>
          </w:p>
        </w:tc>
        <w:tc>
          <w:tcPr>
            <w:tcW w:w="1049" w:type="dxa"/>
          </w:tcPr>
          <w:p w14:paraId="2BA4D1F4" w14:textId="77777777" w:rsidR="00E828F6" w:rsidRPr="001E0D95" w:rsidRDefault="00E828F6" w:rsidP="002D0AA4">
            <w:pPr>
              <w:pStyle w:val="TableParagraph"/>
              <w:spacing w:before="20" w:line="199" w:lineRule="exact"/>
              <w:ind w:left="8"/>
              <w:jc w:val="center"/>
              <w:rPr>
                <w:sz w:val="18"/>
              </w:rPr>
            </w:pPr>
            <w:r w:rsidRPr="001E0D95">
              <w:rPr>
                <w:sz w:val="18"/>
              </w:rPr>
              <w:t>8</w:t>
            </w:r>
          </w:p>
        </w:tc>
        <w:tc>
          <w:tcPr>
            <w:tcW w:w="720" w:type="dxa"/>
          </w:tcPr>
          <w:p w14:paraId="6D174678" w14:textId="77777777" w:rsidR="00E828F6" w:rsidRPr="001E0D95" w:rsidRDefault="00E828F6" w:rsidP="002D0AA4">
            <w:pPr>
              <w:pStyle w:val="TableParagraph"/>
              <w:spacing w:before="20" w:line="199" w:lineRule="exact"/>
              <w:ind w:left="10"/>
              <w:jc w:val="center"/>
              <w:rPr>
                <w:sz w:val="18"/>
              </w:rPr>
            </w:pPr>
            <w:r w:rsidRPr="001E0D95">
              <w:rPr>
                <w:sz w:val="18"/>
              </w:rPr>
              <w:t>9</w:t>
            </w:r>
          </w:p>
        </w:tc>
        <w:tc>
          <w:tcPr>
            <w:tcW w:w="833" w:type="dxa"/>
          </w:tcPr>
          <w:p w14:paraId="30F758B7" w14:textId="77777777" w:rsidR="00E828F6" w:rsidRPr="001E0D95" w:rsidRDefault="00E828F6" w:rsidP="002D0AA4">
            <w:pPr>
              <w:pStyle w:val="TableParagraph"/>
              <w:spacing w:before="20" w:line="199" w:lineRule="exact"/>
              <w:ind w:left="113" w:right="101"/>
              <w:jc w:val="center"/>
              <w:rPr>
                <w:sz w:val="18"/>
              </w:rPr>
            </w:pPr>
            <w:r w:rsidRPr="001E0D95">
              <w:rPr>
                <w:sz w:val="18"/>
              </w:rPr>
              <w:t>10</w:t>
            </w:r>
          </w:p>
        </w:tc>
      </w:tr>
      <w:tr w:rsidR="00E828F6" w:rsidRPr="001E0D95" w14:paraId="5F036BEA" w14:textId="77777777" w:rsidTr="002D0AA4">
        <w:trPr>
          <w:trHeight w:val="441"/>
        </w:trPr>
        <w:tc>
          <w:tcPr>
            <w:tcW w:w="2173" w:type="dxa"/>
            <w:shd w:val="clear" w:color="auto" w:fill="D9D9D9"/>
          </w:tcPr>
          <w:p w14:paraId="25B2CAD9" w14:textId="77777777" w:rsidR="00E828F6" w:rsidRPr="001E0D95" w:rsidRDefault="00E828F6" w:rsidP="002D0AA4">
            <w:pPr>
              <w:pStyle w:val="TableParagraph"/>
              <w:spacing w:line="220" w:lineRule="atLeast"/>
              <w:ind w:left="107" w:right="344"/>
              <w:rPr>
                <w:b/>
                <w:sz w:val="18"/>
              </w:rPr>
            </w:pPr>
            <w:r>
              <w:rPr>
                <w:b/>
                <w:sz w:val="18"/>
              </w:rPr>
              <w:t>KAPITAL DHE REZERVA DHE DETYRIME</w:t>
            </w:r>
            <w:r w:rsidRPr="001E0D95">
              <w:rPr>
                <w:b/>
                <w:sz w:val="18"/>
              </w:rPr>
              <w:t xml:space="preserve"> </w:t>
            </w:r>
          </w:p>
        </w:tc>
        <w:tc>
          <w:tcPr>
            <w:tcW w:w="1049" w:type="dxa"/>
            <w:shd w:val="clear" w:color="auto" w:fill="D9D9D9"/>
          </w:tcPr>
          <w:p w14:paraId="571CA83E" w14:textId="77777777" w:rsidR="00E828F6" w:rsidRPr="001E0D95" w:rsidRDefault="00E828F6" w:rsidP="002D0AA4">
            <w:pPr>
              <w:pStyle w:val="TableParagraph"/>
              <w:spacing w:before="111"/>
              <w:ind w:right="103"/>
              <w:jc w:val="right"/>
              <w:rPr>
                <w:b/>
                <w:sz w:val="18"/>
              </w:rPr>
            </w:pPr>
            <w:r w:rsidRPr="001E0D95">
              <w:rPr>
                <w:b/>
                <w:sz w:val="18"/>
              </w:rPr>
              <w:t>18.217.735</w:t>
            </w:r>
          </w:p>
        </w:tc>
        <w:tc>
          <w:tcPr>
            <w:tcW w:w="720" w:type="dxa"/>
            <w:shd w:val="clear" w:color="auto" w:fill="D9D9D9"/>
          </w:tcPr>
          <w:p w14:paraId="016F4252" w14:textId="77777777" w:rsidR="00E828F6" w:rsidRPr="001E0D95" w:rsidRDefault="00E828F6" w:rsidP="002D0AA4">
            <w:pPr>
              <w:pStyle w:val="TableParagraph"/>
              <w:spacing w:before="111"/>
              <w:ind w:right="98"/>
              <w:jc w:val="right"/>
              <w:rPr>
                <w:b/>
                <w:sz w:val="18"/>
              </w:rPr>
            </w:pPr>
            <w:r w:rsidRPr="001E0D95">
              <w:rPr>
                <w:b/>
                <w:sz w:val="18"/>
              </w:rPr>
              <w:t>100,00</w:t>
            </w:r>
          </w:p>
        </w:tc>
        <w:tc>
          <w:tcPr>
            <w:tcW w:w="1049" w:type="dxa"/>
            <w:shd w:val="clear" w:color="auto" w:fill="D9D9D9"/>
          </w:tcPr>
          <w:p w14:paraId="244FF791" w14:textId="77777777" w:rsidR="00E828F6" w:rsidRPr="001E0D95" w:rsidRDefault="00E828F6" w:rsidP="002D0AA4">
            <w:pPr>
              <w:pStyle w:val="TableParagraph"/>
              <w:spacing w:before="111"/>
              <w:ind w:right="102"/>
              <w:jc w:val="right"/>
              <w:rPr>
                <w:b/>
                <w:sz w:val="18"/>
              </w:rPr>
            </w:pPr>
            <w:r w:rsidRPr="001E0D95">
              <w:rPr>
                <w:b/>
                <w:sz w:val="18"/>
              </w:rPr>
              <w:t>14.659.024</w:t>
            </w:r>
          </w:p>
        </w:tc>
        <w:tc>
          <w:tcPr>
            <w:tcW w:w="718" w:type="dxa"/>
            <w:shd w:val="clear" w:color="auto" w:fill="D9D9D9"/>
          </w:tcPr>
          <w:p w14:paraId="2AD93CDC" w14:textId="77777777" w:rsidR="00E828F6" w:rsidRPr="001E0D95" w:rsidRDefault="00E828F6" w:rsidP="002D0AA4">
            <w:pPr>
              <w:pStyle w:val="TableParagraph"/>
              <w:spacing w:before="111"/>
              <w:ind w:right="95"/>
              <w:jc w:val="right"/>
              <w:rPr>
                <w:b/>
                <w:sz w:val="18"/>
              </w:rPr>
            </w:pPr>
            <w:r w:rsidRPr="001E0D95">
              <w:rPr>
                <w:b/>
                <w:sz w:val="18"/>
              </w:rPr>
              <w:t>100,00</w:t>
            </w:r>
          </w:p>
        </w:tc>
        <w:tc>
          <w:tcPr>
            <w:tcW w:w="1049" w:type="dxa"/>
            <w:shd w:val="clear" w:color="auto" w:fill="D9D9D9"/>
          </w:tcPr>
          <w:p w14:paraId="6B009854" w14:textId="77777777" w:rsidR="00E828F6" w:rsidRPr="001E0D95" w:rsidRDefault="00E828F6" w:rsidP="002D0AA4">
            <w:pPr>
              <w:pStyle w:val="TableParagraph"/>
              <w:spacing w:before="111"/>
              <w:ind w:right="103"/>
              <w:jc w:val="right"/>
              <w:rPr>
                <w:b/>
                <w:sz w:val="18"/>
              </w:rPr>
            </w:pPr>
            <w:r w:rsidRPr="001E0D95">
              <w:rPr>
                <w:b/>
                <w:sz w:val="18"/>
              </w:rPr>
              <w:t>14.588.767</w:t>
            </w:r>
          </w:p>
        </w:tc>
        <w:tc>
          <w:tcPr>
            <w:tcW w:w="720" w:type="dxa"/>
            <w:shd w:val="clear" w:color="auto" w:fill="D9D9D9"/>
          </w:tcPr>
          <w:p w14:paraId="10E0ACE4" w14:textId="77777777" w:rsidR="00E828F6" w:rsidRPr="001E0D95" w:rsidRDefault="00E828F6" w:rsidP="002D0AA4">
            <w:pPr>
              <w:pStyle w:val="TableParagraph"/>
              <w:spacing w:before="111"/>
              <w:ind w:right="98"/>
              <w:jc w:val="right"/>
              <w:rPr>
                <w:b/>
                <w:sz w:val="18"/>
              </w:rPr>
            </w:pPr>
            <w:r w:rsidRPr="001E0D95">
              <w:rPr>
                <w:b/>
                <w:sz w:val="18"/>
              </w:rPr>
              <w:t>100,00</w:t>
            </w:r>
          </w:p>
        </w:tc>
        <w:tc>
          <w:tcPr>
            <w:tcW w:w="1049" w:type="dxa"/>
            <w:shd w:val="clear" w:color="auto" w:fill="D9D9D9"/>
          </w:tcPr>
          <w:p w14:paraId="165564F2" w14:textId="77777777" w:rsidR="00E828F6" w:rsidRPr="001E0D95" w:rsidRDefault="00E828F6" w:rsidP="002D0AA4">
            <w:pPr>
              <w:pStyle w:val="TableParagraph"/>
              <w:spacing w:before="111"/>
              <w:ind w:right="102"/>
              <w:jc w:val="right"/>
              <w:rPr>
                <w:b/>
                <w:sz w:val="18"/>
              </w:rPr>
            </w:pPr>
            <w:r w:rsidRPr="001E0D95">
              <w:rPr>
                <w:b/>
                <w:sz w:val="18"/>
              </w:rPr>
              <w:t>15.080.946</w:t>
            </w:r>
          </w:p>
        </w:tc>
        <w:tc>
          <w:tcPr>
            <w:tcW w:w="720" w:type="dxa"/>
            <w:shd w:val="clear" w:color="auto" w:fill="D9D9D9"/>
          </w:tcPr>
          <w:p w14:paraId="650E61A4" w14:textId="77777777" w:rsidR="00E828F6" w:rsidRPr="001E0D95" w:rsidRDefault="00E828F6" w:rsidP="002D0AA4">
            <w:pPr>
              <w:pStyle w:val="TableParagraph"/>
              <w:spacing w:before="111"/>
              <w:ind w:right="98"/>
              <w:jc w:val="right"/>
              <w:rPr>
                <w:b/>
                <w:sz w:val="18"/>
              </w:rPr>
            </w:pPr>
            <w:r w:rsidRPr="001E0D95">
              <w:rPr>
                <w:b/>
                <w:sz w:val="18"/>
              </w:rPr>
              <w:t>100,00</w:t>
            </w:r>
          </w:p>
        </w:tc>
        <w:tc>
          <w:tcPr>
            <w:tcW w:w="833" w:type="dxa"/>
            <w:shd w:val="clear" w:color="auto" w:fill="D9D9D9"/>
          </w:tcPr>
          <w:p w14:paraId="73C4C696" w14:textId="77777777" w:rsidR="00E828F6" w:rsidRPr="001E0D95" w:rsidRDefault="00E828F6" w:rsidP="002D0AA4">
            <w:pPr>
              <w:pStyle w:val="TableParagraph"/>
              <w:spacing w:before="111"/>
              <w:ind w:left="108"/>
              <w:rPr>
                <w:b/>
                <w:sz w:val="18"/>
              </w:rPr>
            </w:pPr>
            <w:r w:rsidRPr="001E0D95">
              <w:rPr>
                <w:b/>
                <w:sz w:val="18"/>
              </w:rPr>
              <w:t>103,37</w:t>
            </w:r>
          </w:p>
        </w:tc>
      </w:tr>
      <w:tr w:rsidR="00E828F6" w:rsidRPr="001E0D95" w14:paraId="649525E1" w14:textId="77777777" w:rsidTr="002D0AA4">
        <w:trPr>
          <w:trHeight w:val="239"/>
        </w:trPr>
        <w:tc>
          <w:tcPr>
            <w:tcW w:w="2173" w:type="dxa"/>
            <w:shd w:val="clear" w:color="auto" w:fill="F1F1F1"/>
          </w:tcPr>
          <w:p w14:paraId="214FE0ED" w14:textId="77777777" w:rsidR="00E828F6" w:rsidRPr="001E0D95" w:rsidRDefault="00E828F6" w:rsidP="002D0AA4">
            <w:pPr>
              <w:pStyle w:val="TableParagraph"/>
              <w:spacing w:before="20" w:line="199" w:lineRule="exact"/>
              <w:ind w:left="107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Kapitali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dhe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rezerva</w:t>
            </w:r>
            <w:proofErr w:type="spellEnd"/>
          </w:p>
        </w:tc>
        <w:tc>
          <w:tcPr>
            <w:tcW w:w="1049" w:type="dxa"/>
            <w:shd w:val="clear" w:color="auto" w:fill="F1F1F1"/>
          </w:tcPr>
          <w:p w14:paraId="1074B3AD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6"/>
              <w:jc w:val="right"/>
              <w:rPr>
                <w:i/>
                <w:sz w:val="18"/>
              </w:rPr>
            </w:pPr>
            <w:r w:rsidRPr="001E0D95">
              <w:rPr>
                <w:i/>
                <w:sz w:val="18"/>
              </w:rPr>
              <w:t>18.217.615</w:t>
            </w:r>
          </w:p>
        </w:tc>
        <w:tc>
          <w:tcPr>
            <w:tcW w:w="720" w:type="dxa"/>
            <w:shd w:val="clear" w:color="auto" w:fill="F1F1F1"/>
          </w:tcPr>
          <w:p w14:paraId="681DA393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6"/>
              <w:jc w:val="right"/>
              <w:rPr>
                <w:i/>
                <w:sz w:val="18"/>
              </w:rPr>
            </w:pPr>
            <w:r w:rsidRPr="001E0D95">
              <w:rPr>
                <w:i/>
                <w:sz w:val="18"/>
              </w:rPr>
              <w:t>100,00</w:t>
            </w:r>
          </w:p>
        </w:tc>
        <w:tc>
          <w:tcPr>
            <w:tcW w:w="1049" w:type="dxa"/>
            <w:shd w:val="clear" w:color="auto" w:fill="F1F1F1"/>
          </w:tcPr>
          <w:p w14:paraId="5419334A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5"/>
              <w:jc w:val="right"/>
              <w:rPr>
                <w:i/>
                <w:sz w:val="18"/>
              </w:rPr>
            </w:pPr>
            <w:r w:rsidRPr="001E0D95">
              <w:rPr>
                <w:i/>
                <w:sz w:val="18"/>
              </w:rPr>
              <w:t>13.961.686</w:t>
            </w:r>
          </w:p>
        </w:tc>
        <w:tc>
          <w:tcPr>
            <w:tcW w:w="718" w:type="dxa"/>
            <w:shd w:val="clear" w:color="auto" w:fill="F1F1F1"/>
          </w:tcPr>
          <w:p w14:paraId="65D18582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3"/>
              <w:jc w:val="right"/>
              <w:rPr>
                <w:i/>
                <w:sz w:val="18"/>
              </w:rPr>
            </w:pPr>
            <w:r w:rsidRPr="001E0D95">
              <w:rPr>
                <w:i/>
                <w:sz w:val="18"/>
              </w:rPr>
              <w:t>95,24</w:t>
            </w:r>
          </w:p>
        </w:tc>
        <w:tc>
          <w:tcPr>
            <w:tcW w:w="1049" w:type="dxa"/>
            <w:shd w:val="clear" w:color="auto" w:fill="F1F1F1"/>
          </w:tcPr>
          <w:p w14:paraId="31FBAE16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5"/>
              <w:jc w:val="right"/>
              <w:rPr>
                <w:i/>
                <w:sz w:val="18"/>
              </w:rPr>
            </w:pPr>
            <w:r w:rsidRPr="001E0D95">
              <w:rPr>
                <w:i/>
                <w:sz w:val="18"/>
              </w:rPr>
              <w:t>14.028.767</w:t>
            </w:r>
          </w:p>
        </w:tc>
        <w:tc>
          <w:tcPr>
            <w:tcW w:w="720" w:type="dxa"/>
            <w:shd w:val="clear" w:color="auto" w:fill="F1F1F1"/>
          </w:tcPr>
          <w:p w14:paraId="1F523E03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6"/>
              <w:jc w:val="right"/>
              <w:rPr>
                <w:i/>
                <w:sz w:val="18"/>
              </w:rPr>
            </w:pPr>
            <w:r w:rsidRPr="001E0D95">
              <w:rPr>
                <w:i/>
                <w:sz w:val="18"/>
              </w:rPr>
              <w:t>96,16</w:t>
            </w:r>
          </w:p>
        </w:tc>
        <w:tc>
          <w:tcPr>
            <w:tcW w:w="1049" w:type="dxa"/>
            <w:shd w:val="clear" w:color="auto" w:fill="F1F1F1"/>
          </w:tcPr>
          <w:p w14:paraId="3121BF86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5"/>
              <w:jc w:val="right"/>
              <w:rPr>
                <w:i/>
                <w:sz w:val="18"/>
              </w:rPr>
            </w:pPr>
            <w:r w:rsidRPr="001E0D95">
              <w:rPr>
                <w:i/>
                <w:sz w:val="18"/>
              </w:rPr>
              <w:t>14.830.111</w:t>
            </w:r>
          </w:p>
        </w:tc>
        <w:tc>
          <w:tcPr>
            <w:tcW w:w="720" w:type="dxa"/>
            <w:shd w:val="clear" w:color="auto" w:fill="F1F1F1"/>
          </w:tcPr>
          <w:p w14:paraId="76BD47A0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6"/>
              <w:jc w:val="right"/>
              <w:rPr>
                <w:i/>
                <w:sz w:val="18"/>
              </w:rPr>
            </w:pPr>
            <w:r w:rsidRPr="001E0D95">
              <w:rPr>
                <w:i/>
                <w:sz w:val="18"/>
              </w:rPr>
              <w:t>98,34</w:t>
            </w:r>
          </w:p>
        </w:tc>
        <w:tc>
          <w:tcPr>
            <w:tcW w:w="833" w:type="dxa"/>
            <w:shd w:val="clear" w:color="auto" w:fill="F1F1F1"/>
          </w:tcPr>
          <w:p w14:paraId="5671BE0F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4"/>
              <w:jc w:val="right"/>
              <w:rPr>
                <w:i/>
                <w:sz w:val="18"/>
              </w:rPr>
            </w:pPr>
            <w:r w:rsidRPr="001E0D95">
              <w:rPr>
                <w:i/>
                <w:sz w:val="18"/>
              </w:rPr>
              <w:t>105,71</w:t>
            </w:r>
          </w:p>
        </w:tc>
      </w:tr>
      <w:tr w:rsidR="00E828F6" w:rsidRPr="001E0D95" w14:paraId="41734507" w14:textId="77777777" w:rsidTr="002D0AA4">
        <w:trPr>
          <w:trHeight w:val="239"/>
        </w:trPr>
        <w:tc>
          <w:tcPr>
            <w:tcW w:w="2173" w:type="dxa"/>
          </w:tcPr>
          <w:p w14:paraId="48DB202C" w14:textId="77777777" w:rsidR="00E828F6" w:rsidRPr="001E0D95" w:rsidRDefault="00E828F6" w:rsidP="002D0AA4">
            <w:pPr>
              <w:pStyle w:val="TableParagraph"/>
              <w:spacing w:before="20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Kapital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paguar</w:t>
            </w:r>
            <w:proofErr w:type="spellEnd"/>
          </w:p>
        </w:tc>
        <w:tc>
          <w:tcPr>
            <w:tcW w:w="1049" w:type="dxa"/>
          </w:tcPr>
          <w:p w14:paraId="196E265B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5"/>
              <w:jc w:val="right"/>
              <w:rPr>
                <w:sz w:val="18"/>
              </w:rPr>
            </w:pPr>
            <w:r w:rsidRPr="001E0D95">
              <w:rPr>
                <w:sz w:val="18"/>
              </w:rPr>
              <w:t>10.300</w:t>
            </w:r>
          </w:p>
        </w:tc>
        <w:tc>
          <w:tcPr>
            <w:tcW w:w="720" w:type="dxa"/>
          </w:tcPr>
          <w:p w14:paraId="31C239E4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0,06</w:t>
            </w:r>
          </w:p>
        </w:tc>
        <w:tc>
          <w:tcPr>
            <w:tcW w:w="1049" w:type="dxa"/>
          </w:tcPr>
          <w:p w14:paraId="0333A896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5"/>
              <w:jc w:val="right"/>
              <w:rPr>
                <w:sz w:val="18"/>
              </w:rPr>
            </w:pPr>
            <w:r w:rsidRPr="001E0D95">
              <w:rPr>
                <w:sz w:val="18"/>
              </w:rPr>
              <w:t>10.300</w:t>
            </w:r>
          </w:p>
        </w:tc>
        <w:tc>
          <w:tcPr>
            <w:tcW w:w="718" w:type="dxa"/>
          </w:tcPr>
          <w:p w14:paraId="6FD74447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3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0,07</w:t>
            </w:r>
          </w:p>
        </w:tc>
        <w:tc>
          <w:tcPr>
            <w:tcW w:w="1049" w:type="dxa"/>
          </w:tcPr>
          <w:p w14:paraId="30634411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5"/>
              <w:jc w:val="right"/>
              <w:rPr>
                <w:sz w:val="18"/>
              </w:rPr>
            </w:pPr>
            <w:r w:rsidRPr="001E0D95">
              <w:rPr>
                <w:sz w:val="18"/>
              </w:rPr>
              <w:t>10.300</w:t>
            </w:r>
          </w:p>
        </w:tc>
        <w:tc>
          <w:tcPr>
            <w:tcW w:w="720" w:type="dxa"/>
          </w:tcPr>
          <w:p w14:paraId="6B371CB6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0,07</w:t>
            </w:r>
          </w:p>
        </w:tc>
        <w:tc>
          <w:tcPr>
            <w:tcW w:w="1049" w:type="dxa"/>
          </w:tcPr>
          <w:p w14:paraId="3C555878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5"/>
              <w:jc w:val="right"/>
              <w:rPr>
                <w:sz w:val="18"/>
              </w:rPr>
            </w:pPr>
            <w:r w:rsidRPr="001E0D95">
              <w:rPr>
                <w:sz w:val="18"/>
              </w:rPr>
              <w:t>10.300</w:t>
            </w:r>
          </w:p>
        </w:tc>
        <w:tc>
          <w:tcPr>
            <w:tcW w:w="720" w:type="dxa"/>
          </w:tcPr>
          <w:p w14:paraId="312FD23B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0,07</w:t>
            </w:r>
          </w:p>
        </w:tc>
        <w:tc>
          <w:tcPr>
            <w:tcW w:w="833" w:type="dxa"/>
          </w:tcPr>
          <w:p w14:paraId="12A0E4B9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4"/>
              <w:jc w:val="right"/>
              <w:rPr>
                <w:sz w:val="18"/>
              </w:rPr>
            </w:pPr>
            <w:r w:rsidRPr="001E0D95">
              <w:rPr>
                <w:sz w:val="18"/>
              </w:rPr>
              <w:t>100,00</w:t>
            </w:r>
          </w:p>
        </w:tc>
      </w:tr>
      <w:tr w:rsidR="00E828F6" w:rsidRPr="001E0D95" w14:paraId="6B4778EB" w14:textId="77777777" w:rsidTr="002D0AA4">
        <w:trPr>
          <w:trHeight w:val="239"/>
        </w:trPr>
        <w:tc>
          <w:tcPr>
            <w:tcW w:w="2173" w:type="dxa"/>
          </w:tcPr>
          <w:p w14:paraId="7E2C03BE" w14:textId="77777777" w:rsidR="00E828F6" w:rsidRPr="001E0D95" w:rsidRDefault="00E828F6" w:rsidP="002D0AA4">
            <w:pPr>
              <w:pStyle w:val="TableParagraph"/>
              <w:spacing w:before="20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Fond </w:t>
            </w:r>
            <w:proofErr w:type="spellStart"/>
            <w:r>
              <w:rPr>
                <w:sz w:val="18"/>
              </w:rPr>
              <w:t>për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siguri</w:t>
            </w:r>
            <w:proofErr w:type="spellEnd"/>
          </w:p>
        </w:tc>
        <w:tc>
          <w:tcPr>
            <w:tcW w:w="1049" w:type="dxa"/>
          </w:tcPr>
          <w:p w14:paraId="799886EE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18.129.829</w:t>
            </w:r>
          </w:p>
        </w:tc>
        <w:tc>
          <w:tcPr>
            <w:tcW w:w="720" w:type="dxa"/>
          </w:tcPr>
          <w:p w14:paraId="6B7D62DA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99,52</w:t>
            </w:r>
          </w:p>
        </w:tc>
        <w:tc>
          <w:tcPr>
            <w:tcW w:w="1049" w:type="dxa"/>
          </w:tcPr>
          <w:p w14:paraId="444631EB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5"/>
              <w:jc w:val="right"/>
              <w:rPr>
                <w:sz w:val="18"/>
              </w:rPr>
            </w:pPr>
            <w:r w:rsidRPr="001E0D95">
              <w:rPr>
                <w:sz w:val="18"/>
              </w:rPr>
              <w:t>13.884.660</w:t>
            </w:r>
          </w:p>
        </w:tc>
        <w:tc>
          <w:tcPr>
            <w:tcW w:w="718" w:type="dxa"/>
          </w:tcPr>
          <w:p w14:paraId="53F5CD6D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3"/>
              <w:jc w:val="right"/>
              <w:rPr>
                <w:sz w:val="18"/>
              </w:rPr>
            </w:pPr>
            <w:r w:rsidRPr="001E0D95">
              <w:rPr>
                <w:sz w:val="18"/>
              </w:rPr>
              <w:t>94,72</w:t>
            </w:r>
          </w:p>
        </w:tc>
        <w:tc>
          <w:tcPr>
            <w:tcW w:w="1049" w:type="dxa"/>
          </w:tcPr>
          <w:p w14:paraId="17D6AC43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5"/>
              <w:jc w:val="right"/>
              <w:rPr>
                <w:sz w:val="18"/>
              </w:rPr>
            </w:pPr>
            <w:r w:rsidRPr="001E0D95">
              <w:rPr>
                <w:sz w:val="18"/>
              </w:rPr>
              <w:t>13.944.660</w:t>
            </w:r>
          </w:p>
        </w:tc>
        <w:tc>
          <w:tcPr>
            <w:tcW w:w="720" w:type="dxa"/>
          </w:tcPr>
          <w:p w14:paraId="219B3BC4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95,58</w:t>
            </w:r>
          </w:p>
        </w:tc>
        <w:tc>
          <w:tcPr>
            <w:tcW w:w="1049" w:type="dxa"/>
          </w:tcPr>
          <w:p w14:paraId="5B50953C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14.781.433</w:t>
            </w:r>
          </w:p>
        </w:tc>
        <w:tc>
          <w:tcPr>
            <w:tcW w:w="720" w:type="dxa"/>
          </w:tcPr>
          <w:p w14:paraId="3D7A0021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98,01</w:t>
            </w:r>
          </w:p>
        </w:tc>
        <w:tc>
          <w:tcPr>
            <w:tcW w:w="833" w:type="dxa"/>
          </w:tcPr>
          <w:p w14:paraId="0C63C9F5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4"/>
              <w:jc w:val="right"/>
              <w:rPr>
                <w:sz w:val="18"/>
              </w:rPr>
            </w:pPr>
            <w:r w:rsidRPr="001E0D95">
              <w:rPr>
                <w:sz w:val="18"/>
              </w:rPr>
              <w:t>106,00</w:t>
            </w:r>
          </w:p>
        </w:tc>
      </w:tr>
      <w:tr w:rsidR="00E828F6" w:rsidRPr="001E0D95" w14:paraId="11AFE71B" w14:textId="77777777" w:rsidTr="002D0AA4">
        <w:trPr>
          <w:trHeight w:val="239"/>
        </w:trPr>
        <w:tc>
          <w:tcPr>
            <w:tcW w:w="2173" w:type="dxa"/>
          </w:tcPr>
          <w:p w14:paraId="2FF6C310" w14:textId="77777777" w:rsidR="00E828F6" w:rsidRPr="001E0D95" w:rsidRDefault="00E828F6" w:rsidP="002D0AA4">
            <w:pPr>
              <w:pStyle w:val="TableParagraph"/>
              <w:spacing w:before="20" w:line="199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Fitim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vjetor</w:t>
            </w:r>
            <w:proofErr w:type="spellEnd"/>
          </w:p>
        </w:tc>
        <w:tc>
          <w:tcPr>
            <w:tcW w:w="1049" w:type="dxa"/>
          </w:tcPr>
          <w:p w14:paraId="28A601AC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5"/>
              <w:jc w:val="right"/>
              <w:rPr>
                <w:sz w:val="18"/>
              </w:rPr>
            </w:pPr>
            <w:r w:rsidRPr="001E0D95">
              <w:rPr>
                <w:sz w:val="18"/>
              </w:rPr>
              <w:t>77.486</w:t>
            </w:r>
          </w:p>
        </w:tc>
        <w:tc>
          <w:tcPr>
            <w:tcW w:w="720" w:type="dxa"/>
          </w:tcPr>
          <w:p w14:paraId="039AFA8E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0,43</w:t>
            </w:r>
          </w:p>
        </w:tc>
        <w:tc>
          <w:tcPr>
            <w:tcW w:w="1049" w:type="dxa"/>
          </w:tcPr>
          <w:p w14:paraId="6B8ACF9B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5"/>
              <w:jc w:val="right"/>
              <w:rPr>
                <w:sz w:val="18"/>
              </w:rPr>
            </w:pPr>
            <w:r w:rsidRPr="001E0D95">
              <w:rPr>
                <w:sz w:val="18"/>
              </w:rPr>
              <w:t>66.726</w:t>
            </w:r>
          </w:p>
        </w:tc>
        <w:tc>
          <w:tcPr>
            <w:tcW w:w="718" w:type="dxa"/>
          </w:tcPr>
          <w:p w14:paraId="474B6C16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3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0,46</w:t>
            </w:r>
          </w:p>
        </w:tc>
        <w:tc>
          <w:tcPr>
            <w:tcW w:w="1049" w:type="dxa"/>
          </w:tcPr>
          <w:p w14:paraId="337E6EB8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5"/>
              <w:jc w:val="right"/>
              <w:rPr>
                <w:sz w:val="18"/>
              </w:rPr>
            </w:pPr>
            <w:r w:rsidRPr="001E0D95">
              <w:rPr>
                <w:sz w:val="18"/>
              </w:rPr>
              <w:t>73.807</w:t>
            </w:r>
          </w:p>
        </w:tc>
        <w:tc>
          <w:tcPr>
            <w:tcW w:w="720" w:type="dxa"/>
          </w:tcPr>
          <w:p w14:paraId="146A63CF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0,51</w:t>
            </w:r>
          </w:p>
        </w:tc>
        <w:tc>
          <w:tcPr>
            <w:tcW w:w="1049" w:type="dxa"/>
          </w:tcPr>
          <w:p w14:paraId="5083C34E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5"/>
              <w:jc w:val="right"/>
              <w:rPr>
                <w:sz w:val="18"/>
              </w:rPr>
            </w:pPr>
            <w:r w:rsidRPr="001E0D95">
              <w:rPr>
                <w:sz w:val="18"/>
              </w:rPr>
              <w:t>38.378</w:t>
            </w:r>
          </w:p>
        </w:tc>
        <w:tc>
          <w:tcPr>
            <w:tcW w:w="720" w:type="dxa"/>
          </w:tcPr>
          <w:p w14:paraId="69E86FA2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0,25</w:t>
            </w:r>
          </w:p>
        </w:tc>
        <w:tc>
          <w:tcPr>
            <w:tcW w:w="833" w:type="dxa"/>
          </w:tcPr>
          <w:p w14:paraId="150F9410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3"/>
              <w:jc w:val="right"/>
              <w:rPr>
                <w:sz w:val="18"/>
              </w:rPr>
            </w:pPr>
            <w:r w:rsidRPr="001E0D95">
              <w:rPr>
                <w:sz w:val="18"/>
              </w:rPr>
              <w:t>52</w:t>
            </w:r>
          </w:p>
        </w:tc>
      </w:tr>
      <w:tr w:rsidR="00E828F6" w:rsidRPr="001E0D95" w14:paraId="32FFB668" w14:textId="77777777" w:rsidTr="002D0AA4">
        <w:trPr>
          <w:trHeight w:val="241"/>
        </w:trPr>
        <w:tc>
          <w:tcPr>
            <w:tcW w:w="2173" w:type="dxa"/>
          </w:tcPr>
          <w:p w14:paraId="2441C09D" w14:textId="77777777" w:rsidR="00E828F6" w:rsidRPr="001E0D95" w:rsidRDefault="00E828F6" w:rsidP="002D0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9" w:type="dxa"/>
          </w:tcPr>
          <w:p w14:paraId="09871DA8" w14:textId="77777777" w:rsidR="00E828F6" w:rsidRPr="001E0D95" w:rsidRDefault="00E828F6" w:rsidP="002D0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1F89689C" w14:textId="77777777" w:rsidR="00E828F6" w:rsidRPr="001E0D95" w:rsidRDefault="00E828F6" w:rsidP="002D0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9" w:type="dxa"/>
          </w:tcPr>
          <w:p w14:paraId="757EF373" w14:textId="77777777" w:rsidR="00E828F6" w:rsidRPr="001E0D95" w:rsidRDefault="00E828F6" w:rsidP="002D0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8" w:type="dxa"/>
          </w:tcPr>
          <w:p w14:paraId="224E6742" w14:textId="77777777" w:rsidR="00E828F6" w:rsidRPr="001E0D95" w:rsidRDefault="00E828F6" w:rsidP="002D0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9" w:type="dxa"/>
          </w:tcPr>
          <w:p w14:paraId="34DC18C8" w14:textId="77777777" w:rsidR="00E828F6" w:rsidRPr="001E0D95" w:rsidRDefault="00E828F6" w:rsidP="002D0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7AAF8745" w14:textId="77777777" w:rsidR="00E828F6" w:rsidRPr="001E0D95" w:rsidRDefault="00E828F6" w:rsidP="002D0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9" w:type="dxa"/>
          </w:tcPr>
          <w:p w14:paraId="3AE5615F" w14:textId="77777777" w:rsidR="00E828F6" w:rsidRPr="001E0D95" w:rsidRDefault="00E828F6" w:rsidP="002D0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0CD5445E" w14:textId="77777777" w:rsidR="00E828F6" w:rsidRPr="001E0D95" w:rsidRDefault="00E828F6" w:rsidP="002D0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" w:type="dxa"/>
          </w:tcPr>
          <w:p w14:paraId="6CAC8F3B" w14:textId="77777777" w:rsidR="00E828F6" w:rsidRPr="001E0D95" w:rsidRDefault="00E828F6" w:rsidP="002D0A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28F6" w:rsidRPr="001E0D95" w14:paraId="6AAD1B40" w14:textId="77777777" w:rsidTr="002D0AA4">
        <w:trPr>
          <w:trHeight w:val="239"/>
        </w:trPr>
        <w:tc>
          <w:tcPr>
            <w:tcW w:w="2173" w:type="dxa"/>
            <w:shd w:val="clear" w:color="auto" w:fill="F1F1F1"/>
          </w:tcPr>
          <w:p w14:paraId="170583E2" w14:textId="77777777" w:rsidR="00E828F6" w:rsidRPr="001E0D95" w:rsidRDefault="00E828F6" w:rsidP="002D0AA4">
            <w:pPr>
              <w:pStyle w:val="TableParagraph"/>
              <w:spacing w:before="20" w:line="199" w:lineRule="exact"/>
              <w:ind w:left="107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Detyra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rrjedhëse</w:t>
            </w:r>
            <w:proofErr w:type="spellEnd"/>
          </w:p>
        </w:tc>
        <w:tc>
          <w:tcPr>
            <w:tcW w:w="1049" w:type="dxa"/>
            <w:shd w:val="clear" w:color="auto" w:fill="F1F1F1"/>
          </w:tcPr>
          <w:p w14:paraId="49A12F3F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5"/>
              <w:jc w:val="right"/>
              <w:rPr>
                <w:i/>
                <w:sz w:val="18"/>
              </w:rPr>
            </w:pPr>
            <w:r w:rsidRPr="001E0D95">
              <w:rPr>
                <w:i/>
                <w:sz w:val="18"/>
              </w:rPr>
              <w:t>120</w:t>
            </w:r>
          </w:p>
        </w:tc>
        <w:tc>
          <w:tcPr>
            <w:tcW w:w="720" w:type="dxa"/>
            <w:shd w:val="clear" w:color="auto" w:fill="F1F1F1"/>
          </w:tcPr>
          <w:p w14:paraId="479E5BED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6"/>
              <w:jc w:val="right"/>
              <w:rPr>
                <w:i/>
                <w:sz w:val="18"/>
              </w:rPr>
            </w:pPr>
            <w:r w:rsidRPr="001E0D95">
              <w:rPr>
                <w:i/>
                <w:sz w:val="18"/>
              </w:rPr>
              <w:t>0,00</w:t>
            </w:r>
          </w:p>
        </w:tc>
        <w:tc>
          <w:tcPr>
            <w:tcW w:w="1049" w:type="dxa"/>
            <w:shd w:val="clear" w:color="auto" w:fill="F1F1F1"/>
          </w:tcPr>
          <w:p w14:paraId="21397D59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5"/>
              <w:jc w:val="right"/>
              <w:rPr>
                <w:i/>
                <w:sz w:val="18"/>
              </w:rPr>
            </w:pPr>
            <w:r w:rsidRPr="001E0D95">
              <w:rPr>
                <w:i/>
                <w:sz w:val="18"/>
              </w:rPr>
              <w:t>697.338</w:t>
            </w:r>
          </w:p>
        </w:tc>
        <w:tc>
          <w:tcPr>
            <w:tcW w:w="718" w:type="dxa"/>
            <w:shd w:val="clear" w:color="auto" w:fill="F1F1F1"/>
          </w:tcPr>
          <w:p w14:paraId="358A888A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3"/>
              <w:jc w:val="right"/>
              <w:rPr>
                <w:i/>
                <w:sz w:val="18"/>
              </w:rPr>
            </w:pPr>
            <w:r w:rsidRPr="001E0D95">
              <w:rPr>
                <w:i/>
                <w:sz w:val="18"/>
              </w:rPr>
              <w:t>4,76</w:t>
            </w:r>
          </w:p>
        </w:tc>
        <w:tc>
          <w:tcPr>
            <w:tcW w:w="1049" w:type="dxa"/>
            <w:shd w:val="clear" w:color="auto" w:fill="F1F1F1"/>
          </w:tcPr>
          <w:p w14:paraId="1EA4DB5E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5"/>
              <w:jc w:val="right"/>
              <w:rPr>
                <w:i/>
                <w:sz w:val="18"/>
              </w:rPr>
            </w:pPr>
            <w:r w:rsidRPr="001E0D95">
              <w:rPr>
                <w:i/>
                <w:sz w:val="18"/>
              </w:rPr>
              <w:t>560.000</w:t>
            </w:r>
          </w:p>
        </w:tc>
        <w:tc>
          <w:tcPr>
            <w:tcW w:w="720" w:type="dxa"/>
            <w:shd w:val="clear" w:color="auto" w:fill="F1F1F1"/>
          </w:tcPr>
          <w:p w14:paraId="358078B2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6"/>
              <w:jc w:val="right"/>
              <w:rPr>
                <w:i/>
                <w:sz w:val="18"/>
              </w:rPr>
            </w:pPr>
            <w:r w:rsidRPr="001E0D95">
              <w:rPr>
                <w:i/>
                <w:sz w:val="18"/>
              </w:rPr>
              <w:t>3,84</w:t>
            </w:r>
          </w:p>
        </w:tc>
        <w:tc>
          <w:tcPr>
            <w:tcW w:w="1049" w:type="dxa"/>
            <w:shd w:val="clear" w:color="auto" w:fill="F1F1F1"/>
          </w:tcPr>
          <w:p w14:paraId="1CA30C73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5"/>
              <w:jc w:val="right"/>
              <w:rPr>
                <w:i/>
                <w:sz w:val="18"/>
              </w:rPr>
            </w:pPr>
            <w:r w:rsidRPr="001E0D95">
              <w:rPr>
                <w:i/>
                <w:sz w:val="18"/>
              </w:rPr>
              <w:t>250.835</w:t>
            </w:r>
          </w:p>
        </w:tc>
        <w:tc>
          <w:tcPr>
            <w:tcW w:w="720" w:type="dxa"/>
            <w:shd w:val="clear" w:color="auto" w:fill="F1F1F1"/>
          </w:tcPr>
          <w:p w14:paraId="36214BB4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6"/>
              <w:jc w:val="right"/>
              <w:rPr>
                <w:i/>
                <w:sz w:val="18"/>
              </w:rPr>
            </w:pPr>
            <w:r w:rsidRPr="001E0D95">
              <w:rPr>
                <w:i/>
                <w:sz w:val="18"/>
              </w:rPr>
              <w:t>1,66</w:t>
            </w:r>
          </w:p>
        </w:tc>
        <w:tc>
          <w:tcPr>
            <w:tcW w:w="833" w:type="dxa"/>
            <w:shd w:val="clear" w:color="auto" w:fill="F1F1F1"/>
          </w:tcPr>
          <w:p w14:paraId="36620D83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4"/>
              <w:jc w:val="right"/>
              <w:rPr>
                <w:i/>
                <w:sz w:val="18"/>
              </w:rPr>
            </w:pPr>
            <w:r w:rsidRPr="001E0D95">
              <w:rPr>
                <w:i/>
                <w:sz w:val="18"/>
              </w:rPr>
              <w:t>44,79</w:t>
            </w:r>
          </w:p>
        </w:tc>
      </w:tr>
      <w:tr w:rsidR="00E828F6" w:rsidRPr="001E0D95" w14:paraId="57CDF6A5" w14:textId="77777777" w:rsidTr="002D0AA4">
        <w:trPr>
          <w:trHeight w:val="239"/>
        </w:trPr>
        <w:tc>
          <w:tcPr>
            <w:tcW w:w="2173" w:type="dxa"/>
          </w:tcPr>
          <w:p w14:paraId="0DFB5D17" w14:textId="77777777" w:rsidR="00E828F6" w:rsidRPr="001E0D95" w:rsidRDefault="00E828F6" w:rsidP="002D0AA4">
            <w:pPr>
              <w:pStyle w:val="TableParagraph"/>
              <w:spacing w:before="20" w:line="199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Detyra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për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dëme</w:t>
            </w:r>
            <w:proofErr w:type="spellEnd"/>
          </w:p>
        </w:tc>
        <w:tc>
          <w:tcPr>
            <w:tcW w:w="1049" w:type="dxa"/>
          </w:tcPr>
          <w:p w14:paraId="7F2EF1FA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5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</w:t>
            </w:r>
          </w:p>
        </w:tc>
        <w:tc>
          <w:tcPr>
            <w:tcW w:w="720" w:type="dxa"/>
          </w:tcPr>
          <w:p w14:paraId="4705ED9E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0,00</w:t>
            </w:r>
          </w:p>
        </w:tc>
        <w:tc>
          <w:tcPr>
            <w:tcW w:w="1049" w:type="dxa"/>
          </w:tcPr>
          <w:p w14:paraId="4979B285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5"/>
              <w:jc w:val="right"/>
              <w:rPr>
                <w:sz w:val="18"/>
              </w:rPr>
            </w:pPr>
            <w:r w:rsidRPr="001E0D95">
              <w:rPr>
                <w:sz w:val="18"/>
              </w:rPr>
              <w:t>697.338</w:t>
            </w:r>
          </w:p>
        </w:tc>
        <w:tc>
          <w:tcPr>
            <w:tcW w:w="718" w:type="dxa"/>
          </w:tcPr>
          <w:p w14:paraId="5CC27646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3"/>
              <w:jc w:val="right"/>
              <w:rPr>
                <w:sz w:val="18"/>
              </w:rPr>
            </w:pPr>
            <w:r w:rsidRPr="001E0D95">
              <w:rPr>
                <w:sz w:val="18"/>
              </w:rPr>
              <w:t>4,76</w:t>
            </w:r>
          </w:p>
        </w:tc>
        <w:tc>
          <w:tcPr>
            <w:tcW w:w="1049" w:type="dxa"/>
          </w:tcPr>
          <w:p w14:paraId="2B405317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5"/>
              <w:jc w:val="right"/>
              <w:rPr>
                <w:sz w:val="18"/>
              </w:rPr>
            </w:pPr>
            <w:r w:rsidRPr="001E0D95">
              <w:rPr>
                <w:sz w:val="18"/>
              </w:rPr>
              <w:t>560.000</w:t>
            </w:r>
          </w:p>
        </w:tc>
        <w:tc>
          <w:tcPr>
            <w:tcW w:w="720" w:type="dxa"/>
          </w:tcPr>
          <w:p w14:paraId="5DC07644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3,84</w:t>
            </w:r>
          </w:p>
        </w:tc>
        <w:tc>
          <w:tcPr>
            <w:tcW w:w="1049" w:type="dxa"/>
          </w:tcPr>
          <w:p w14:paraId="3B85F189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5"/>
              <w:jc w:val="right"/>
              <w:rPr>
                <w:sz w:val="18"/>
              </w:rPr>
            </w:pPr>
            <w:r w:rsidRPr="001E0D95">
              <w:rPr>
                <w:sz w:val="18"/>
              </w:rPr>
              <w:t>250.835</w:t>
            </w:r>
          </w:p>
        </w:tc>
        <w:tc>
          <w:tcPr>
            <w:tcW w:w="720" w:type="dxa"/>
          </w:tcPr>
          <w:p w14:paraId="1C8FDEA7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1,66</w:t>
            </w:r>
          </w:p>
        </w:tc>
        <w:tc>
          <w:tcPr>
            <w:tcW w:w="833" w:type="dxa"/>
          </w:tcPr>
          <w:p w14:paraId="565D63E4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4"/>
              <w:jc w:val="right"/>
              <w:rPr>
                <w:sz w:val="18"/>
              </w:rPr>
            </w:pPr>
            <w:r w:rsidRPr="001E0D95">
              <w:rPr>
                <w:sz w:val="18"/>
              </w:rPr>
              <w:t>44,79</w:t>
            </w:r>
          </w:p>
        </w:tc>
      </w:tr>
      <w:tr w:rsidR="00E828F6" w:rsidRPr="001E0D95" w14:paraId="785DDA8B" w14:textId="77777777" w:rsidTr="002D0AA4">
        <w:trPr>
          <w:trHeight w:val="240"/>
        </w:trPr>
        <w:tc>
          <w:tcPr>
            <w:tcW w:w="2173" w:type="dxa"/>
          </w:tcPr>
          <w:p w14:paraId="137C0976" w14:textId="77777777" w:rsidR="00E828F6" w:rsidRPr="001E0D95" w:rsidRDefault="00E828F6" w:rsidP="002D0AA4">
            <w:pPr>
              <w:pStyle w:val="TableParagraph"/>
              <w:spacing w:before="20" w:line="200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Detyra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të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tjera</w:t>
            </w:r>
            <w:proofErr w:type="spellEnd"/>
          </w:p>
        </w:tc>
        <w:tc>
          <w:tcPr>
            <w:tcW w:w="1049" w:type="dxa"/>
          </w:tcPr>
          <w:p w14:paraId="1883AE77" w14:textId="77777777" w:rsidR="00E828F6" w:rsidRPr="001E0D95" w:rsidRDefault="00E828F6" w:rsidP="002D0AA4">
            <w:pPr>
              <w:pStyle w:val="TableParagraph"/>
              <w:spacing w:before="20" w:line="200" w:lineRule="exact"/>
              <w:ind w:right="95"/>
              <w:jc w:val="right"/>
              <w:rPr>
                <w:sz w:val="18"/>
              </w:rPr>
            </w:pPr>
            <w:r w:rsidRPr="001E0D95">
              <w:rPr>
                <w:sz w:val="18"/>
              </w:rPr>
              <w:t>120</w:t>
            </w:r>
          </w:p>
        </w:tc>
        <w:tc>
          <w:tcPr>
            <w:tcW w:w="720" w:type="dxa"/>
          </w:tcPr>
          <w:p w14:paraId="0EC8C05C" w14:textId="77777777" w:rsidR="00E828F6" w:rsidRPr="001E0D95" w:rsidRDefault="00E828F6" w:rsidP="002D0AA4">
            <w:pPr>
              <w:pStyle w:val="TableParagraph"/>
              <w:spacing w:before="20" w:line="200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0,00</w:t>
            </w:r>
          </w:p>
        </w:tc>
        <w:tc>
          <w:tcPr>
            <w:tcW w:w="1049" w:type="dxa"/>
          </w:tcPr>
          <w:p w14:paraId="46883495" w14:textId="77777777" w:rsidR="00E828F6" w:rsidRPr="001E0D95" w:rsidRDefault="00E828F6" w:rsidP="002D0AA4">
            <w:pPr>
              <w:pStyle w:val="TableParagraph"/>
              <w:spacing w:before="20" w:line="200" w:lineRule="exact"/>
              <w:ind w:right="95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</w:t>
            </w:r>
          </w:p>
        </w:tc>
        <w:tc>
          <w:tcPr>
            <w:tcW w:w="718" w:type="dxa"/>
          </w:tcPr>
          <w:p w14:paraId="72560394" w14:textId="77777777" w:rsidR="00E828F6" w:rsidRPr="001E0D95" w:rsidRDefault="00E828F6" w:rsidP="002D0AA4">
            <w:pPr>
              <w:pStyle w:val="TableParagraph"/>
              <w:spacing w:before="20" w:line="200" w:lineRule="exact"/>
              <w:ind w:right="93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0,00</w:t>
            </w:r>
          </w:p>
        </w:tc>
        <w:tc>
          <w:tcPr>
            <w:tcW w:w="1049" w:type="dxa"/>
          </w:tcPr>
          <w:p w14:paraId="68D44198" w14:textId="77777777" w:rsidR="00E828F6" w:rsidRPr="001E0D95" w:rsidRDefault="00E828F6" w:rsidP="002D0AA4">
            <w:pPr>
              <w:pStyle w:val="TableParagraph"/>
              <w:spacing w:before="20" w:line="200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</w:t>
            </w:r>
          </w:p>
        </w:tc>
        <w:tc>
          <w:tcPr>
            <w:tcW w:w="720" w:type="dxa"/>
          </w:tcPr>
          <w:p w14:paraId="31E555BC" w14:textId="77777777" w:rsidR="00E828F6" w:rsidRPr="001E0D95" w:rsidRDefault="00E828F6" w:rsidP="002D0AA4">
            <w:pPr>
              <w:pStyle w:val="TableParagraph"/>
              <w:spacing w:before="20" w:line="200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0,00</w:t>
            </w:r>
          </w:p>
        </w:tc>
        <w:tc>
          <w:tcPr>
            <w:tcW w:w="1049" w:type="dxa"/>
          </w:tcPr>
          <w:p w14:paraId="4616EE41" w14:textId="77777777" w:rsidR="00E828F6" w:rsidRPr="001E0D95" w:rsidRDefault="00E828F6" w:rsidP="002D0AA4">
            <w:pPr>
              <w:pStyle w:val="TableParagraph"/>
              <w:spacing w:before="20" w:line="200" w:lineRule="exact"/>
              <w:ind w:right="95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</w:t>
            </w:r>
          </w:p>
        </w:tc>
        <w:tc>
          <w:tcPr>
            <w:tcW w:w="720" w:type="dxa"/>
          </w:tcPr>
          <w:p w14:paraId="78BF0F19" w14:textId="77777777" w:rsidR="00E828F6" w:rsidRPr="001E0D95" w:rsidRDefault="00E828F6" w:rsidP="002D0AA4">
            <w:pPr>
              <w:pStyle w:val="TableParagraph"/>
              <w:spacing w:before="20" w:line="200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0,00</w:t>
            </w:r>
          </w:p>
        </w:tc>
        <w:tc>
          <w:tcPr>
            <w:tcW w:w="833" w:type="dxa"/>
          </w:tcPr>
          <w:p w14:paraId="54B329F7" w14:textId="77777777" w:rsidR="00E828F6" w:rsidRPr="001E0D95" w:rsidRDefault="00E828F6" w:rsidP="002D0A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28F6" w:rsidRPr="001E0D95" w14:paraId="40C33C8C" w14:textId="77777777" w:rsidTr="002D0AA4">
        <w:trPr>
          <w:trHeight w:val="438"/>
        </w:trPr>
        <w:tc>
          <w:tcPr>
            <w:tcW w:w="2173" w:type="dxa"/>
          </w:tcPr>
          <w:p w14:paraId="43960354" w14:textId="77777777" w:rsidR="00E828F6" w:rsidRPr="001E0D95" w:rsidRDefault="00E828F6" w:rsidP="002D0AA4">
            <w:pPr>
              <w:pStyle w:val="TableParagraph"/>
              <w:spacing w:before="1" w:line="219" w:lineRule="exact"/>
              <w:ind w:left="107"/>
              <w:rPr>
                <w:sz w:val="18"/>
              </w:rPr>
            </w:pPr>
            <w:r w:rsidRPr="001E0D95">
              <w:rPr>
                <w:sz w:val="18"/>
              </w:rPr>
              <w:t>1.</w:t>
            </w:r>
            <w:r w:rsidRPr="001E0D95"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Detyra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afatshkurte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të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tjera</w:t>
            </w:r>
            <w:proofErr w:type="spellEnd"/>
          </w:p>
        </w:tc>
        <w:tc>
          <w:tcPr>
            <w:tcW w:w="1049" w:type="dxa"/>
          </w:tcPr>
          <w:p w14:paraId="6D0A78AB" w14:textId="77777777" w:rsidR="00E828F6" w:rsidRPr="001E0D95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45C41914" w14:textId="77777777" w:rsidR="00E828F6" w:rsidRPr="001E0D95" w:rsidRDefault="00E828F6" w:rsidP="002D0AA4">
            <w:pPr>
              <w:pStyle w:val="TableParagraph"/>
              <w:spacing w:line="199" w:lineRule="exact"/>
              <w:ind w:right="95"/>
              <w:jc w:val="right"/>
              <w:rPr>
                <w:sz w:val="18"/>
              </w:rPr>
            </w:pPr>
            <w:r w:rsidRPr="001E0D95">
              <w:rPr>
                <w:sz w:val="18"/>
              </w:rPr>
              <w:t>120</w:t>
            </w:r>
          </w:p>
        </w:tc>
        <w:tc>
          <w:tcPr>
            <w:tcW w:w="720" w:type="dxa"/>
          </w:tcPr>
          <w:p w14:paraId="0F02EFE8" w14:textId="77777777" w:rsidR="00E828F6" w:rsidRPr="001E0D95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7EBA5060" w14:textId="77777777" w:rsidR="00E828F6" w:rsidRPr="001E0D95" w:rsidRDefault="00E828F6" w:rsidP="002D0AA4">
            <w:pPr>
              <w:pStyle w:val="TableParagraph"/>
              <w:spacing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0,00</w:t>
            </w:r>
          </w:p>
        </w:tc>
        <w:tc>
          <w:tcPr>
            <w:tcW w:w="1049" w:type="dxa"/>
          </w:tcPr>
          <w:p w14:paraId="4CAA5C73" w14:textId="77777777" w:rsidR="00E828F6" w:rsidRPr="001E0D95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3EA97F12" w14:textId="77777777" w:rsidR="00E828F6" w:rsidRPr="001E0D95" w:rsidRDefault="00E828F6" w:rsidP="002D0AA4">
            <w:pPr>
              <w:pStyle w:val="TableParagraph"/>
              <w:spacing w:line="199" w:lineRule="exact"/>
              <w:ind w:right="95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</w:t>
            </w:r>
          </w:p>
        </w:tc>
        <w:tc>
          <w:tcPr>
            <w:tcW w:w="718" w:type="dxa"/>
          </w:tcPr>
          <w:p w14:paraId="077CA079" w14:textId="77777777" w:rsidR="00E828F6" w:rsidRPr="001E0D95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5324E7A5" w14:textId="77777777" w:rsidR="00E828F6" w:rsidRPr="001E0D95" w:rsidRDefault="00E828F6" w:rsidP="002D0AA4">
            <w:pPr>
              <w:pStyle w:val="TableParagraph"/>
              <w:spacing w:line="199" w:lineRule="exact"/>
              <w:ind w:right="93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0,00</w:t>
            </w:r>
          </w:p>
        </w:tc>
        <w:tc>
          <w:tcPr>
            <w:tcW w:w="1049" w:type="dxa"/>
          </w:tcPr>
          <w:p w14:paraId="49D78CCB" w14:textId="77777777" w:rsidR="00E828F6" w:rsidRPr="001E0D95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6D411824" w14:textId="77777777" w:rsidR="00E828F6" w:rsidRPr="001E0D95" w:rsidRDefault="00E828F6" w:rsidP="002D0AA4">
            <w:pPr>
              <w:pStyle w:val="TableParagraph"/>
              <w:spacing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</w:t>
            </w:r>
          </w:p>
        </w:tc>
        <w:tc>
          <w:tcPr>
            <w:tcW w:w="720" w:type="dxa"/>
          </w:tcPr>
          <w:p w14:paraId="75481975" w14:textId="77777777" w:rsidR="00E828F6" w:rsidRPr="001E0D95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6A058B6C" w14:textId="77777777" w:rsidR="00E828F6" w:rsidRPr="001E0D95" w:rsidRDefault="00E828F6" w:rsidP="002D0AA4">
            <w:pPr>
              <w:pStyle w:val="TableParagraph"/>
              <w:spacing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0,00</w:t>
            </w:r>
          </w:p>
        </w:tc>
        <w:tc>
          <w:tcPr>
            <w:tcW w:w="1049" w:type="dxa"/>
          </w:tcPr>
          <w:p w14:paraId="71C29A0E" w14:textId="77777777" w:rsidR="00E828F6" w:rsidRPr="001E0D95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519CF389" w14:textId="77777777" w:rsidR="00E828F6" w:rsidRPr="001E0D95" w:rsidRDefault="00E828F6" w:rsidP="002D0AA4">
            <w:pPr>
              <w:pStyle w:val="TableParagraph"/>
              <w:spacing w:line="199" w:lineRule="exact"/>
              <w:ind w:right="95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</w:t>
            </w:r>
          </w:p>
        </w:tc>
        <w:tc>
          <w:tcPr>
            <w:tcW w:w="720" w:type="dxa"/>
          </w:tcPr>
          <w:p w14:paraId="0D37B0B4" w14:textId="77777777" w:rsidR="00E828F6" w:rsidRPr="001E0D95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2C82AC61" w14:textId="77777777" w:rsidR="00E828F6" w:rsidRPr="001E0D95" w:rsidRDefault="00E828F6" w:rsidP="002D0AA4">
            <w:pPr>
              <w:pStyle w:val="TableParagraph"/>
              <w:spacing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0,00</w:t>
            </w:r>
          </w:p>
        </w:tc>
        <w:tc>
          <w:tcPr>
            <w:tcW w:w="833" w:type="dxa"/>
          </w:tcPr>
          <w:p w14:paraId="2C1BC78D" w14:textId="77777777" w:rsidR="00E828F6" w:rsidRPr="001E0D95" w:rsidRDefault="00E828F6" w:rsidP="002D0A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28F6" w:rsidRPr="001E0D95" w14:paraId="37FCBB1C" w14:textId="77777777" w:rsidTr="002D0AA4">
        <w:trPr>
          <w:trHeight w:val="241"/>
        </w:trPr>
        <w:tc>
          <w:tcPr>
            <w:tcW w:w="2173" w:type="dxa"/>
          </w:tcPr>
          <w:p w14:paraId="1CF695E9" w14:textId="77777777" w:rsidR="00E828F6" w:rsidRPr="001E0D95" w:rsidRDefault="00E828F6" w:rsidP="002D0AA4">
            <w:pPr>
              <w:pStyle w:val="TableParagraph"/>
              <w:spacing w:before="23" w:line="199" w:lineRule="exact"/>
              <w:ind w:left="107"/>
              <w:rPr>
                <w:sz w:val="18"/>
              </w:rPr>
            </w:pPr>
            <w:r w:rsidRPr="001E0D95">
              <w:rPr>
                <w:sz w:val="18"/>
              </w:rPr>
              <w:t xml:space="preserve">2. </w:t>
            </w:r>
            <w:r>
              <w:rPr>
                <w:sz w:val="18"/>
              </w:rPr>
              <w:t>PVR</w:t>
            </w:r>
          </w:p>
        </w:tc>
        <w:tc>
          <w:tcPr>
            <w:tcW w:w="1049" w:type="dxa"/>
          </w:tcPr>
          <w:p w14:paraId="3AE1D753" w14:textId="77777777" w:rsidR="00E828F6" w:rsidRPr="001E0D95" w:rsidRDefault="00E828F6" w:rsidP="002D0AA4">
            <w:pPr>
              <w:pStyle w:val="TableParagraph"/>
              <w:spacing w:before="23" w:line="199" w:lineRule="exact"/>
              <w:ind w:right="95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</w:t>
            </w:r>
          </w:p>
        </w:tc>
        <w:tc>
          <w:tcPr>
            <w:tcW w:w="720" w:type="dxa"/>
          </w:tcPr>
          <w:p w14:paraId="050E502A" w14:textId="77777777" w:rsidR="00E828F6" w:rsidRPr="001E0D95" w:rsidRDefault="00E828F6" w:rsidP="002D0AA4">
            <w:pPr>
              <w:pStyle w:val="TableParagraph"/>
              <w:spacing w:before="23"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0,00</w:t>
            </w:r>
          </w:p>
        </w:tc>
        <w:tc>
          <w:tcPr>
            <w:tcW w:w="1049" w:type="dxa"/>
          </w:tcPr>
          <w:p w14:paraId="112619E7" w14:textId="77777777" w:rsidR="00E828F6" w:rsidRPr="001E0D95" w:rsidRDefault="00E828F6" w:rsidP="002D0AA4">
            <w:pPr>
              <w:pStyle w:val="TableParagraph"/>
              <w:spacing w:before="23" w:line="199" w:lineRule="exact"/>
              <w:ind w:right="95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</w:t>
            </w:r>
          </w:p>
        </w:tc>
        <w:tc>
          <w:tcPr>
            <w:tcW w:w="718" w:type="dxa"/>
          </w:tcPr>
          <w:p w14:paraId="7DBC60B2" w14:textId="77777777" w:rsidR="00E828F6" w:rsidRPr="001E0D95" w:rsidRDefault="00E828F6" w:rsidP="002D0AA4">
            <w:pPr>
              <w:pStyle w:val="TableParagraph"/>
              <w:spacing w:before="23" w:line="199" w:lineRule="exact"/>
              <w:ind w:right="93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0,00</w:t>
            </w:r>
          </w:p>
        </w:tc>
        <w:tc>
          <w:tcPr>
            <w:tcW w:w="1049" w:type="dxa"/>
          </w:tcPr>
          <w:p w14:paraId="3ED68C31" w14:textId="77777777" w:rsidR="00E828F6" w:rsidRPr="001E0D95" w:rsidRDefault="00E828F6" w:rsidP="002D0AA4">
            <w:pPr>
              <w:pStyle w:val="TableParagraph"/>
              <w:spacing w:before="23"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</w:t>
            </w:r>
          </w:p>
        </w:tc>
        <w:tc>
          <w:tcPr>
            <w:tcW w:w="720" w:type="dxa"/>
          </w:tcPr>
          <w:p w14:paraId="47CD13A2" w14:textId="77777777" w:rsidR="00E828F6" w:rsidRPr="001E0D95" w:rsidRDefault="00E828F6" w:rsidP="002D0AA4">
            <w:pPr>
              <w:pStyle w:val="TableParagraph"/>
              <w:spacing w:before="23"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0,00</w:t>
            </w:r>
          </w:p>
        </w:tc>
        <w:tc>
          <w:tcPr>
            <w:tcW w:w="1049" w:type="dxa"/>
          </w:tcPr>
          <w:p w14:paraId="217713E8" w14:textId="77777777" w:rsidR="00E828F6" w:rsidRPr="001E0D95" w:rsidRDefault="00E828F6" w:rsidP="002D0AA4">
            <w:pPr>
              <w:pStyle w:val="TableParagraph"/>
              <w:spacing w:before="23" w:line="199" w:lineRule="exact"/>
              <w:ind w:right="95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</w:t>
            </w:r>
          </w:p>
        </w:tc>
        <w:tc>
          <w:tcPr>
            <w:tcW w:w="720" w:type="dxa"/>
          </w:tcPr>
          <w:p w14:paraId="70436DE4" w14:textId="77777777" w:rsidR="00E828F6" w:rsidRPr="001E0D95" w:rsidRDefault="00E828F6" w:rsidP="002D0AA4">
            <w:pPr>
              <w:pStyle w:val="TableParagraph"/>
              <w:spacing w:before="23" w:line="199" w:lineRule="exact"/>
              <w:ind w:right="9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0,00</w:t>
            </w:r>
          </w:p>
        </w:tc>
        <w:tc>
          <w:tcPr>
            <w:tcW w:w="833" w:type="dxa"/>
          </w:tcPr>
          <w:p w14:paraId="65DBB006" w14:textId="77777777" w:rsidR="00E828F6" w:rsidRPr="001E0D95" w:rsidRDefault="00E828F6" w:rsidP="002D0A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5A2EE58" w14:textId="77777777" w:rsidR="00E828F6" w:rsidRDefault="00E828F6" w:rsidP="00E828F6">
      <w:pPr>
        <w:jc w:val="both"/>
      </w:pPr>
    </w:p>
    <w:p w14:paraId="069EA99F" w14:textId="77777777" w:rsidR="00E828F6" w:rsidRDefault="00E828F6" w:rsidP="00E828F6">
      <w:pPr>
        <w:jc w:val="both"/>
      </w:pPr>
    </w:p>
    <w:p w14:paraId="0FDDF1C9" w14:textId="77777777" w:rsidR="00E828F6" w:rsidRPr="002B0C26" w:rsidRDefault="00E828F6" w:rsidP="007D15B3">
      <w:pPr>
        <w:ind w:left="360" w:right="820"/>
        <w:jc w:val="both"/>
        <w:rPr>
          <w:sz w:val="24"/>
          <w:szCs w:val="24"/>
        </w:rPr>
      </w:pPr>
      <w:r w:rsidRPr="002B0C26">
        <w:rPr>
          <w:sz w:val="24"/>
          <w:szCs w:val="24"/>
        </w:rPr>
        <w:t xml:space="preserve">2.1 </w:t>
      </w:r>
      <w:proofErr w:type="spellStart"/>
      <w:r w:rsidRPr="002B0C26">
        <w:rPr>
          <w:sz w:val="24"/>
          <w:szCs w:val="24"/>
        </w:rPr>
        <w:t>Kapitali</w:t>
      </w:r>
      <w:proofErr w:type="spellEnd"/>
      <w:r w:rsidRPr="002B0C26">
        <w:rPr>
          <w:sz w:val="24"/>
          <w:szCs w:val="24"/>
        </w:rPr>
        <w:t xml:space="preserve"> </w:t>
      </w:r>
      <w:proofErr w:type="spellStart"/>
      <w:r w:rsidRPr="002B0C26">
        <w:rPr>
          <w:sz w:val="24"/>
          <w:szCs w:val="24"/>
        </w:rPr>
        <w:t>dhe</w:t>
      </w:r>
      <w:proofErr w:type="spellEnd"/>
      <w:r w:rsidRPr="002B0C26">
        <w:rPr>
          <w:sz w:val="24"/>
          <w:szCs w:val="24"/>
        </w:rPr>
        <w:t xml:space="preserve"> </w:t>
      </w:r>
      <w:proofErr w:type="spellStart"/>
      <w:r w:rsidRPr="002B0C26">
        <w:rPr>
          <w:sz w:val="24"/>
          <w:szCs w:val="24"/>
        </w:rPr>
        <w:t>rezervat</w:t>
      </w:r>
      <w:proofErr w:type="spellEnd"/>
    </w:p>
    <w:p w14:paraId="50916843" w14:textId="77777777" w:rsidR="00E828F6" w:rsidRPr="002B0C26" w:rsidRDefault="00E828F6" w:rsidP="007D15B3">
      <w:pPr>
        <w:ind w:left="360" w:right="820"/>
        <w:jc w:val="both"/>
        <w:rPr>
          <w:sz w:val="24"/>
          <w:szCs w:val="24"/>
        </w:rPr>
      </w:pPr>
      <w:r w:rsidRPr="002B0C26">
        <w:rPr>
          <w:sz w:val="24"/>
          <w:szCs w:val="24"/>
        </w:rPr>
        <w:t xml:space="preserve">2.1.1 </w:t>
      </w:r>
      <w:proofErr w:type="spellStart"/>
      <w:r w:rsidRPr="002B0C26">
        <w:rPr>
          <w:sz w:val="24"/>
          <w:szCs w:val="24"/>
        </w:rPr>
        <w:t>Kapitali</w:t>
      </w:r>
      <w:proofErr w:type="spellEnd"/>
    </w:p>
    <w:p w14:paraId="7559ADAD" w14:textId="77777777" w:rsidR="00E828F6" w:rsidRPr="002B0C26" w:rsidRDefault="00E828F6" w:rsidP="007D15B3">
      <w:pPr>
        <w:ind w:left="360" w:right="820"/>
        <w:jc w:val="both"/>
        <w:rPr>
          <w:sz w:val="24"/>
          <w:szCs w:val="24"/>
        </w:rPr>
      </w:pPr>
      <w:proofErr w:type="spellStart"/>
      <w:r w:rsidRPr="002B0C26">
        <w:rPr>
          <w:sz w:val="24"/>
          <w:szCs w:val="24"/>
        </w:rPr>
        <w:t>Kapitali</w:t>
      </w:r>
      <w:proofErr w:type="spellEnd"/>
      <w:r w:rsidRPr="002B0C26">
        <w:rPr>
          <w:sz w:val="24"/>
          <w:szCs w:val="24"/>
        </w:rPr>
        <w:t xml:space="preserve"> </w:t>
      </w:r>
      <w:proofErr w:type="spellStart"/>
      <w:r w:rsidRPr="002B0C26">
        <w:rPr>
          <w:sz w:val="24"/>
          <w:szCs w:val="24"/>
        </w:rPr>
        <w:t>i</w:t>
      </w:r>
      <w:proofErr w:type="spellEnd"/>
      <w:r w:rsidRPr="002B0C26">
        <w:rPr>
          <w:sz w:val="24"/>
          <w:szCs w:val="24"/>
        </w:rPr>
        <w:t xml:space="preserve"> </w:t>
      </w:r>
      <w:proofErr w:type="spellStart"/>
      <w:r w:rsidRPr="002B0C26">
        <w:rPr>
          <w:sz w:val="24"/>
          <w:szCs w:val="24"/>
        </w:rPr>
        <w:t>F</w:t>
      </w:r>
      <w:r>
        <w:rPr>
          <w:sz w:val="24"/>
          <w:szCs w:val="24"/>
        </w:rPr>
        <w:t>ondit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vlerë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prej</w:t>
      </w:r>
      <w:proofErr w:type="spellEnd"/>
      <w:r>
        <w:rPr>
          <w:sz w:val="24"/>
          <w:szCs w:val="24"/>
        </w:rPr>
        <w:t xml:space="preserve"> 10.3 </w:t>
      </w:r>
      <w:proofErr w:type="spellStart"/>
      <w:r>
        <w:rPr>
          <w:sz w:val="24"/>
          <w:szCs w:val="24"/>
        </w:rPr>
        <w:t>milion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2B0C26">
        <w:rPr>
          <w:sz w:val="24"/>
          <w:szCs w:val="24"/>
        </w:rPr>
        <w:t>denarë</w:t>
      </w:r>
      <w:proofErr w:type="spellEnd"/>
      <w:r w:rsidRPr="002B0C26">
        <w:rPr>
          <w:sz w:val="24"/>
          <w:szCs w:val="24"/>
        </w:rPr>
        <w:t xml:space="preserve"> </w:t>
      </w:r>
      <w:proofErr w:type="spellStart"/>
      <w:r w:rsidRPr="002B0C26">
        <w:rPr>
          <w:sz w:val="24"/>
          <w:szCs w:val="24"/>
        </w:rPr>
        <w:t>është</w:t>
      </w:r>
      <w:proofErr w:type="spellEnd"/>
      <w:r w:rsidRPr="002B0C26">
        <w:rPr>
          <w:sz w:val="24"/>
          <w:szCs w:val="24"/>
        </w:rPr>
        <w:t xml:space="preserve"> </w:t>
      </w:r>
      <w:proofErr w:type="spellStart"/>
      <w:r w:rsidRPr="002B0C26">
        <w:rPr>
          <w:sz w:val="24"/>
          <w:szCs w:val="24"/>
        </w:rPr>
        <w:t>pronë</w:t>
      </w:r>
      <w:proofErr w:type="spellEnd"/>
      <w:r w:rsidRPr="002B0C26">
        <w:rPr>
          <w:sz w:val="24"/>
          <w:szCs w:val="24"/>
        </w:rPr>
        <w:t xml:space="preserve"> e </w:t>
      </w:r>
      <w:proofErr w:type="spellStart"/>
      <w:r w:rsidRPr="002B0C26">
        <w:rPr>
          <w:sz w:val="24"/>
          <w:szCs w:val="24"/>
        </w:rPr>
        <w:t>Republikës</w:t>
      </w:r>
      <w:proofErr w:type="spellEnd"/>
      <w:r w:rsidRPr="002B0C26">
        <w:rPr>
          <w:sz w:val="24"/>
          <w:szCs w:val="24"/>
        </w:rPr>
        <w:t xml:space="preserve"> </w:t>
      </w:r>
      <w:proofErr w:type="spellStart"/>
      <w:r w:rsidRPr="002B0C26">
        <w:rPr>
          <w:sz w:val="24"/>
          <w:szCs w:val="24"/>
        </w:rPr>
        <w:t>së</w:t>
      </w:r>
      <w:proofErr w:type="spellEnd"/>
      <w:r w:rsidRPr="002B0C26">
        <w:rPr>
          <w:sz w:val="24"/>
          <w:szCs w:val="24"/>
        </w:rPr>
        <w:t xml:space="preserve"> </w:t>
      </w:r>
      <w:proofErr w:type="spellStart"/>
      <w:r w:rsidRPr="002B0C26">
        <w:rPr>
          <w:sz w:val="24"/>
          <w:szCs w:val="24"/>
        </w:rPr>
        <w:t>Maqedonisë</w:t>
      </w:r>
      <w:proofErr w:type="spellEnd"/>
      <w:r w:rsidRPr="002B0C26">
        <w:rPr>
          <w:sz w:val="24"/>
          <w:szCs w:val="24"/>
        </w:rPr>
        <w:t xml:space="preserve"> </w:t>
      </w:r>
      <w:proofErr w:type="spellStart"/>
      <w:r w:rsidRPr="002B0C26">
        <w:rPr>
          <w:sz w:val="24"/>
          <w:szCs w:val="24"/>
        </w:rPr>
        <w:t>së</w:t>
      </w:r>
      <w:proofErr w:type="spellEnd"/>
      <w:r w:rsidRPr="002B0C26">
        <w:rPr>
          <w:sz w:val="24"/>
          <w:szCs w:val="24"/>
        </w:rPr>
        <w:t xml:space="preserve"> </w:t>
      </w:r>
      <w:proofErr w:type="spellStart"/>
      <w:r w:rsidRPr="002B0C26">
        <w:rPr>
          <w:sz w:val="24"/>
          <w:szCs w:val="24"/>
        </w:rPr>
        <w:t>Veriut</w:t>
      </w:r>
      <w:proofErr w:type="spellEnd"/>
      <w:r w:rsidRPr="002B0C26">
        <w:rPr>
          <w:sz w:val="24"/>
          <w:szCs w:val="24"/>
        </w:rPr>
        <w:t xml:space="preserve"> </w:t>
      </w:r>
      <w:proofErr w:type="spellStart"/>
      <w:r w:rsidRPr="002B0C26">
        <w:rPr>
          <w:sz w:val="24"/>
          <w:szCs w:val="24"/>
        </w:rPr>
        <w:t>dhe</w:t>
      </w:r>
      <w:proofErr w:type="spellEnd"/>
      <w:r w:rsidRPr="002B0C26">
        <w:rPr>
          <w:sz w:val="24"/>
          <w:szCs w:val="24"/>
        </w:rPr>
        <w:t xml:space="preserve"> </w:t>
      </w:r>
      <w:proofErr w:type="spellStart"/>
      <w:r w:rsidRPr="002B0C26">
        <w:rPr>
          <w:sz w:val="24"/>
          <w:szCs w:val="24"/>
        </w:rPr>
        <w:t>në</w:t>
      </w:r>
      <w:proofErr w:type="spellEnd"/>
      <w:r w:rsidRPr="002B0C26">
        <w:rPr>
          <w:sz w:val="24"/>
          <w:szCs w:val="24"/>
        </w:rPr>
        <w:t xml:space="preserve"> </w:t>
      </w:r>
      <w:proofErr w:type="spellStart"/>
      <w:r w:rsidRPr="002B0C26">
        <w:rPr>
          <w:sz w:val="24"/>
          <w:szCs w:val="24"/>
        </w:rPr>
        <w:t>vitin</w:t>
      </w:r>
      <w:proofErr w:type="spellEnd"/>
      <w:r w:rsidRPr="002B0C26">
        <w:rPr>
          <w:sz w:val="24"/>
          <w:szCs w:val="24"/>
        </w:rPr>
        <w:t xml:space="preserve"> 2021 </w:t>
      </w:r>
      <w:proofErr w:type="spellStart"/>
      <w:r w:rsidRPr="002B0C26">
        <w:rPr>
          <w:sz w:val="24"/>
          <w:szCs w:val="24"/>
        </w:rPr>
        <w:t>është</w:t>
      </w:r>
      <w:proofErr w:type="spellEnd"/>
      <w:r w:rsidRPr="002B0C26">
        <w:rPr>
          <w:sz w:val="24"/>
          <w:szCs w:val="24"/>
        </w:rPr>
        <w:t xml:space="preserve"> </w:t>
      </w:r>
      <w:proofErr w:type="spellStart"/>
      <w:r w:rsidRPr="002B0C26">
        <w:rPr>
          <w:sz w:val="24"/>
          <w:szCs w:val="24"/>
        </w:rPr>
        <w:t>planifikuar</w:t>
      </w:r>
      <w:proofErr w:type="spellEnd"/>
      <w:r w:rsidRPr="002B0C26">
        <w:rPr>
          <w:sz w:val="24"/>
          <w:szCs w:val="24"/>
        </w:rPr>
        <w:t xml:space="preserve"> </w:t>
      </w:r>
      <w:proofErr w:type="spellStart"/>
      <w:r w:rsidRPr="002B0C26">
        <w:rPr>
          <w:sz w:val="24"/>
          <w:szCs w:val="24"/>
        </w:rPr>
        <w:t>të</w:t>
      </w:r>
      <w:proofErr w:type="spellEnd"/>
      <w:r w:rsidRPr="002B0C26">
        <w:rPr>
          <w:sz w:val="24"/>
          <w:szCs w:val="24"/>
        </w:rPr>
        <w:t xml:space="preserve"> </w:t>
      </w:r>
      <w:proofErr w:type="spellStart"/>
      <w:r w:rsidRPr="002B0C26">
        <w:rPr>
          <w:sz w:val="24"/>
          <w:szCs w:val="24"/>
        </w:rPr>
        <w:t>mban</w:t>
      </w:r>
      <w:proofErr w:type="spellEnd"/>
      <w:r w:rsidRPr="002B0C26">
        <w:rPr>
          <w:sz w:val="24"/>
          <w:szCs w:val="24"/>
        </w:rPr>
        <w:t xml:space="preserve"> </w:t>
      </w:r>
      <w:proofErr w:type="spellStart"/>
      <w:r w:rsidRPr="002B0C26">
        <w:rPr>
          <w:sz w:val="24"/>
          <w:szCs w:val="24"/>
        </w:rPr>
        <w:t>nivelin</w:t>
      </w:r>
      <w:proofErr w:type="spellEnd"/>
      <w:r w:rsidRPr="002B0C26">
        <w:rPr>
          <w:sz w:val="24"/>
          <w:szCs w:val="24"/>
        </w:rPr>
        <w:t xml:space="preserve"> e </w:t>
      </w:r>
      <w:proofErr w:type="spellStart"/>
      <w:r w:rsidRPr="002B0C26">
        <w:rPr>
          <w:sz w:val="24"/>
          <w:szCs w:val="24"/>
        </w:rPr>
        <w:t>viteve</w:t>
      </w:r>
      <w:proofErr w:type="spellEnd"/>
      <w:r w:rsidRPr="002B0C26">
        <w:rPr>
          <w:sz w:val="24"/>
          <w:szCs w:val="24"/>
        </w:rPr>
        <w:t xml:space="preserve"> </w:t>
      </w:r>
      <w:proofErr w:type="spellStart"/>
      <w:r w:rsidRPr="002B0C26">
        <w:rPr>
          <w:sz w:val="24"/>
          <w:szCs w:val="24"/>
        </w:rPr>
        <w:t>të</w:t>
      </w:r>
      <w:proofErr w:type="spellEnd"/>
      <w:r w:rsidRPr="002B0C26">
        <w:rPr>
          <w:sz w:val="24"/>
          <w:szCs w:val="24"/>
        </w:rPr>
        <w:t xml:space="preserve"> </w:t>
      </w:r>
      <w:proofErr w:type="spellStart"/>
      <w:r w:rsidRPr="002B0C26">
        <w:rPr>
          <w:sz w:val="24"/>
          <w:szCs w:val="24"/>
        </w:rPr>
        <w:t>mëparshme</w:t>
      </w:r>
      <w:proofErr w:type="spellEnd"/>
      <w:r w:rsidRPr="002B0C26">
        <w:rPr>
          <w:sz w:val="24"/>
          <w:szCs w:val="24"/>
        </w:rPr>
        <w:t xml:space="preserve">. </w:t>
      </w:r>
      <w:proofErr w:type="spellStart"/>
      <w:r w:rsidRPr="002B0C26">
        <w:rPr>
          <w:sz w:val="24"/>
          <w:szCs w:val="24"/>
        </w:rPr>
        <w:t>Në</w:t>
      </w:r>
      <w:proofErr w:type="spellEnd"/>
      <w:r w:rsidRPr="002B0C26">
        <w:rPr>
          <w:sz w:val="24"/>
          <w:szCs w:val="24"/>
        </w:rPr>
        <w:t xml:space="preserve"> </w:t>
      </w:r>
      <w:proofErr w:type="spellStart"/>
      <w:r w:rsidRPr="002B0C26">
        <w:rPr>
          <w:sz w:val="24"/>
          <w:szCs w:val="24"/>
        </w:rPr>
        <w:t>strukturën</w:t>
      </w:r>
      <w:proofErr w:type="spellEnd"/>
      <w:r w:rsidRPr="002B0C26">
        <w:rPr>
          <w:sz w:val="24"/>
          <w:szCs w:val="24"/>
        </w:rPr>
        <w:t xml:space="preserve"> e </w:t>
      </w:r>
      <w:proofErr w:type="spellStart"/>
      <w:r w:rsidRPr="002B0C26">
        <w:rPr>
          <w:sz w:val="24"/>
          <w:szCs w:val="24"/>
        </w:rPr>
        <w:t>kapitalit</w:t>
      </w:r>
      <w:proofErr w:type="spellEnd"/>
      <w:r w:rsidRPr="002B0C26">
        <w:rPr>
          <w:sz w:val="24"/>
          <w:szCs w:val="24"/>
        </w:rPr>
        <w:t xml:space="preserve"> </w:t>
      </w:r>
      <w:proofErr w:type="spellStart"/>
      <w:r w:rsidRPr="002B0C26">
        <w:rPr>
          <w:sz w:val="24"/>
          <w:szCs w:val="24"/>
        </w:rPr>
        <w:t>dhe</w:t>
      </w:r>
      <w:proofErr w:type="spellEnd"/>
      <w:r w:rsidRPr="002B0C26">
        <w:rPr>
          <w:sz w:val="24"/>
          <w:szCs w:val="24"/>
        </w:rPr>
        <w:t xml:space="preserve"> </w:t>
      </w:r>
      <w:proofErr w:type="spellStart"/>
      <w:r w:rsidRPr="002B0C26">
        <w:rPr>
          <w:sz w:val="24"/>
          <w:szCs w:val="24"/>
        </w:rPr>
        <w:t>rezervave</w:t>
      </w:r>
      <w:proofErr w:type="spellEnd"/>
      <w:r w:rsidRPr="002B0C26">
        <w:rPr>
          <w:sz w:val="24"/>
          <w:szCs w:val="24"/>
        </w:rPr>
        <w:t xml:space="preserve"> </w:t>
      </w:r>
      <w:proofErr w:type="spellStart"/>
      <w:r w:rsidRPr="002B0C26">
        <w:rPr>
          <w:sz w:val="24"/>
          <w:szCs w:val="24"/>
        </w:rPr>
        <w:t>dhe</w:t>
      </w:r>
      <w:proofErr w:type="spellEnd"/>
      <w:r w:rsidRPr="002B0C26">
        <w:rPr>
          <w:sz w:val="24"/>
          <w:szCs w:val="24"/>
        </w:rPr>
        <w:t xml:space="preserve"> </w:t>
      </w:r>
      <w:proofErr w:type="spellStart"/>
      <w:r w:rsidRPr="002B0C26">
        <w:rPr>
          <w:sz w:val="24"/>
          <w:szCs w:val="24"/>
        </w:rPr>
        <w:t>detyrimeve</w:t>
      </w:r>
      <w:proofErr w:type="spellEnd"/>
      <w:r w:rsidRPr="002B0C26">
        <w:rPr>
          <w:sz w:val="24"/>
          <w:szCs w:val="24"/>
        </w:rPr>
        <w:t xml:space="preserve"> </w:t>
      </w:r>
      <w:proofErr w:type="spellStart"/>
      <w:r w:rsidRPr="002B0C26">
        <w:rPr>
          <w:sz w:val="24"/>
          <w:szCs w:val="24"/>
        </w:rPr>
        <w:t>parashihet</w:t>
      </w:r>
      <w:proofErr w:type="spellEnd"/>
      <w:r w:rsidRPr="002B0C26">
        <w:rPr>
          <w:sz w:val="24"/>
          <w:szCs w:val="24"/>
        </w:rPr>
        <w:t xml:space="preserve"> </w:t>
      </w:r>
      <w:proofErr w:type="spellStart"/>
      <w:r w:rsidRPr="002B0C26">
        <w:rPr>
          <w:sz w:val="24"/>
          <w:szCs w:val="24"/>
        </w:rPr>
        <w:t>të</w:t>
      </w:r>
      <w:proofErr w:type="spellEnd"/>
      <w:r w:rsidRPr="002B0C26">
        <w:rPr>
          <w:sz w:val="24"/>
          <w:szCs w:val="24"/>
        </w:rPr>
        <w:t xml:space="preserve"> </w:t>
      </w:r>
      <w:proofErr w:type="spellStart"/>
      <w:r w:rsidRPr="002B0C26">
        <w:rPr>
          <w:sz w:val="24"/>
          <w:szCs w:val="24"/>
        </w:rPr>
        <w:t>merr</w:t>
      </w:r>
      <w:proofErr w:type="spellEnd"/>
      <w:r w:rsidRPr="002B0C26">
        <w:rPr>
          <w:sz w:val="24"/>
          <w:szCs w:val="24"/>
        </w:rPr>
        <w:t xml:space="preserve"> </w:t>
      </w:r>
      <w:proofErr w:type="spellStart"/>
      <w:r w:rsidRPr="002B0C26">
        <w:rPr>
          <w:sz w:val="24"/>
          <w:szCs w:val="24"/>
        </w:rPr>
        <w:t>pjesë</w:t>
      </w:r>
      <w:proofErr w:type="spellEnd"/>
      <w:r w:rsidRPr="002B0C26">
        <w:rPr>
          <w:sz w:val="24"/>
          <w:szCs w:val="24"/>
        </w:rPr>
        <w:t xml:space="preserve"> me 0.07%. </w:t>
      </w:r>
    </w:p>
    <w:p w14:paraId="0C68AFCD" w14:textId="77777777" w:rsidR="00E828F6" w:rsidRPr="002B0C26" w:rsidRDefault="00E828F6" w:rsidP="007D15B3">
      <w:pPr>
        <w:ind w:left="360" w:right="820"/>
        <w:jc w:val="both"/>
        <w:rPr>
          <w:sz w:val="24"/>
          <w:szCs w:val="24"/>
        </w:rPr>
      </w:pPr>
    </w:p>
    <w:p w14:paraId="272CF8F5" w14:textId="77777777" w:rsidR="00E828F6" w:rsidRPr="002B0C26" w:rsidRDefault="00E828F6" w:rsidP="007D15B3">
      <w:pPr>
        <w:ind w:left="360" w:right="820"/>
        <w:jc w:val="both"/>
        <w:rPr>
          <w:sz w:val="24"/>
          <w:szCs w:val="24"/>
        </w:rPr>
      </w:pPr>
      <w:r w:rsidRPr="002B0C26">
        <w:rPr>
          <w:sz w:val="24"/>
          <w:szCs w:val="24"/>
        </w:rPr>
        <w:t xml:space="preserve">2.1.2 </w:t>
      </w:r>
      <w:proofErr w:type="spellStart"/>
      <w:r w:rsidRPr="002B0C26">
        <w:rPr>
          <w:sz w:val="24"/>
          <w:szCs w:val="24"/>
        </w:rPr>
        <w:t>Rezervat</w:t>
      </w:r>
      <w:proofErr w:type="spellEnd"/>
      <w:r w:rsidRPr="002B0C26">
        <w:rPr>
          <w:sz w:val="24"/>
          <w:szCs w:val="24"/>
        </w:rPr>
        <w:t xml:space="preserve"> e </w:t>
      </w:r>
      <w:proofErr w:type="spellStart"/>
      <w:r w:rsidRPr="002B0C26">
        <w:rPr>
          <w:sz w:val="24"/>
          <w:szCs w:val="24"/>
        </w:rPr>
        <w:t>sigurisë</w:t>
      </w:r>
      <w:proofErr w:type="spellEnd"/>
    </w:p>
    <w:p w14:paraId="03578C4D" w14:textId="77777777" w:rsidR="00E828F6" w:rsidRPr="002B0C26" w:rsidRDefault="00E828F6" w:rsidP="007D15B3">
      <w:pPr>
        <w:ind w:left="360" w:right="820"/>
        <w:jc w:val="both"/>
        <w:rPr>
          <w:sz w:val="24"/>
          <w:szCs w:val="24"/>
        </w:rPr>
      </w:pPr>
      <w:proofErr w:type="spellStart"/>
      <w:r w:rsidRPr="002B0C26">
        <w:rPr>
          <w:sz w:val="24"/>
          <w:szCs w:val="24"/>
        </w:rPr>
        <w:t>Kategoria</w:t>
      </w:r>
      <w:proofErr w:type="spellEnd"/>
      <w:r w:rsidRPr="002B0C26">
        <w:rPr>
          <w:sz w:val="24"/>
          <w:szCs w:val="24"/>
        </w:rPr>
        <w:t xml:space="preserve"> "</w:t>
      </w:r>
      <w:proofErr w:type="spellStart"/>
      <w:r w:rsidRPr="002B0C26">
        <w:rPr>
          <w:sz w:val="24"/>
          <w:szCs w:val="24"/>
        </w:rPr>
        <w:t>rezervat</w:t>
      </w:r>
      <w:proofErr w:type="spellEnd"/>
      <w:r w:rsidRPr="002B0C26">
        <w:rPr>
          <w:sz w:val="24"/>
          <w:szCs w:val="24"/>
        </w:rPr>
        <w:t xml:space="preserve"> e </w:t>
      </w:r>
      <w:proofErr w:type="spellStart"/>
      <w:r w:rsidRPr="002B0C26">
        <w:rPr>
          <w:sz w:val="24"/>
          <w:szCs w:val="24"/>
        </w:rPr>
        <w:t>sigurisë</w:t>
      </w:r>
      <w:proofErr w:type="spellEnd"/>
      <w:r w:rsidRPr="002B0C26">
        <w:rPr>
          <w:sz w:val="24"/>
          <w:szCs w:val="24"/>
        </w:rPr>
        <w:t xml:space="preserve">" </w:t>
      </w:r>
      <w:proofErr w:type="spellStart"/>
      <w:r w:rsidRPr="002B0C26">
        <w:rPr>
          <w:sz w:val="24"/>
          <w:szCs w:val="24"/>
        </w:rPr>
        <w:t>parashihet</w:t>
      </w:r>
      <w:proofErr w:type="spellEnd"/>
      <w:r w:rsidRPr="002B0C26">
        <w:rPr>
          <w:sz w:val="24"/>
          <w:szCs w:val="24"/>
        </w:rPr>
        <w:t xml:space="preserve"> </w:t>
      </w:r>
      <w:proofErr w:type="spellStart"/>
      <w:r w:rsidRPr="002B0C26">
        <w:rPr>
          <w:sz w:val="24"/>
          <w:szCs w:val="24"/>
        </w:rPr>
        <w:t>të</w:t>
      </w:r>
      <w:proofErr w:type="spellEnd"/>
      <w:r w:rsidRPr="002B0C26">
        <w:rPr>
          <w:sz w:val="24"/>
          <w:szCs w:val="24"/>
        </w:rPr>
        <w:t xml:space="preserve"> </w:t>
      </w:r>
      <w:proofErr w:type="spellStart"/>
      <w:r w:rsidRPr="002B0C26">
        <w:rPr>
          <w:sz w:val="24"/>
          <w:szCs w:val="24"/>
        </w:rPr>
        <w:t>arrijë</w:t>
      </w:r>
      <w:proofErr w:type="spellEnd"/>
      <w:r w:rsidRPr="002B0C26">
        <w:rPr>
          <w:sz w:val="24"/>
          <w:szCs w:val="24"/>
        </w:rPr>
        <w:t xml:space="preserve"> </w:t>
      </w:r>
      <w:proofErr w:type="spellStart"/>
      <w:r w:rsidRPr="002B0C26">
        <w:rPr>
          <w:sz w:val="24"/>
          <w:szCs w:val="24"/>
        </w:rPr>
        <w:t>shumën</w:t>
      </w:r>
      <w:proofErr w:type="spellEnd"/>
      <w:r w:rsidRPr="002B0C26">
        <w:rPr>
          <w:sz w:val="24"/>
          <w:szCs w:val="24"/>
        </w:rPr>
        <w:t xml:space="preserve"> </w:t>
      </w:r>
      <w:proofErr w:type="spellStart"/>
      <w:r w:rsidRPr="002B0C26">
        <w:rPr>
          <w:sz w:val="24"/>
          <w:szCs w:val="24"/>
        </w:rPr>
        <w:t>prej</w:t>
      </w:r>
      <w:proofErr w:type="spellEnd"/>
      <w:r w:rsidRPr="002B0C26">
        <w:rPr>
          <w:sz w:val="24"/>
          <w:szCs w:val="24"/>
        </w:rPr>
        <w:t xml:space="preserve"> 14,781 </w:t>
      </w:r>
      <w:proofErr w:type="spellStart"/>
      <w:r w:rsidRPr="002B0C26">
        <w:rPr>
          <w:sz w:val="24"/>
          <w:szCs w:val="24"/>
        </w:rPr>
        <w:t>milion</w:t>
      </w:r>
      <w:proofErr w:type="spellEnd"/>
      <w:r w:rsidRPr="002B0C26">
        <w:rPr>
          <w:sz w:val="24"/>
          <w:szCs w:val="24"/>
        </w:rPr>
        <w:t xml:space="preserve"> </w:t>
      </w:r>
      <w:proofErr w:type="spellStart"/>
      <w:r w:rsidRPr="002B0C26">
        <w:rPr>
          <w:sz w:val="24"/>
          <w:szCs w:val="24"/>
        </w:rPr>
        <w:t>denarë</w:t>
      </w:r>
      <w:proofErr w:type="spellEnd"/>
      <w:r w:rsidRPr="002B0C26">
        <w:rPr>
          <w:sz w:val="24"/>
          <w:szCs w:val="24"/>
        </w:rPr>
        <w:t xml:space="preserve"> </w:t>
      </w:r>
      <w:proofErr w:type="spellStart"/>
      <w:r w:rsidRPr="002B0C26">
        <w:rPr>
          <w:sz w:val="24"/>
          <w:szCs w:val="24"/>
        </w:rPr>
        <w:t>ose</w:t>
      </w:r>
      <w:proofErr w:type="spellEnd"/>
      <w:r w:rsidRPr="002B0C26">
        <w:rPr>
          <w:sz w:val="24"/>
          <w:szCs w:val="24"/>
        </w:rPr>
        <w:t xml:space="preserve"> </w:t>
      </w:r>
      <w:proofErr w:type="spellStart"/>
      <w:r w:rsidRPr="002B0C26">
        <w:rPr>
          <w:sz w:val="24"/>
          <w:szCs w:val="24"/>
        </w:rPr>
        <w:t>të</w:t>
      </w:r>
      <w:proofErr w:type="spellEnd"/>
      <w:r w:rsidRPr="002B0C26">
        <w:rPr>
          <w:sz w:val="24"/>
          <w:szCs w:val="24"/>
        </w:rPr>
        <w:t xml:space="preserve"> </w:t>
      </w:r>
      <w:proofErr w:type="spellStart"/>
      <w:r w:rsidRPr="002B0C26">
        <w:rPr>
          <w:sz w:val="24"/>
          <w:szCs w:val="24"/>
        </w:rPr>
        <w:t>rritet</w:t>
      </w:r>
      <w:proofErr w:type="spellEnd"/>
      <w:r w:rsidRPr="002B0C26">
        <w:rPr>
          <w:sz w:val="24"/>
          <w:szCs w:val="24"/>
        </w:rPr>
        <w:t xml:space="preserve"> </w:t>
      </w:r>
      <w:proofErr w:type="spellStart"/>
      <w:r w:rsidRPr="002B0C26">
        <w:rPr>
          <w:sz w:val="24"/>
          <w:szCs w:val="24"/>
        </w:rPr>
        <w:t>për</w:t>
      </w:r>
      <w:proofErr w:type="spellEnd"/>
      <w:r w:rsidRPr="002B0C26">
        <w:rPr>
          <w:sz w:val="24"/>
          <w:szCs w:val="24"/>
        </w:rPr>
        <w:t xml:space="preserve"> 6%, </w:t>
      </w:r>
      <w:proofErr w:type="spellStart"/>
      <w:r w:rsidRPr="002B0C26">
        <w:rPr>
          <w:sz w:val="24"/>
          <w:szCs w:val="24"/>
        </w:rPr>
        <w:t>gjegjësisht</w:t>
      </w:r>
      <w:proofErr w:type="spellEnd"/>
      <w:r w:rsidRPr="002B0C26">
        <w:rPr>
          <w:sz w:val="24"/>
          <w:szCs w:val="24"/>
        </w:rPr>
        <w:t xml:space="preserve"> </w:t>
      </w:r>
      <w:proofErr w:type="spellStart"/>
      <w:r w:rsidRPr="002B0C26">
        <w:rPr>
          <w:sz w:val="24"/>
          <w:szCs w:val="24"/>
        </w:rPr>
        <w:t>për</w:t>
      </w:r>
      <w:proofErr w:type="spellEnd"/>
      <w:r w:rsidRPr="002B0C26">
        <w:rPr>
          <w:sz w:val="24"/>
          <w:szCs w:val="24"/>
        </w:rPr>
        <w:t xml:space="preserve"> 837 </w:t>
      </w:r>
      <w:proofErr w:type="spellStart"/>
      <w:r w:rsidRPr="002B0C26">
        <w:rPr>
          <w:sz w:val="24"/>
          <w:szCs w:val="24"/>
        </w:rPr>
        <w:t>milion</w:t>
      </w:r>
      <w:proofErr w:type="spellEnd"/>
      <w:r w:rsidRPr="002B0C26">
        <w:rPr>
          <w:sz w:val="24"/>
          <w:szCs w:val="24"/>
        </w:rPr>
        <w:t xml:space="preserve"> </w:t>
      </w:r>
      <w:proofErr w:type="spellStart"/>
      <w:r w:rsidRPr="002B0C26">
        <w:rPr>
          <w:sz w:val="24"/>
          <w:szCs w:val="24"/>
        </w:rPr>
        <w:t>denarë</w:t>
      </w:r>
      <w:proofErr w:type="spellEnd"/>
      <w:r w:rsidRPr="002B0C26">
        <w:rPr>
          <w:sz w:val="24"/>
          <w:szCs w:val="24"/>
        </w:rPr>
        <w:t xml:space="preserve"> do </w:t>
      </w:r>
      <w:proofErr w:type="spellStart"/>
      <w:r w:rsidRPr="002B0C26">
        <w:rPr>
          <w:sz w:val="24"/>
          <w:szCs w:val="24"/>
        </w:rPr>
        <w:t>të</w:t>
      </w:r>
      <w:proofErr w:type="spellEnd"/>
      <w:r w:rsidRPr="002B0C26">
        <w:rPr>
          <w:sz w:val="24"/>
          <w:szCs w:val="24"/>
        </w:rPr>
        <w:t xml:space="preserve"> </w:t>
      </w:r>
      <w:proofErr w:type="spellStart"/>
      <w:r w:rsidRPr="002B0C26">
        <w:rPr>
          <w:sz w:val="24"/>
          <w:szCs w:val="24"/>
        </w:rPr>
        <w:t>tejkalojë</w:t>
      </w:r>
      <w:proofErr w:type="spellEnd"/>
      <w:r w:rsidRPr="002B0C26">
        <w:rPr>
          <w:sz w:val="24"/>
          <w:szCs w:val="24"/>
        </w:rPr>
        <w:t xml:space="preserve"> </w:t>
      </w:r>
      <w:proofErr w:type="spellStart"/>
      <w:r w:rsidRPr="002B0C26">
        <w:rPr>
          <w:sz w:val="24"/>
          <w:szCs w:val="24"/>
        </w:rPr>
        <w:t>nivelin</w:t>
      </w:r>
      <w:proofErr w:type="spellEnd"/>
      <w:r w:rsidRPr="002B0C26">
        <w:rPr>
          <w:sz w:val="24"/>
          <w:szCs w:val="24"/>
        </w:rPr>
        <w:t xml:space="preserve"> e </w:t>
      </w:r>
      <w:proofErr w:type="spellStart"/>
      <w:r w:rsidRPr="002B0C26">
        <w:rPr>
          <w:sz w:val="24"/>
          <w:szCs w:val="24"/>
        </w:rPr>
        <w:t>projektuar</w:t>
      </w:r>
      <w:proofErr w:type="spellEnd"/>
      <w:r w:rsidRPr="002B0C26">
        <w:rPr>
          <w:sz w:val="24"/>
          <w:szCs w:val="24"/>
        </w:rPr>
        <w:t xml:space="preserve"> </w:t>
      </w:r>
      <w:proofErr w:type="spellStart"/>
      <w:r w:rsidRPr="002B0C26">
        <w:rPr>
          <w:sz w:val="24"/>
          <w:szCs w:val="24"/>
        </w:rPr>
        <w:t>për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vitin</w:t>
      </w:r>
      <w:proofErr w:type="spellEnd"/>
      <w:r>
        <w:rPr>
          <w:sz w:val="24"/>
          <w:szCs w:val="24"/>
        </w:rPr>
        <w:t xml:space="preserve"> 31.12.</w:t>
      </w:r>
      <w:r w:rsidRPr="002B0C26">
        <w:rPr>
          <w:sz w:val="24"/>
          <w:szCs w:val="24"/>
        </w:rPr>
        <w:t>2020.</w:t>
      </w:r>
    </w:p>
    <w:p w14:paraId="50AE096A" w14:textId="77777777" w:rsidR="00E828F6" w:rsidRPr="002B0C26" w:rsidRDefault="00E828F6" w:rsidP="007D15B3">
      <w:pPr>
        <w:ind w:left="360" w:right="820"/>
        <w:jc w:val="both"/>
        <w:rPr>
          <w:sz w:val="24"/>
          <w:szCs w:val="24"/>
        </w:rPr>
      </w:pPr>
    </w:p>
    <w:p w14:paraId="3FABFE20" w14:textId="77777777" w:rsidR="00E828F6" w:rsidRPr="002B0C26" w:rsidRDefault="00E828F6" w:rsidP="007D15B3">
      <w:pPr>
        <w:ind w:left="360" w:right="820"/>
        <w:jc w:val="both"/>
        <w:rPr>
          <w:sz w:val="24"/>
          <w:szCs w:val="24"/>
        </w:rPr>
      </w:pPr>
      <w:r w:rsidRPr="002B0C26">
        <w:rPr>
          <w:sz w:val="24"/>
          <w:szCs w:val="24"/>
        </w:rPr>
        <w:t xml:space="preserve">2.1.3 </w:t>
      </w:r>
      <w:proofErr w:type="spellStart"/>
      <w:r w:rsidRPr="002B0C26">
        <w:rPr>
          <w:sz w:val="24"/>
          <w:szCs w:val="24"/>
        </w:rPr>
        <w:t>Fitimi</w:t>
      </w:r>
      <w:proofErr w:type="spellEnd"/>
      <w:r w:rsidRPr="002B0C26">
        <w:rPr>
          <w:sz w:val="24"/>
          <w:szCs w:val="24"/>
        </w:rPr>
        <w:t xml:space="preserve"> </w:t>
      </w:r>
      <w:proofErr w:type="spellStart"/>
      <w:r w:rsidRPr="002B0C26">
        <w:rPr>
          <w:sz w:val="24"/>
          <w:szCs w:val="24"/>
        </w:rPr>
        <w:t>i</w:t>
      </w:r>
      <w:proofErr w:type="spellEnd"/>
      <w:r w:rsidRPr="002B0C26">
        <w:rPr>
          <w:sz w:val="24"/>
          <w:szCs w:val="24"/>
        </w:rPr>
        <w:t xml:space="preserve"> </w:t>
      </w:r>
      <w:proofErr w:type="spellStart"/>
      <w:r w:rsidRPr="002B0C26">
        <w:rPr>
          <w:sz w:val="24"/>
          <w:szCs w:val="24"/>
        </w:rPr>
        <w:t>akumuluar</w:t>
      </w:r>
      <w:proofErr w:type="spellEnd"/>
    </w:p>
    <w:p w14:paraId="4440EA91" w14:textId="77777777" w:rsidR="00E828F6" w:rsidRPr="002B0C26" w:rsidRDefault="00E828F6" w:rsidP="007D15B3">
      <w:pPr>
        <w:ind w:left="360" w:right="820"/>
        <w:jc w:val="both"/>
        <w:rPr>
          <w:sz w:val="24"/>
          <w:szCs w:val="24"/>
        </w:rPr>
      </w:pPr>
      <w:proofErr w:type="spellStart"/>
      <w:r w:rsidRPr="002B0C26">
        <w:rPr>
          <w:sz w:val="24"/>
          <w:szCs w:val="24"/>
        </w:rPr>
        <w:t>Fitimi</w:t>
      </w:r>
      <w:proofErr w:type="spellEnd"/>
      <w:r w:rsidRPr="002B0C26">
        <w:rPr>
          <w:sz w:val="24"/>
          <w:szCs w:val="24"/>
        </w:rPr>
        <w:t xml:space="preserve"> </w:t>
      </w:r>
      <w:proofErr w:type="spellStart"/>
      <w:r w:rsidRPr="002B0C26">
        <w:rPr>
          <w:sz w:val="24"/>
          <w:szCs w:val="24"/>
        </w:rPr>
        <w:t>nga</w:t>
      </w:r>
      <w:proofErr w:type="spellEnd"/>
      <w:r w:rsidRPr="002B0C26">
        <w:rPr>
          <w:sz w:val="24"/>
          <w:szCs w:val="24"/>
        </w:rPr>
        <w:t xml:space="preserve"> </w:t>
      </w:r>
      <w:proofErr w:type="spellStart"/>
      <w:r w:rsidRPr="002B0C26">
        <w:rPr>
          <w:sz w:val="24"/>
          <w:szCs w:val="24"/>
        </w:rPr>
        <w:t>aktiviteti</w:t>
      </w:r>
      <w:proofErr w:type="spellEnd"/>
      <w:r w:rsidRPr="002B0C26">
        <w:rPr>
          <w:sz w:val="24"/>
          <w:szCs w:val="24"/>
        </w:rPr>
        <w:t xml:space="preserve"> </w:t>
      </w:r>
      <w:proofErr w:type="spellStart"/>
      <w:r w:rsidRPr="002B0C26">
        <w:rPr>
          <w:sz w:val="24"/>
          <w:szCs w:val="24"/>
        </w:rPr>
        <w:t>i</w:t>
      </w:r>
      <w:proofErr w:type="spellEnd"/>
      <w:r w:rsidRPr="002B0C26">
        <w:rPr>
          <w:sz w:val="24"/>
          <w:szCs w:val="24"/>
        </w:rPr>
        <w:t xml:space="preserve"> </w:t>
      </w:r>
      <w:proofErr w:type="spellStart"/>
      <w:r w:rsidRPr="002B0C26">
        <w:rPr>
          <w:sz w:val="24"/>
          <w:szCs w:val="24"/>
        </w:rPr>
        <w:t>biznesit</w:t>
      </w:r>
      <w:proofErr w:type="spellEnd"/>
      <w:r w:rsidRPr="002B0C26">
        <w:rPr>
          <w:sz w:val="24"/>
          <w:szCs w:val="24"/>
        </w:rPr>
        <w:t xml:space="preserve"> </w:t>
      </w:r>
      <w:proofErr w:type="spellStart"/>
      <w:r w:rsidRPr="002B0C26">
        <w:rPr>
          <w:sz w:val="24"/>
          <w:szCs w:val="24"/>
        </w:rPr>
        <w:t>në</w:t>
      </w:r>
      <w:proofErr w:type="spellEnd"/>
      <w:r w:rsidRPr="002B0C26">
        <w:rPr>
          <w:sz w:val="24"/>
          <w:szCs w:val="24"/>
        </w:rPr>
        <w:t xml:space="preserve"> </w:t>
      </w:r>
      <w:proofErr w:type="spellStart"/>
      <w:r w:rsidRPr="002B0C26">
        <w:rPr>
          <w:sz w:val="24"/>
          <w:szCs w:val="24"/>
        </w:rPr>
        <w:t>vitin</w:t>
      </w:r>
      <w:proofErr w:type="spellEnd"/>
      <w:r w:rsidRPr="002B0C26">
        <w:rPr>
          <w:sz w:val="24"/>
          <w:szCs w:val="24"/>
        </w:rPr>
        <w:t xml:space="preserve"> 2021 do </w:t>
      </w:r>
      <w:proofErr w:type="spellStart"/>
      <w:r w:rsidRPr="002B0C26">
        <w:rPr>
          <w:sz w:val="24"/>
          <w:szCs w:val="24"/>
        </w:rPr>
        <w:t>të</w:t>
      </w:r>
      <w:proofErr w:type="spellEnd"/>
      <w:r w:rsidRPr="002B0C26">
        <w:rPr>
          <w:sz w:val="24"/>
          <w:szCs w:val="24"/>
        </w:rPr>
        <w:t xml:space="preserve"> </w:t>
      </w:r>
      <w:proofErr w:type="spellStart"/>
      <w:r w:rsidRPr="002B0C26">
        <w:rPr>
          <w:sz w:val="24"/>
          <w:szCs w:val="24"/>
        </w:rPr>
        <w:t>rezultojë</w:t>
      </w:r>
      <w:proofErr w:type="spellEnd"/>
      <w:r w:rsidRPr="002B0C26">
        <w:rPr>
          <w:sz w:val="24"/>
          <w:szCs w:val="24"/>
        </w:rPr>
        <w:t xml:space="preserve"> me </w:t>
      </w:r>
      <w:proofErr w:type="spellStart"/>
      <w:r w:rsidRPr="002B0C26">
        <w:rPr>
          <w:sz w:val="24"/>
          <w:szCs w:val="24"/>
        </w:rPr>
        <w:t>një</w:t>
      </w:r>
      <w:proofErr w:type="spellEnd"/>
      <w:r w:rsidRPr="002B0C26">
        <w:rPr>
          <w:sz w:val="24"/>
          <w:szCs w:val="24"/>
        </w:rPr>
        <w:t xml:space="preserve"> </w:t>
      </w:r>
      <w:proofErr w:type="spellStart"/>
      <w:r w:rsidRPr="002B0C26">
        <w:rPr>
          <w:sz w:val="24"/>
          <w:szCs w:val="24"/>
        </w:rPr>
        <w:t>fitim</w:t>
      </w:r>
      <w:proofErr w:type="spellEnd"/>
      <w:r w:rsidRPr="002B0C26">
        <w:rPr>
          <w:sz w:val="24"/>
          <w:szCs w:val="24"/>
        </w:rPr>
        <w:t xml:space="preserve"> </w:t>
      </w:r>
      <w:proofErr w:type="spellStart"/>
      <w:r w:rsidRPr="002B0C26">
        <w:rPr>
          <w:sz w:val="24"/>
          <w:szCs w:val="24"/>
        </w:rPr>
        <w:t>prej</w:t>
      </w:r>
      <w:proofErr w:type="spellEnd"/>
      <w:r w:rsidRPr="002B0C26">
        <w:rPr>
          <w:sz w:val="24"/>
          <w:szCs w:val="24"/>
        </w:rPr>
        <w:t xml:space="preserve"> 38,378 </w:t>
      </w:r>
      <w:proofErr w:type="spellStart"/>
      <w:r w:rsidRPr="002B0C26">
        <w:rPr>
          <w:sz w:val="24"/>
          <w:szCs w:val="24"/>
        </w:rPr>
        <w:t>mijë</w:t>
      </w:r>
      <w:proofErr w:type="spellEnd"/>
      <w:r w:rsidRPr="002B0C26">
        <w:rPr>
          <w:sz w:val="24"/>
          <w:szCs w:val="24"/>
        </w:rPr>
        <w:t xml:space="preserve"> </w:t>
      </w:r>
      <w:proofErr w:type="spellStart"/>
      <w:r w:rsidRPr="002B0C26">
        <w:rPr>
          <w:sz w:val="24"/>
          <w:szCs w:val="24"/>
        </w:rPr>
        <w:t>denarë</w:t>
      </w:r>
      <w:proofErr w:type="spellEnd"/>
      <w:r w:rsidRPr="002B0C26">
        <w:rPr>
          <w:sz w:val="24"/>
          <w:szCs w:val="24"/>
        </w:rPr>
        <w:t xml:space="preserve"> </w:t>
      </w:r>
      <w:proofErr w:type="spellStart"/>
      <w:r w:rsidRPr="002B0C26">
        <w:rPr>
          <w:sz w:val="24"/>
          <w:szCs w:val="24"/>
        </w:rPr>
        <w:t>si</w:t>
      </w:r>
      <w:proofErr w:type="spellEnd"/>
      <w:r w:rsidRPr="002B0C26">
        <w:rPr>
          <w:sz w:val="24"/>
          <w:szCs w:val="24"/>
        </w:rPr>
        <w:t xml:space="preserve"> </w:t>
      </w:r>
      <w:proofErr w:type="spellStart"/>
      <w:r w:rsidRPr="002B0C26">
        <w:rPr>
          <w:sz w:val="24"/>
          <w:szCs w:val="24"/>
        </w:rPr>
        <w:t>rezultat</w:t>
      </w:r>
      <w:proofErr w:type="spellEnd"/>
      <w:r w:rsidRPr="002B0C26">
        <w:rPr>
          <w:sz w:val="24"/>
          <w:szCs w:val="24"/>
        </w:rPr>
        <w:t xml:space="preserve"> </w:t>
      </w:r>
      <w:proofErr w:type="spellStart"/>
      <w:r w:rsidRPr="002B0C26">
        <w:rPr>
          <w:sz w:val="24"/>
          <w:szCs w:val="24"/>
        </w:rPr>
        <w:t>i</w:t>
      </w:r>
      <w:proofErr w:type="spellEnd"/>
      <w:r w:rsidRPr="002B0C26">
        <w:rPr>
          <w:sz w:val="24"/>
          <w:szCs w:val="24"/>
        </w:rPr>
        <w:t xml:space="preserve"> </w:t>
      </w:r>
      <w:proofErr w:type="spellStart"/>
      <w:r w:rsidRPr="002B0C26">
        <w:rPr>
          <w:sz w:val="24"/>
          <w:szCs w:val="24"/>
        </w:rPr>
        <w:t>kamatës</w:t>
      </w:r>
      <w:proofErr w:type="spellEnd"/>
      <w:r w:rsidRPr="002B0C26">
        <w:rPr>
          <w:sz w:val="24"/>
          <w:szCs w:val="24"/>
        </w:rPr>
        <w:t xml:space="preserve"> </w:t>
      </w:r>
      <w:proofErr w:type="spellStart"/>
      <w:r w:rsidRPr="002B0C26">
        <w:rPr>
          <w:sz w:val="24"/>
          <w:szCs w:val="24"/>
        </w:rPr>
        <w:t>të</w:t>
      </w:r>
      <w:proofErr w:type="spellEnd"/>
      <w:r w:rsidRPr="002B0C26">
        <w:rPr>
          <w:sz w:val="24"/>
          <w:szCs w:val="24"/>
        </w:rPr>
        <w:t xml:space="preserve"> </w:t>
      </w:r>
      <w:proofErr w:type="spellStart"/>
      <w:r w:rsidRPr="002B0C26">
        <w:rPr>
          <w:sz w:val="24"/>
          <w:szCs w:val="24"/>
        </w:rPr>
        <w:t>fituar</w:t>
      </w:r>
      <w:proofErr w:type="spellEnd"/>
      <w:r w:rsidRPr="002B0C26">
        <w:rPr>
          <w:sz w:val="24"/>
          <w:szCs w:val="24"/>
        </w:rPr>
        <w:t xml:space="preserve"> </w:t>
      </w:r>
      <w:proofErr w:type="spellStart"/>
      <w:r w:rsidRPr="002B0C26">
        <w:rPr>
          <w:sz w:val="24"/>
          <w:szCs w:val="24"/>
        </w:rPr>
        <w:t>nga</w:t>
      </w:r>
      <w:proofErr w:type="spellEnd"/>
      <w:r w:rsidRPr="002B0C26">
        <w:rPr>
          <w:sz w:val="24"/>
          <w:szCs w:val="24"/>
        </w:rPr>
        <w:t xml:space="preserve"> </w:t>
      </w:r>
      <w:proofErr w:type="spellStart"/>
      <w:r w:rsidRPr="002B0C26">
        <w:rPr>
          <w:sz w:val="24"/>
          <w:szCs w:val="24"/>
        </w:rPr>
        <w:t>investimi</w:t>
      </w:r>
      <w:proofErr w:type="spellEnd"/>
      <w:r w:rsidRPr="002B0C26">
        <w:rPr>
          <w:sz w:val="24"/>
          <w:szCs w:val="24"/>
        </w:rPr>
        <w:t xml:space="preserve"> </w:t>
      </w:r>
      <w:proofErr w:type="spellStart"/>
      <w:r w:rsidRPr="002B0C26">
        <w:rPr>
          <w:sz w:val="24"/>
          <w:szCs w:val="24"/>
        </w:rPr>
        <w:t>në</w:t>
      </w:r>
      <w:proofErr w:type="spellEnd"/>
      <w:r w:rsidRPr="002B0C26">
        <w:rPr>
          <w:sz w:val="24"/>
          <w:szCs w:val="24"/>
        </w:rPr>
        <w:t xml:space="preserve"> </w:t>
      </w:r>
      <w:proofErr w:type="spellStart"/>
      <w:r w:rsidRPr="002B0C26">
        <w:rPr>
          <w:sz w:val="24"/>
          <w:szCs w:val="24"/>
        </w:rPr>
        <w:t>letra</w:t>
      </w:r>
      <w:proofErr w:type="spellEnd"/>
      <w:r w:rsidRPr="002B0C26">
        <w:rPr>
          <w:sz w:val="24"/>
          <w:szCs w:val="24"/>
        </w:rPr>
        <w:t xml:space="preserve"> me </w:t>
      </w:r>
      <w:proofErr w:type="spellStart"/>
      <w:r w:rsidRPr="002B0C26">
        <w:rPr>
          <w:sz w:val="24"/>
          <w:szCs w:val="24"/>
        </w:rPr>
        <w:t>vlerë</w:t>
      </w:r>
      <w:proofErr w:type="spellEnd"/>
      <w:r w:rsidRPr="002B0C26">
        <w:rPr>
          <w:sz w:val="24"/>
          <w:szCs w:val="24"/>
        </w:rPr>
        <w:t xml:space="preserve">. </w:t>
      </w:r>
    </w:p>
    <w:p w14:paraId="09738775" w14:textId="77777777" w:rsidR="00E828F6" w:rsidRPr="002B0C26" w:rsidRDefault="00E828F6" w:rsidP="007D15B3">
      <w:pPr>
        <w:ind w:left="360" w:right="820"/>
        <w:jc w:val="both"/>
        <w:rPr>
          <w:sz w:val="24"/>
          <w:szCs w:val="24"/>
        </w:rPr>
      </w:pPr>
      <w:proofErr w:type="spellStart"/>
      <w:r w:rsidRPr="002B0C26">
        <w:rPr>
          <w:sz w:val="24"/>
          <w:szCs w:val="24"/>
        </w:rPr>
        <w:t>Fitimi</w:t>
      </w:r>
      <w:proofErr w:type="spellEnd"/>
      <w:r w:rsidRPr="002B0C26">
        <w:rPr>
          <w:sz w:val="24"/>
          <w:szCs w:val="24"/>
        </w:rPr>
        <w:t xml:space="preserve"> </w:t>
      </w:r>
      <w:proofErr w:type="spellStart"/>
      <w:r w:rsidRPr="002B0C26">
        <w:rPr>
          <w:sz w:val="24"/>
          <w:szCs w:val="24"/>
        </w:rPr>
        <w:t>në</w:t>
      </w:r>
      <w:proofErr w:type="spellEnd"/>
      <w:r w:rsidRPr="002B0C26">
        <w:rPr>
          <w:sz w:val="24"/>
          <w:szCs w:val="24"/>
        </w:rPr>
        <w:t xml:space="preserve"> 2021 do </w:t>
      </w:r>
      <w:proofErr w:type="spellStart"/>
      <w:r w:rsidRPr="002B0C26">
        <w:rPr>
          <w:sz w:val="24"/>
          <w:szCs w:val="24"/>
        </w:rPr>
        <w:t>të</w:t>
      </w:r>
      <w:proofErr w:type="spellEnd"/>
      <w:r w:rsidRPr="002B0C26">
        <w:rPr>
          <w:sz w:val="24"/>
          <w:szCs w:val="24"/>
        </w:rPr>
        <w:t xml:space="preserve"> </w:t>
      </w:r>
      <w:proofErr w:type="spellStart"/>
      <w:r w:rsidRPr="002B0C26">
        <w:rPr>
          <w:sz w:val="24"/>
          <w:szCs w:val="24"/>
        </w:rPr>
        <w:t>ulet</w:t>
      </w:r>
      <w:proofErr w:type="spellEnd"/>
      <w:r w:rsidRPr="002B0C26">
        <w:rPr>
          <w:sz w:val="24"/>
          <w:szCs w:val="24"/>
        </w:rPr>
        <w:t xml:space="preserve"> </w:t>
      </w:r>
      <w:proofErr w:type="spellStart"/>
      <w:r w:rsidRPr="002B0C26">
        <w:rPr>
          <w:sz w:val="24"/>
          <w:szCs w:val="24"/>
        </w:rPr>
        <w:t>për</w:t>
      </w:r>
      <w:proofErr w:type="spellEnd"/>
      <w:r w:rsidRPr="002B0C26">
        <w:rPr>
          <w:sz w:val="24"/>
          <w:szCs w:val="24"/>
        </w:rPr>
        <w:t xml:space="preserve"> 48% </w:t>
      </w:r>
      <w:proofErr w:type="spellStart"/>
      <w:r w:rsidRPr="002B0C26">
        <w:rPr>
          <w:sz w:val="24"/>
          <w:szCs w:val="24"/>
        </w:rPr>
        <w:t>krahasuar</w:t>
      </w:r>
      <w:proofErr w:type="spellEnd"/>
      <w:r w:rsidRPr="002B0C26">
        <w:rPr>
          <w:sz w:val="24"/>
          <w:szCs w:val="24"/>
        </w:rPr>
        <w:t xml:space="preserve"> me </w:t>
      </w:r>
      <w:proofErr w:type="spellStart"/>
      <w:r w:rsidRPr="002B0C26">
        <w:rPr>
          <w:sz w:val="24"/>
          <w:szCs w:val="24"/>
        </w:rPr>
        <w:t>projektimin</w:t>
      </w:r>
      <w:proofErr w:type="spellEnd"/>
      <w:r w:rsidRPr="002B0C26">
        <w:rPr>
          <w:sz w:val="24"/>
          <w:szCs w:val="24"/>
        </w:rPr>
        <w:t xml:space="preserve"> </w:t>
      </w:r>
      <w:proofErr w:type="spellStart"/>
      <w:r w:rsidRPr="002B0C26">
        <w:rPr>
          <w:sz w:val="24"/>
          <w:szCs w:val="24"/>
        </w:rPr>
        <w:t>për</w:t>
      </w:r>
      <w:proofErr w:type="spellEnd"/>
      <w:r w:rsidRPr="002B0C26">
        <w:rPr>
          <w:sz w:val="24"/>
          <w:szCs w:val="24"/>
        </w:rPr>
        <w:t xml:space="preserve"> 2020.</w:t>
      </w:r>
    </w:p>
    <w:p w14:paraId="3020519F" w14:textId="77777777" w:rsidR="00E828F6" w:rsidRPr="002B0C26" w:rsidRDefault="00E828F6" w:rsidP="007D15B3">
      <w:pPr>
        <w:ind w:left="360" w:right="820"/>
        <w:jc w:val="both"/>
        <w:rPr>
          <w:sz w:val="24"/>
          <w:szCs w:val="24"/>
        </w:rPr>
      </w:pPr>
    </w:p>
    <w:p w14:paraId="62E80A7D" w14:textId="77777777" w:rsidR="00E828F6" w:rsidRPr="002B0C26" w:rsidRDefault="00E828F6" w:rsidP="007D15B3">
      <w:pPr>
        <w:ind w:left="360" w:right="820"/>
        <w:jc w:val="both"/>
        <w:rPr>
          <w:sz w:val="24"/>
          <w:szCs w:val="24"/>
        </w:rPr>
      </w:pPr>
      <w:r w:rsidRPr="002B0C26">
        <w:rPr>
          <w:sz w:val="24"/>
          <w:szCs w:val="24"/>
        </w:rPr>
        <w:t xml:space="preserve">2.2 </w:t>
      </w:r>
      <w:proofErr w:type="spellStart"/>
      <w:r w:rsidRPr="002B0C26">
        <w:rPr>
          <w:sz w:val="24"/>
          <w:szCs w:val="24"/>
        </w:rPr>
        <w:t>Detyrimet</w:t>
      </w:r>
      <w:proofErr w:type="spellEnd"/>
      <w:r w:rsidRPr="002B0C26">
        <w:rPr>
          <w:sz w:val="24"/>
          <w:szCs w:val="24"/>
        </w:rPr>
        <w:t xml:space="preserve"> </w:t>
      </w:r>
      <w:proofErr w:type="spellStart"/>
      <w:r w:rsidRPr="002B0C26">
        <w:rPr>
          <w:sz w:val="24"/>
          <w:szCs w:val="24"/>
        </w:rPr>
        <w:t>rrjedhëse</w:t>
      </w:r>
      <w:proofErr w:type="spellEnd"/>
    </w:p>
    <w:p w14:paraId="7AE7536B" w14:textId="77777777" w:rsidR="00E828F6" w:rsidRPr="002B0C26" w:rsidRDefault="00E828F6" w:rsidP="007D15B3">
      <w:pPr>
        <w:ind w:left="360" w:right="820"/>
        <w:jc w:val="both"/>
        <w:rPr>
          <w:sz w:val="24"/>
          <w:szCs w:val="24"/>
        </w:rPr>
      </w:pPr>
      <w:r w:rsidRPr="002B0C26">
        <w:rPr>
          <w:sz w:val="24"/>
          <w:szCs w:val="24"/>
        </w:rPr>
        <w:t xml:space="preserve">2.2.1 </w:t>
      </w:r>
      <w:proofErr w:type="spellStart"/>
      <w:r w:rsidRPr="002B0C26">
        <w:rPr>
          <w:sz w:val="24"/>
          <w:szCs w:val="24"/>
        </w:rPr>
        <w:t>Detyrimet</w:t>
      </w:r>
      <w:proofErr w:type="spellEnd"/>
      <w:r w:rsidRPr="002B0C26">
        <w:rPr>
          <w:sz w:val="24"/>
          <w:szCs w:val="24"/>
        </w:rPr>
        <w:t xml:space="preserve"> </w:t>
      </w:r>
      <w:proofErr w:type="spellStart"/>
      <w:r w:rsidRPr="002B0C26">
        <w:rPr>
          <w:sz w:val="24"/>
          <w:szCs w:val="24"/>
        </w:rPr>
        <w:t>për</w:t>
      </w:r>
      <w:proofErr w:type="spellEnd"/>
      <w:r w:rsidRPr="002B0C26">
        <w:rPr>
          <w:sz w:val="24"/>
          <w:szCs w:val="24"/>
        </w:rPr>
        <w:t xml:space="preserve"> </w:t>
      </w:r>
      <w:proofErr w:type="spellStart"/>
      <w:r w:rsidRPr="002B0C26">
        <w:rPr>
          <w:sz w:val="24"/>
          <w:szCs w:val="24"/>
        </w:rPr>
        <w:t>dëmet</w:t>
      </w:r>
      <w:proofErr w:type="spellEnd"/>
    </w:p>
    <w:p w14:paraId="1778334C" w14:textId="77777777" w:rsidR="00E828F6" w:rsidRPr="001E0D95" w:rsidRDefault="00E828F6" w:rsidP="007D15B3">
      <w:pPr>
        <w:ind w:left="360" w:right="820"/>
        <w:jc w:val="both"/>
        <w:sectPr w:rsidR="00E828F6" w:rsidRPr="001E0D95">
          <w:type w:val="continuous"/>
          <w:pgSz w:w="12240" w:h="15840"/>
          <w:pgMar w:top="560" w:right="220" w:bottom="280" w:left="760" w:header="720" w:footer="720" w:gutter="0"/>
          <w:cols w:space="720"/>
        </w:sectPr>
      </w:pPr>
      <w:proofErr w:type="spellStart"/>
      <w:r w:rsidRPr="002B0C26">
        <w:rPr>
          <w:sz w:val="24"/>
          <w:szCs w:val="24"/>
        </w:rPr>
        <w:t>Detyrimet</w:t>
      </w:r>
      <w:proofErr w:type="spellEnd"/>
      <w:r w:rsidRPr="002B0C26">
        <w:rPr>
          <w:sz w:val="24"/>
          <w:szCs w:val="24"/>
        </w:rPr>
        <w:t xml:space="preserve"> </w:t>
      </w:r>
      <w:proofErr w:type="spellStart"/>
      <w:r w:rsidRPr="002B0C26">
        <w:rPr>
          <w:sz w:val="24"/>
          <w:szCs w:val="24"/>
        </w:rPr>
        <w:t>për</w:t>
      </w:r>
      <w:proofErr w:type="spellEnd"/>
      <w:r w:rsidRPr="002B0C26">
        <w:rPr>
          <w:sz w:val="24"/>
          <w:szCs w:val="24"/>
        </w:rPr>
        <w:t xml:space="preserve"> </w:t>
      </w:r>
      <w:proofErr w:type="spellStart"/>
      <w:r w:rsidRPr="002B0C26">
        <w:rPr>
          <w:sz w:val="24"/>
          <w:szCs w:val="24"/>
        </w:rPr>
        <w:t>dëmet</w:t>
      </w:r>
      <w:proofErr w:type="spellEnd"/>
      <w:r w:rsidRPr="002B0C26">
        <w:rPr>
          <w:sz w:val="24"/>
          <w:szCs w:val="24"/>
        </w:rPr>
        <w:t xml:space="preserve"> </w:t>
      </w:r>
      <w:proofErr w:type="spellStart"/>
      <w:r w:rsidRPr="002B0C26">
        <w:rPr>
          <w:sz w:val="24"/>
          <w:szCs w:val="24"/>
        </w:rPr>
        <w:t>në</w:t>
      </w:r>
      <w:proofErr w:type="spellEnd"/>
      <w:r w:rsidRPr="002B0C26">
        <w:rPr>
          <w:sz w:val="24"/>
          <w:szCs w:val="24"/>
        </w:rPr>
        <w:t xml:space="preserve"> </w:t>
      </w:r>
      <w:proofErr w:type="spellStart"/>
      <w:r w:rsidRPr="002B0C26">
        <w:rPr>
          <w:sz w:val="24"/>
          <w:szCs w:val="24"/>
        </w:rPr>
        <w:t>vitin</w:t>
      </w:r>
      <w:proofErr w:type="spellEnd"/>
      <w:r w:rsidRPr="002B0C26">
        <w:rPr>
          <w:sz w:val="24"/>
          <w:szCs w:val="24"/>
        </w:rPr>
        <w:t xml:space="preserve"> 2021 do </w:t>
      </w:r>
      <w:proofErr w:type="spellStart"/>
      <w:r w:rsidRPr="002B0C26">
        <w:rPr>
          <w:sz w:val="24"/>
          <w:szCs w:val="24"/>
        </w:rPr>
        <w:t>të</w:t>
      </w:r>
      <w:proofErr w:type="spellEnd"/>
      <w:r w:rsidRPr="002B0C26">
        <w:rPr>
          <w:sz w:val="24"/>
          <w:szCs w:val="24"/>
        </w:rPr>
        <w:t xml:space="preserve"> </w:t>
      </w:r>
      <w:proofErr w:type="spellStart"/>
      <w:r w:rsidRPr="002B0C26">
        <w:rPr>
          <w:sz w:val="24"/>
          <w:szCs w:val="24"/>
        </w:rPr>
        <w:t>arrijnë</w:t>
      </w:r>
      <w:proofErr w:type="spellEnd"/>
      <w:r w:rsidRPr="002B0C26">
        <w:rPr>
          <w:sz w:val="24"/>
          <w:szCs w:val="24"/>
        </w:rPr>
        <w:t xml:space="preserve"> </w:t>
      </w:r>
      <w:proofErr w:type="spellStart"/>
      <w:r w:rsidRPr="002B0C26">
        <w:rPr>
          <w:sz w:val="24"/>
          <w:szCs w:val="24"/>
        </w:rPr>
        <w:t>shumën</w:t>
      </w:r>
      <w:proofErr w:type="spellEnd"/>
      <w:r w:rsidRPr="002B0C26">
        <w:rPr>
          <w:sz w:val="24"/>
          <w:szCs w:val="24"/>
        </w:rPr>
        <w:t xml:space="preserve"> </w:t>
      </w:r>
      <w:proofErr w:type="spellStart"/>
      <w:r w:rsidRPr="002B0C26">
        <w:rPr>
          <w:sz w:val="24"/>
          <w:szCs w:val="24"/>
        </w:rPr>
        <w:t>prej</w:t>
      </w:r>
      <w:proofErr w:type="spellEnd"/>
      <w:r w:rsidRPr="002B0C26">
        <w:rPr>
          <w:sz w:val="24"/>
          <w:szCs w:val="24"/>
        </w:rPr>
        <w:t xml:space="preserve"> 250,835 </w:t>
      </w:r>
      <w:proofErr w:type="spellStart"/>
      <w:r w:rsidRPr="002B0C26">
        <w:rPr>
          <w:sz w:val="24"/>
          <w:szCs w:val="24"/>
        </w:rPr>
        <w:t>mijë</w:t>
      </w:r>
      <w:proofErr w:type="spellEnd"/>
      <w:r w:rsidRPr="002B0C26">
        <w:rPr>
          <w:sz w:val="24"/>
          <w:szCs w:val="24"/>
        </w:rPr>
        <w:t xml:space="preserve"> </w:t>
      </w:r>
      <w:proofErr w:type="spellStart"/>
      <w:r w:rsidRPr="002B0C26">
        <w:rPr>
          <w:sz w:val="24"/>
          <w:szCs w:val="24"/>
        </w:rPr>
        <w:t>denarë</w:t>
      </w:r>
      <w:proofErr w:type="spellEnd"/>
      <w:r w:rsidRPr="002B0C26">
        <w:rPr>
          <w:sz w:val="24"/>
          <w:szCs w:val="24"/>
        </w:rPr>
        <w:t xml:space="preserve"> </w:t>
      </w:r>
      <w:proofErr w:type="spellStart"/>
      <w:r w:rsidRPr="002B0C26">
        <w:rPr>
          <w:sz w:val="24"/>
          <w:szCs w:val="24"/>
        </w:rPr>
        <w:t>në</w:t>
      </w:r>
      <w:proofErr w:type="spellEnd"/>
      <w:r w:rsidRPr="002B0C26">
        <w:rPr>
          <w:sz w:val="24"/>
          <w:szCs w:val="24"/>
        </w:rPr>
        <w:t xml:space="preserve"> </w:t>
      </w:r>
      <w:proofErr w:type="spellStart"/>
      <w:r w:rsidRPr="002B0C26">
        <w:rPr>
          <w:sz w:val="24"/>
          <w:szCs w:val="24"/>
        </w:rPr>
        <w:t>bazë</w:t>
      </w:r>
      <w:proofErr w:type="spellEnd"/>
      <w:r w:rsidRPr="002B0C26">
        <w:rPr>
          <w:sz w:val="24"/>
          <w:szCs w:val="24"/>
        </w:rPr>
        <w:t xml:space="preserve"> </w:t>
      </w:r>
      <w:proofErr w:type="spellStart"/>
      <w:r w:rsidRPr="002B0C26">
        <w:rPr>
          <w:sz w:val="24"/>
          <w:szCs w:val="24"/>
        </w:rPr>
        <w:t>të</w:t>
      </w:r>
      <w:proofErr w:type="spellEnd"/>
      <w:r w:rsidRPr="002B0C26">
        <w:rPr>
          <w:sz w:val="24"/>
          <w:szCs w:val="24"/>
        </w:rPr>
        <w:t xml:space="preserve"> </w:t>
      </w:r>
      <w:proofErr w:type="spellStart"/>
      <w:r w:rsidRPr="002B0C26">
        <w:rPr>
          <w:sz w:val="24"/>
          <w:szCs w:val="24"/>
        </w:rPr>
        <w:t>kompensimit</w:t>
      </w:r>
      <w:proofErr w:type="spellEnd"/>
      <w:r w:rsidRPr="002B0C26">
        <w:rPr>
          <w:sz w:val="24"/>
          <w:szCs w:val="24"/>
        </w:rPr>
        <w:t xml:space="preserve"> </w:t>
      </w:r>
      <w:proofErr w:type="spellStart"/>
      <w:r w:rsidRPr="002B0C26">
        <w:rPr>
          <w:sz w:val="24"/>
          <w:szCs w:val="24"/>
        </w:rPr>
        <w:t>të</w:t>
      </w:r>
      <w:proofErr w:type="spellEnd"/>
      <w:r w:rsidRPr="002B0C26">
        <w:rPr>
          <w:sz w:val="24"/>
          <w:szCs w:val="24"/>
        </w:rPr>
        <w:t xml:space="preserve"> </w:t>
      </w:r>
      <w:proofErr w:type="spellStart"/>
      <w:r w:rsidRPr="002B0C26">
        <w:rPr>
          <w:sz w:val="24"/>
          <w:szCs w:val="24"/>
        </w:rPr>
        <w:t>depozituesve</w:t>
      </w:r>
      <w:proofErr w:type="spellEnd"/>
      <w:r w:rsidRPr="002B0C26">
        <w:rPr>
          <w:sz w:val="24"/>
          <w:szCs w:val="24"/>
        </w:rPr>
        <w:t xml:space="preserve"> </w:t>
      </w:r>
      <w:proofErr w:type="spellStart"/>
      <w:r w:rsidRPr="002B0C26">
        <w:rPr>
          <w:sz w:val="24"/>
          <w:szCs w:val="24"/>
        </w:rPr>
        <w:t>të</w:t>
      </w:r>
      <w:proofErr w:type="spellEnd"/>
      <w:r w:rsidRPr="002B0C26">
        <w:rPr>
          <w:sz w:val="24"/>
          <w:szCs w:val="24"/>
        </w:rPr>
        <w:t xml:space="preserve"> </w:t>
      </w:r>
      <w:proofErr w:type="spellStart"/>
      <w:r w:rsidRPr="002B0C26">
        <w:rPr>
          <w:sz w:val="24"/>
          <w:szCs w:val="24"/>
        </w:rPr>
        <w:t>Bankës</w:t>
      </w:r>
      <w:proofErr w:type="spellEnd"/>
      <w:r w:rsidRPr="002B0C26">
        <w:rPr>
          <w:sz w:val="24"/>
          <w:szCs w:val="24"/>
        </w:rPr>
        <w:t xml:space="preserve"> </w:t>
      </w:r>
      <w:proofErr w:type="spellStart"/>
      <w:r w:rsidRPr="002B0C26">
        <w:rPr>
          <w:sz w:val="24"/>
          <w:szCs w:val="24"/>
        </w:rPr>
        <w:t>Eurostandard</w:t>
      </w:r>
      <w:proofErr w:type="spellEnd"/>
      <w:r w:rsidRPr="002B0C26">
        <w:rPr>
          <w:sz w:val="24"/>
          <w:szCs w:val="24"/>
        </w:rPr>
        <w:t xml:space="preserve"> SHA </w:t>
      </w:r>
      <w:proofErr w:type="spellStart"/>
      <w:r w:rsidRPr="002B0C26">
        <w:rPr>
          <w:sz w:val="24"/>
          <w:szCs w:val="24"/>
        </w:rPr>
        <w:t>Shkup</w:t>
      </w:r>
      <w:proofErr w:type="spellEnd"/>
      <w:r w:rsidRPr="002B0C26">
        <w:rPr>
          <w:sz w:val="24"/>
          <w:szCs w:val="24"/>
        </w:rPr>
        <w:t xml:space="preserve"> </w:t>
      </w:r>
      <w:proofErr w:type="spellStart"/>
      <w:r w:rsidRPr="002B0C26">
        <w:rPr>
          <w:sz w:val="24"/>
          <w:szCs w:val="24"/>
        </w:rPr>
        <w:t>në</w:t>
      </w:r>
      <w:proofErr w:type="spellEnd"/>
      <w:r w:rsidRPr="002B0C26">
        <w:rPr>
          <w:sz w:val="24"/>
          <w:szCs w:val="24"/>
        </w:rPr>
        <w:t xml:space="preserve"> </w:t>
      </w:r>
      <w:proofErr w:type="spellStart"/>
      <w:r w:rsidRPr="002B0C26">
        <w:rPr>
          <w:sz w:val="24"/>
          <w:szCs w:val="24"/>
        </w:rPr>
        <w:t>falimentim</w:t>
      </w:r>
      <w:proofErr w:type="spellEnd"/>
      <w:r w:rsidRPr="002B0C26">
        <w:rPr>
          <w:sz w:val="24"/>
          <w:szCs w:val="24"/>
        </w:rPr>
        <w:t xml:space="preserve"> (</w:t>
      </w:r>
      <w:proofErr w:type="spellStart"/>
      <w:r w:rsidRPr="002B0C26">
        <w:rPr>
          <w:sz w:val="24"/>
          <w:szCs w:val="24"/>
        </w:rPr>
        <w:t>proje</w:t>
      </w:r>
      <w:r w:rsidR="0096028B">
        <w:rPr>
          <w:sz w:val="24"/>
          <w:szCs w:val="24"/>
        </w:rPr>
        <w:t>ktimi</w:t>
      </w:r>
      <w:proofErr w:type="spellEnd"/>
      <w:r w:rsidRPr="002B0C26">
        <w:rPr>
          <w:sz w:val="24"/>
          <w:szCs w:val="24"/>
        </w:rPr>
        <w:t xml:space="preserve"> </w:t>
      </w:r>
      <w:proofErr w:type="spellStart"/>
      <w:r w:rsidRPr="002B0C26">
        <w:rPr>
          <w:sz w:val="24"/>
          <w:szCs w:val="24"/>
        </w:rPr>
        <w:t>për</w:t>
      </w:r>
      <w:proofErr w:type="spellEnd"/>
      <w:r w:rsidRPr="002B0C26">
        <w:rPr>
          <w:sz w:val="24"/>
          <w:szCs w:val="24"/>
        </w:rPr>
        <w:t xml:space="preserve"> 31.12.2020: 560,000 </w:t>
      </w:r>
      <w:proofErr w:type="spellStart"/>
      <w:r w:rsidRPr="002B0C26">
        <w:rPr>
          <w:sz w:val="24"/>
          <w:szCs w:val="24"/>
        </w:rPr>
        <w:t>mijë</w:t>
      </w:r>
      <w:proofErr w:type="spellEnd"/>
      <w:r w:rsidRPr="002B0C26">
        <w:rPr>
          <w:sz w:val="24"/>
          <w:szCs w:val="24"/>
        </w:rPr>
        <w:t xml:space="preserve"> </w:t>
      </w:r>
      <w:proofErr w:type="spellStart"/>
      <w:r w:rsidRPr="002B0C26">
        <w:rPr>
          <w:sz w:val="24"/>
          <w:szCs w:val="24"/>
        </w:rPr>
        <w:t>denarë</w:t>
      </w:r>
      <w:proofErr w:type="spellEnd"/>
      <w:r w:rsidRPr="002B0C26">
        <w:rPr>
          <w:sz w:val="24"/>
          <w:szCs w:val="24"/>
        </w:rPr>
        <w:t>).</w:t>
      </w:r>
    </w:p>
    <w:p w14:paraId="7954B529" w14:textId="77777777" w:rsidR="00E828F6" w:rsidRPr="001E0D95" w:rsidRDefault="00E828F6" w:rsidP="00E828F6">
      <w:pPr>
        <w:pStyle w:val="BodyText"/>
        <w:rPr>
          <w:sz w:val="20"/>
        </w:rPr>
      </w:pPr>
    </w:p>
    <w:p w14:paraId="41B6DBD5" w14:textId="77777777" w:rsidR="00E828F6" w:rsidRPr="001E0D95" w:rsidRDefault="00E828F6" w:rsidP="00E828F6">
      <w:pPr>
        <w:pStyle w:val="BodyText"/>
        <w:spacing w:before="11"/>
        <w:rPr>
          <w:sz w:val="23"/>
        </w:rPr>
      </w:pPr>
    </w:p>
    <w:p w14:paraId="1F1C50A0" w14:textId="77777777" w:rsidR="00E828F6" w:rsidRPr="009C40F9" w:rsidRDefault="00E828F6" w:rsidP="00E828F6">
      <w:pPr>
        <w:pStyle w:val="Heading1"/>
        <w:spacing w:before="52"/>
        <w:jc w:val="both"/>
      </w:pPr>
      <w:bookmarkStart w:id="7" w:name="_bookmark7"/>
      <w:bookmarkEnd w:id="7"/>
    </w:p>
    <w:p w14:paraId="1C4DC03A" w14:textId="77777777" w:rsidR="00E828F6" w:rsidRPr="009C40F9" w:rsidRDefault="00E828F6" w:rsidP="00E828F6">
      <w:pPr>
        <w:pStyle w:val="BodyText"/>
        <w:ind w:left="720" w:right="730"/>
        <w:jc w:val="both"/>
        <w:rPr>
          <w:b/>
        </w:rPr>
      </w:pPr>
      <w:r w:rsidRPr="009C40F9">
        <w:rPr>
          <w:b/>
        </w:rPr>
        <w:t xml:space="preserve">III.2 </w:t>
      </w:r>
      <w:proofErr w:type="spellStart"/>
      <w:r w:rsidRPr="009C40F9">
        <w:rPr>
          <w:b/>
        </w:rPr>
        <w:t>Plani</w:t>
      </w:r>
      <w:proofErr w:type="spellEnd"/>
      <w:r w:rsidRPr="009C40F9">
        <w:rPr>
          <w:b/>
        </w:rPr>
        <w:t xml:space="preserve"> </w:t>
      </w:r>
      <w:proofErr w:type="spellStart"/>
      <w:r w:rsidRPr="009C40F9">
        <w:rPr>
          <w:b/>
        </w:rPr>
        <w:t>i</w:t>
      </w:r>
      <w:proofErr w:type="spellEnd"/>
      <w:r w:rsidRPr="009C40F9">
        <w:rPr>
          <w:b/>
        </w:rPr>
        <w:t xml:space="preserve"> </w:t>
      </w:r>
      <w:proofErr w:type="spellStart"/>
      <w:r w:rsidRPr="009C40F9">
        <w:rPr>
          <w:b/>
        </w:rPr>
        <w:t>Bilancit</w:t>
      </w:r>
      <w:proofErr w:type="spellEnd"/>
      <w:r w:rsidRPr="009C40F9">
        <w:rPr>
          <w:b/>
        </w:rPr>
        <w:t xml:space="preserve"> </w:t>
      </w:r>
      <w:proofErr w:type="spellStart"/>
      <w:r w:rsidRPr="009C40F9">
        <w:rPr>
          <w:b/>
        </w:rPr>
        <w:t>të</w:t>
      </w:r>
      <w:proofErr w:type="spellEnd"/>
      <w:r w:rsidRPr="009C40F9">
        <w:rPr>
          <w:b/>
        </w:rPr>
        <w:t xml:space="preserve"> </w:t>
      </w:r>
      <w:proofErr w:type="spellStart"/>
      <w:r w:rsidRPr="009C40F9">
        <w:rPr>
          <w:b/>
        </w:rPr>
        <w:t>suksesit</w:t>
      </w:r>
      <w:proofErr w:type="spellEnd"/>
      <w:r w:rsidRPr="009C40F9">
        <w:rPr>
          <w:b/>
        </w:rPr>
        <w:t xml:space="preserve"> </w:t>
      </w:r>
      <w:proofErr w:type="spellStart"/>
      <w:r w:rsidRPr="009C40F9">
        <w:rPr>
          <w:b/>
        </w:rPr>
        <w:t>për</w:t>
      </w:r>
      <w:proofErr w:type="spellEnd"/>
      <w:r w:rsidRPr="009C40F9">
        <w:rPr>
          <w:b/>
        </w:rPr>
        <w:t xml:space="preserve"> </w:t>
      </w:r>
      <w:proofErr w:type="spellStart"/>
      <w:r w:rsidRPr="009C40F9">
        <w:rPr>
          <w:b/>
        </w:rPr>
        <w:t>periudhën</w:t>
      </w:r>
      <w:proofErr w:type="spellEnd"/>
      <w:r w:rsidRPr="009C40F9">
        <w:rPr>
          <w:b/>
        </w:rPr>
        <w:t xml:space="preserve"> 01.01 </w:t>
      </w:r>
      <w:proofErr w:type="spellStart"/>
      <w:r w:rsidRPr="009C40F9">
        <w:rPr>
          <w:b/>
        </w:rPr>
        <w:t>deri</w:t>
      </w:r>
      <w:proofErr w:type="spellEnd"/>
      <w:r w:rsidRPr="009C40F9">
        <w:rPr>
          <w:b/>
        </w:rPr>
        <w:t xml:space="preserve"> </w:t>
      </w:r>
      <w:proofErr w:type="spellStart"/>
      <w:r w:rsidRPr="009C40F9">
        <w:rPr>
          <w:b/>
        </w:rPr>
        <w:t>më</w:t>
      </w:r>
      <w:proofErr w:type="spellEnd"/>
      <w:r w:rsidRPr="009C40F9">
        <w:rPr>
          <w:b/>
        </w:rPr>
        <w:t xml:space="preserve"> 31.12.2021</w:t>
      </w:r>
    </w:p>
    <w:p w14:paraId="6DD42A17" w14:textId="77777777" w:rsidR="00E828F6" w:rsidRPr="009C40F9" w:rsidRDefault="00E828F6" w:rsidP="00E828F6">
      <w:pPr>
        <w:pStyle w:val="BodyText"/>
        <w:ind w:left="720" w:right="730"/>
        <w:jc w:val="both"/>
      </w:pPr>
    </w:p>
    <w:p w14:paraId="7F5F96F5" w14:textId="77777777" w:rsidR="00E828F6" w:rsidRPr="009C40F9" w:rsidRDefault="00E828F6" w:rsidP="00E828F6">
      <w:pPr>
        <w:pStyle w:val="BodyText"/>
        <w:ind w:left="720" w:right="730"/>
        <w:jc w:val="both"/>
      </w:pPr>
      <w:proofErr w:type="spellStart"/>
      <w:r w:rsidRPr="009C40F9">
        <w:t>Efektet</w:t>
      </w:r>
      <w:proofErr w:type="spellEnd"/>
      <w:r w:rsidRPr="009C40F9">
        <w:t xml:space="preserve"> e </w:t>
      </w:r>
      <w:proofErr w:type="spellStart"/>
      <w:r w:rsidRPr="009C40F9">
        <w:t>planifikimit</w:t>
      </w:r>
      <w:proofErr w:type="spellEnd"/>
      <w:r w:rsidRPr="009C40F9">
        <w:t xml:space="preserve"> </w:t>
      </w:r>
      <w:proofErr w:type="spellStart"/>
      <w:r w:rsidRPr="009C40F9">
        <w:t>dhe</w:t>
      </w:r>
      <w:proofErr w:type="spellEnd"/>
      <w:r w:rsidRPr="009C40F9">
        <w:t xml:space="preserve"> </w:t>
      </w:r>
      <w:proofErr w:type="spellStart"/>
      <w:r w:rsidRPr="009C40F9">
        <w:t>realizimit</w:t>
      </w:r>
      <w:proofErr w:type="spellEnd"/>
      <w:r w:rsidRPr="009C40F9">
        <w:t xml:space="preserve"> real </w:t>
      </w:r>
      <w:proofErr w:type="spellStart"/>
      <w:r w:rsidRPr="009C40F9">
        <w:t>të</w:t>
      </w:r>
      <w:proofErr w:type="spellEnd"/>
      <w:r w:rsidRPr="009C40F9">
        <w:t xml:space="preserve"> </w:t>
      </w:r>
      <w:proofErr w:type="spellStart"/>
      <w:r w:rsidRPr="009C40F9">
        <w:t>aktivitetit</w:t>
      </w:r>
      <w:proofErr w:type="spellEnd"/>
      <w:r w:rsidRPr="009C40F9">
        <w:t xml:space="preserve"> </w:t>
      </w:r>
      <w:proofErr w:type="spellStart"/>
      <w:r w:rsidRPr="009C40F9">
        <w:t>të</w:t>
      </w:r>
      <w:proofErr w:type="spellEnd"/>
      <w:r w:rsidRPr="009C40F9">
        <w:t xml:space="preserve"> </w:t>
      </w:r>
      <w:proofErr w:type="spellStart"/>
      <w:r w:rsidRPr="009C40F9">
        <w:t>biznesit</w:t>
      </w:r>
      <w:proofErr w:type="spellEnd"/>
      <w:r w:rsidRPr="009C40F9">
        <w:t xml:space="preserve"> </w:t>
      </w:r>
      <w:proofErr w:type="spellStart"/>
      <w:r w:rsidRPr="009C40F9">
        <w:t>për</w:t>
      </w:r>
      <w:proofErr w:type="spellEnd"/>
      <w:r w:rsidRPr="009C40F9">
        <w:t xml:space="preserve"> </w:t>
      </w:r>
      <w:proofErr w:type="spellStart"/>
      <w:r w:rsidRPr="009C40F9">
        <w:t>vitin</w:t>
      </w:r>
      <w:proofErr w:type="spellEnd"/>
      <w:r w:rsidRPr="009C40F9">
        <w:t xml:space="preserve"> 2021 </w:t>
      </w:r>
      <w:proofErr w:type="spellStart"/>
      <w:r w:rsidRPr="009C40F9">
        <w:t>pritet</w:t>
      </w:r>
      <w:proofErr w:type="spellEnd"/>
      <w:r w:rsidRPr="009C40F9">
        <w:t xml:space="preserve"> </w:t>
      </w:r>
      <w:proofErr w:type="spellStart"/>
      <w:r w:rsidRPr="009C40F9">
        <w:t>të</w:t>
      </w:r>
      <w:proofErr w:type="spellEnd"/>
      <w:r w:rsidRPr="009C40F9">
        <w:t xml:space="preserve"> </w:t>
      </w:r>
      <w:proofErr w:type="spellStart"/>
      <w:r w:rsidRPr="009C40F9">
        <w:t>ndikohen</w:t>
      </w:r>
      <w:proofErr w:type="spellEnd"/>
      <w:r w:rsidRPr="009C40F9">
        <w:t xml:space="preserve"> </w:t>
      </w:r>
      <w:proofErr w:type="spellStart"/>
      <w:r w:rsidRPr="009C40F9">
        <w:t>në</w:t>
      </w:r>
      <w:proofErr w:type="spellEnd"/>
      <w:r w:rsidRPr="009C40F9">
        <w:t xml:space="preserve"> </w:t>
      </w:r>
      <w:proofErr w:type="spellStart"/>
      <w:r w:rsidRPr="009C40F9">
        <w:t>të</w:t>
      </w:r>
      <w:proofErr w:type="spellEnd"/>
      <w:r w:rsidRPr="009C40F9">
        <w:t xml:space="preserve"> </w:t>
      </w:r>
      <w:proofErr w:type="spellStart"/>
      <w:r w:rsidRPr="009C40F9">
        <w:t>ardhurat</w:t>
      </w:r>
      <w:proofErr w:type="spellEnd"/>
      <w:r w:rsidRPr="009C40F9">
        <w:t xml:space="preserve"> </w:t>
      </w:r>
      <w:proofErr w:type="spellStart"/>
      <w:r w:rsidRPr="009C40F9">
        <w:t>nga</w:t>
      </w:r>
      <w:proofErr w:type="spellEnd"/>
      <w:r w:rsidRPr="009C40F9">
        <w:t xml:space="preserve"> </w:t>
      </w:r>
      <w:proofErr w:type="spellStart"/>
      <w:r w:rsidRPr="009C40F9">
        <w:t>Bilanci</w:t>
      </w:r>
      <w:proofErr w:type="spellEnd"/>
      <w:r w:rsidRPr="009C40F9">
        <w:t xml:space="preserve"> </w:t>
      </w:r>
      <w:proofErr w:type="spellStart"/>
      <w:r w:rsidRPr="009C40F9">
        <w:t>i</w:t>
      </w:r>
      <w:proofErr w:type="spellEnd"/>
      <w:r w:rsidRPr="009C40F9">
        <w:t xml:space="preserve"> </w:t>
      </w:r>
      <w:proofErr w:type="spellStart"/>
      <w:r w:rsidRPr="009C40F9">
        <w:t>suksesit</w:t>
      </w:r>
      <w:proofErr w:type="spellEnd"/>
      <w:r w:rsidRPr="009C40F9">
        <w:t xml:space="preserve">, </w:t>
      </w:r>
      <w:proofErr w:type="spellStart"/>
      <w:r w:rsidRPr="009C40F9">
        <w:t>dhe</w:t>
      </w:r>
      <w:proofErr w:type="spellEnd"/>
      <w:r w:rsidRPr="009C40F9">
        <w:t xml:space="preserve"> </w:t>
      </w:r>
      <w:proofErr w:type="spellStart"/>
      <w:r w:rsidRPr="009C40F9">
        <w:t>veçanërisht</w:t>
      </w:r>
      <w:proofErr w:type="spellEnd"/>
      <w:r w:rsidRPr="009C40F9">
        <w:t xml:space="preserve"> </w:t>
      </w:r>
      <w:proofErr w:type="spellStart"/>
      <w:r w:rsidRPr="009C40F9">
        <w:t>në</w:t>
      </w:r>
      <w:proofErr w:type="spellEnd"/>
      <w:r w:rsidRPr="009C40F9">
        <w:t xml:space="preserve"> </w:t>
      </w:r>
      <w:proofErr w:type="spellStart"/>
      <w:r w:rsidRPr="009C40F9">
        <w:t>realizimin</w:t>
      </w:r>
      <w:proofErr w:type="spellEnd"/>
      <w:r w:rsidRPr="009C40F9">
        <w:t xml:space="preserve"> e </w:t>
      </w:r>
      <w:proofErr w:type="spellStart"/>
      <w:r w:rsidRPr="009C40F9">
        <w:t>fitimit</w:t>
      </w:r>
      <w:proofErr w:type="spellEnd"/>
      <w:r w:rsidRPr="009C40F9">
        <w:t xml:space="preserve">. </w:t>
      </w:r>
      <w:proofErr w:type="spellStart"/>
      <w:r w:rsidRPr="009C40F9">
        <w:t>Në</w:t>
      </w:r>
      <w:proofErr w:type="spellEnd"/>
      <w:r w:rsidRPr="009C40F9">
        <w:t xml:space="preserve"> </w:t>
      </w:r>
      <w:proofErr w:type="spellStart"/>
      <w:r w:rsidRPr="009C40F9">
        <w:t>bazë</w:t>
      </w:r>
      <w:proofErr w:type="spellEnd"/>
      <w:r w:rsidRPr="009C40F9">
        <w:t xml:space="preserve"> </w:t>
      </w:r>
      <w:proofErr w:type="spellStart"/>
      <w:r w:rsidRPr="009C40F9">
        <w:t>të</w:t>
      </w:r>
      <w:proofErr w:type="spellEnd"/>
      <w:r w:rsidRPr="009C40F9">
        <w:t xml:space="preserve"> </w:t>
      </w:r>
      <w:proofErr w:type="spellStart"/>
      <w:r w:rsidRPr="009C40F9">
        <w:t>parametrave</w:t>
      </w:r>
      <w:proofErr w:type="spellEnd"/>
      <w:r w:rsidRPr="009C40F9">
        <w:t xml:space="preserve"> </w:t>
      </w:r>
      <w:proofErr w:type="spellStart"/>
      <w:r w:rsidRPr="009C40F9">
        <w:t>të</w:t>
      </w:r>
      <w:proofErr w:type="spellEnd"/>
      <w:r w:rsidRPr="009C40F9">
        <w:t xml:space="preserve"> </w:t>
      </w:r>
      <w:proofErr w:type="spellStart"/>
      <w:r w:rsidRPr="009C40F9">
        <w:t>parashikuar</w:t>
      </w:r>
      <w:proofErr w:type="spellEnd"/>
      <w:r w:rsidRPr="009C40F9">
        <w:t xml:space="preserve"> </w:t>
      </w:r>
      <w:proofErr w:type="spellStart"/>
      <w:r w:rsidRPr="009C40F9">
        <w:t>në</w:t>
      </w:r>
      <w:proofErr w:type="spellEnd"/>
      <w:r w:rsidRPr="009C40F9">
        <w:t xml:space="preserve"> </w:t>
      </w:r>
      <w:proofErr w:type="spellStart"/>
      <w:r w:rsidRPr="009C40F9">
        <w:t>të</w:t>
      </w:r>
      <w:proofErr w:type="spellEnd"/>
      <w:r w:rsidRPr="009C40F9">
        <w:t xml:space="preserve"> </w:t>
      </w:r>
      <w:proofErr w:type="spellStart"/>
      <w:r w:rsidRPr="009C40F9">
        <w:t>gjitha</w:t>
      </w:r>
      <w:proofErr w:type="spellEnd"/>
      <w:r w:rsidRPr="009C40F9">
        <w:t xml:space="preserve"> </w:t>
      </w:r>
      <w:proofErr w:type="spellStart"/>
      <w:r w:rsidRPr="009C40F9">
        <w:t>segmentet</w:t>
      </w:r>
      <w:proofErr w:type="spellEnd"/>
      <w:r w:rsidRPr="009C40F9">
        <w:t xml:space="preserve"> e </w:t>
      </w:r>
      <w:proofErr w:type="spellStart"/>
      <w:r w:rsidRPr="009C40F9">
        <w:t>funksionimit</w:t>
      </w:r>
      <w:proofErr w:type="spellEnd"/>
      <w:r w:rsidRPr="009C40F9">
        <w:t xml:space="preserve"> </w:t>
      </w:r>
      <w:proofErr w:type="spellStart"/>
      <w:r w:rsidRPr="009C40F9">
        <w:t>të</w:t>
      </w:r>
      <w:proofErr w:type="spellEnd"/>
      <w:r w:rsidRPr="009C40F9">
        <w:t xml:space="preserve"> </w:t>
      </w:r>
      <w:proofErr w:type="spellStart"/>
      <w:r w:rsidRPr="009C40F9">
        <w:t>Fondit</w:t>
      </w:r>
      <w:proofErr w:type="spellEnd"/>
      <w:r w:rsidRPr="009C40F9">
        <w:t xml:space="preserve"> me </w:t>
      </w:r>
      <w:proofErr w:type="spellStart"/>
      <w:r w:rsidRPr="009C40F9">
        <w:t>planin</w:t>
      </w:r>
      <w:proofErr w:type="spellEnd"/>
      <w:r w:rsidRPr="009C40F9">
        <w:t xml:space="preserve"> </w:t>
      </w:r>
      <w:proofErr w:type="spellStart"/>
      <w:r w:rsidRPr="009C40F9">
        <w:t>për</w:t>
      </w:r>
      <w:proofErr w:type="spellEnd"/>
      <w:r w:rsidRPr="009C40F9">
        <w:t xml:space="preserve"> </w:t>
      </w:r>
      <w:proofErr w:type="spellStart"/>
      <w:r w:rsidRPr="009C40F9">
        <w:t>vitin</w:t>
      </w:r>
      <w:proofErr w:type="spellEnd"/>
      <w:r w:rsidRPr="009C40F9">
        <w:t xml:space="preserve"> 2021, </w:t>
      </w:r>
      <w:proofErr w:type="spellStart"/>
      <w:r w:rsidRPr="009C40F9">
        <w:t>pritet</w:t>
      </w:r>
      <w:proofErr w:type="spellEnd"/>
      <w:r w:rsidRPr="009C40F9">
        <w:t>:</w:t>
      </w:r>
    </w:p>
    <w:p w14:paraId="112F36B5" w14:textId="77777777" w:rsidR="00E828F6" w:rsidRPr="009C40F9" w:rsidRDefault="00E828F6" w:rsidP="00E828F6">
      <w:pPr>
        <w:pStyle w:val="BodyText"/>
        <w:ind w:left="720" w:right="730"/>
        <w:jc w:val="both"/>
      </w:pPr>
      <w:r w:rsidRPr="009C40F9">
        <w:t xml:space="preserve">• </w:t>
      </w:r>
      <w:proofErr w:type="spellStart"/>
      <w:r w:rsidRPr="009C40F9">
        <w:t>Të</w:t>
      </w:r>
      <w:proofErr w:type="spellEnd"/>
      <w:r w:rsidRPr="009C40F9">
        <w:t xml:space="preserve"> </w:t>
      </w:r>
      <w:proofErr w:type="spellStart"/>
      <w:r w:rsidRPr="009C40F9">
        <w:t>hyrat</w:t>
      </w:r>
      <w:proofErr w:type="spellEnd"/>
      <w:r w:rsidRPr="009C40F9">
        <w:t xml:space="preserve"> e </w:t>
      </w:r>
      <w:proofErr w:type="spellStart"/>
      <w:r w:rsidRPr="009C40F9">
        <w:t>përgjithshme</w:t>
      </w:r>
      <w:proofErr w:type="spellEnd"/>
      <w:r w:rsidRPr="009C40F9">
        <w:t xml:space="preserve"> </w:t>
      </w:r>
      <w:proofErr w:type="spellStart"/>
      <w:r w:rsidRPr="009C40F9">
        <w:t>të</w:t>
      </w:r>
      <w:proofErr w:type="spellEnd"/>
      <w:r w:rsidRPr="009C40F9">
        <w:t xml:space="preserve"> </w:t>
      </w:r>
      <w:proofErr w:type="spellStart"/>
      <w:r w:rsidRPr="009C40F9">
        <w:t>realizohen</w:t>
      </w:r>
      <w:proofErr w:type="spellEnd"/>
      <w:r w:rsidRPr="009C40F9">
        <w:t xml:space="preserve"> </w:t>
      </w:r>
      <w:proofErr w:type="spellStart"/>
      <w:r w:rsidRPr="009C40F9">
        <w:t>në</w:t>
      </w:r>
      <w:proofErr w:type="spellEnd"/>
      <w:r w:rsidRPr="009C40F9">
        <w:t xml:space="preserve"> </w:t>
      </w:r>
      <w:proofErr w:type="spellStart"/>
      <w:r w:rsidRPr="009C40F9">
        <w:t>vlerë</w:t>
      </w:r>
      <w:proofErr w:type="spellEnd"/>
      <w:r w:rsidRPr="009C40F9">
        <w:t xml:space="preserve"> </w:t>
      </w:r>
      <w:proofErr w:type="spellStart"/>
      <w:r w:rsidRPr="009C40F9">
        <w:t>prej</w:t>
      </w:r>
      <w:proofErr w:type="spellEnd"/>
      <w:r w:rsidRPr="009C40F9">
        <w:t xml:space="preserve"> 60,279 </w:t>
      </w:r>
      <w:proofErr w:type="spellStart"/>
      <w:r w:rsidRPr="009C40F9">
        <w:t>mijë</w:t>
      </w:r>
      <w:proofErr w:type="spellEnd"/>
      <w:r w:rsidRPr="009C40F9">
        <w:t xml:space="preserve"> </w:t>
      </w:r>
      <w:proofErr w:type="spellStart"/>
      <w:r w:rsidRPr="009C40F9">
        <w:t>denarë</w:t>
      </w:r>
      <w:proofErr w:type="spellEnd"/>
      <w:r w:rsidRPr="009C40F9">
        <w:t xml:space="preserve"> (</w:t>
      </w:r>
      <w:proofErr w:type="spellStart"/>
      <w:r w:rsidRPr="009C40F9">
        <w:t>projek</w:t>
      </w:r>
      <w:r w:rsidR="0096028B">
        <w:t>tim</w:t>
      </w:r>
      <w:r w:rsidRPr="009C40F9">
        <w:t>i</w:t>
      </w:r>
      <w:proofErr w:type="spellEnd"/>
      <w:r w:rsidRPr="009C40F9">
        <w:t xml:space="preserve"> </w:t>
      </w:r>
      <w:proofErr w:type="spellStart"/>
      <w:r w:rsidRPr="009C40F9">
        <w:t>për</w:t>
      </w:r>
      <w:proofErr w:type="spellEnd"/>
      <w:r w:rsidRPr="009C40F9">
        <w:t xml:space="preserve"> </w:t>
      </w:r>
      <w:proofErr w:type="spellStart"/>
      <w:r w:rsidRPr="009C40F9">
        <w:t>vitin</w:t>
      </w:r>
      <w:proofErr w:type="spellEnd"/>
      <w:r w:rsidRPr="009C40F9">
        <w:t xml:space="preserve"> 2020: 99,665 </w:t>
      </w:r>
      <w:proofErr w:type="spellStart"/>
      <w:r w:rsidRPr="009C40F9">
        <w:t>mijë</w:t>
      </w:r>
      <w:proofErr w:type="spellEnd"/>
      <w:r w:rsidRPr="009C40F9">
        <w:t xml:space="preserve"> </w:t>
      </w:r>
      <w:proofErr w:type="spellStart"/>
      <w:r w:rsidRPr="009C40F9">
        <w:t>denarë</w:t>
      </w:r>
      <w:proofErr w:type="spellEnd"/>
      <w:r w:rsidRPr="009C40F9">
        <w:t xml:space="preserve">) </w:t>
      </w:r>
      <w:proofErr w:type="spellStart"/>
      <w:r w:rsidRPr="009C40F9">
        <w:t>ose</w:t>
      </w:r>
      <w:proofErr w:type="spellEnd"/>
      <w:r w:rsidRPr="009C40F9">
        <w:t xml:space="preserve"> </w:t>
      </w:r>
      <w:proofErr w:type="spellStart"/>
      <w:r w:rsidRPr="009C40F9">
        <w:t>një</w:t>
      </w:r>
      <w:proofErr w:type="spellEnd"/>
      <w:r w:rsidRPr="009C40F9">
        <w:t xml:space="preserve"> </w:t>
      </w:r>
      <w:proofErr w:type="spellStart"/>
      <w:r w:rsidRPr="009C40F9">
        <w:t>rënie</w:t>
      </w:r>
      <w:proofErr w:type="spellEnd"/>
      <w:r w:rsidRPr="009C40F9">
        <w:t xml:space="preserve"> </w:t>
      </w:r>
      <w:proofErr w:type="spellStart"/>
      <w:r w:rsidRPr="009C40F9">
        <w:t>prej</w:t>
      </w:r>
      <w:proofErr w:type="spellEnd"/>
      <w:r w:rsidRPr="009C40F9">
        <w:t xml:space="preserve"> 39.52%. </w:t>
      </w:r>
      <w:proofErr w:type="spellStart"/>
      <w:r w:rsidRPr="009C40F9">
        <w:t>Gjatë</w:t>
      </w:r>
      <w:proofErr w:type="spellEnd"/>
      <w:r w:rsidRPr="009C40F9">
        <w:t xml:space="preserve"> </w:t>
      </w:r>
      <w:proofErr w:type="spellStart"/>
      <w:r w:rsidRPr="009C40F9">
        <w:t>përgatitjes</w:t>
      </w:r>
      <w:proofErr w:type="spellEnd"/>
      <w:r w:rsidRPr="009C40F9">
        <w:t xml:space="preserve"> </w:t>
      </w:r>
      <w:proofErr w:type="spellStart"/>
      <w:r w:rsidRPr="009C40F9">
        <w:t>së</w:t>
      </w:r>
      <w:proofErr w:type="spellEnd"/>
      <w:r w:rsidRPr="009C40F9">
        <w:t xml:space="preserve"> Planit </w:t>
      </w:r>
      <w:proofErr w:type="spellStart"/>
      <w:r w:rsidRPr="009C40F9">
        <w:t>financiar</w:t>
      </w:r>
      <w:proofErr w:type="spellEnd"/>
      <w:r w:rsidRPr="009C40F9">
        <w:t xml:space="preserve"> </w:t>
      </w:r>
      <w:proofErr w:type="spellStart"/>
      <w:r w:rsidRPr="009C40F9">
        <w:t>për</w:t>
      </w:r>
      <w:proofErr w:type="spellEnd"/>
      <w:r w:rsidRPr="009C40F9">
        <w:t xml:space="preserve"> </w:t>
      </w:r>
      <w:proofErr w:type="spellStart"/>
      <w:r w:rsidRPr="009C40F9">
        <w:t>vitin</w:t>
      </w:r>
      <w:proofErr w:type="spellEnd"/>
      <w:r w:rsidRPr="009C40F9">
        <w:t xml:space="preserve"> 2021, </w:t>
      </w:r>
      <w:proofErr w:type="spellStart"/>
      <w:r w:rsidRPr="009C40F9">
        <w:t>ende</w:t>
      </w:r>
      <w:proofErr w:type="spellEnd"/>
      <w:r w:rsidRPr="009C40F9">
        <w:t xml:space="preserve"> </w:t>
      </w:r>
      <w:proofErr w:type="spellStart"/>
      <w:r w:rsidRPr="009C40F9">
        <w:t>nuk</w:t>
      </w:r>
      <w:proofErr w:type="spellEnd"/>
      <w:r w:rsidRPr="009C40F9">
        <w:t xml:space="preserve"> </w:t>
      </w:r>
      <w:proofErr w:type="spellStart"/>
      <w:r w:rsidRPr="009C40F9">
        <w:t>janë</w:t>
      </w:r>
      <w:proofErr w:type="spellEnd"/>
      <w:r w:rsidRPr="009C40F9">
        <w:t xml:space="preserve"> </w:t>
      </w:r>
      <w:proofErr w:type="spellStart"/>
      <w:r w:rsidRPr="009C40F9">
        <w:t>realizuar</w:t>
      </w:r>
      <w:proofErr w:type="spellEnd"/>
      <w:r w:rsidRPr="009C40F9">
        <w:t xml:space="preserve"> </w:t>
      </w:r>
      <w:proofErr w:type="spellStart"/>
      <w:r w:rsidRPr="009C40F9">
        <w:t>plotësisht</w:t>
      </w:r>
      <w:proofErr w:type="spellEnd"/>
      <w:r w:rsidRPr="009C40F9">
        <w:t xml:space="preserve"> </w:t>
      </w:r>
      <w:proofErr w:type="spellStart"/>
      <w:r w:rsidRPr="009C40F9">
        <w:t>të</w:t>
      </w:r>
      <w:proofErr w:type="spellEnd"/>
      <w:r w:rsidRPr="009C40F9">
        <w:t xml:space="preserve"> </w:t>
      </w:r>
      <w:proofErr w:type="spellStart"/>
      <w:r w:rsidRPr="009C40F9">
        <w:t>hyrat</w:t>
      </w:r>
      <w:proofErr w:type="spellEnd"/>
      <w:r w:rsidRPr="009C40F9">
        <w:t xml:space="preserve"> </w:t>
      </w:r>
      <w:proofErr w:type="spellStart"/>
      <w:r w:rsidRPr="009C40F9">
        <w:t>për</w:t>
      </w:r>
      <w:proofErr w:type="spellEnd"/>
      <w:r w:rsidRPr="009C40F9">
        <w:t xml:space="preserve"> </w:t>
      </w:r>
      <w:proofErr w:type="spellStart"/>
      <w:r w:rsidRPr="009C40F9">
        <w:t>vitin</w:t>
      </w:r>
      <w:proofErr w:type="spellEnd"/>
      <w:r w:rsidRPr="009C40F9">
        <w:t xml:space="preserve"> 2020, </w:t>
      </w:r>
      <w:proofErr w:type="spellStart"/>
      <w:r w:rsidRPr="009C40F9">
        <w:t>të</w:t>
      </w:r>
      <w:proofErr w:type="spellEnd"/>
      <w:r w:rsidRPr="009C40F9">
        <w:t xml:space="preserve"> </w:t>
      </w:r>
      <w:proofErr w:type="spellStart"/>
      <w:r w:rsidRPr="009C40F9">
        <w:t>cilat</w:t>
      </w:r>
      <w:proofErr w:type="spellEnd"/>
      <w:r w:rsidRPr="009C40F9">
        <w:t xml:space="preserve"> </w:t>
      </w:r>
      <w:proofErr w:type="spellStart"/>
      <w:r w:rsidRPr="009C40F9">
        <w:t>janë</w:t>
      </w:r>
      <w:proofErr w:type="spellEnd"/>
      <w:r w:rsidRPr="009C40F9">
        <w:t xml:space="preserve"> </w:t>
      </w:r>
      <w:proofErr w:type="spellStart"/>
      <w:r w:rsidRPr="009C40F9">
        <w:t>projektuar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arrij</w:t>
      </w:r>
      <w:r w:rsidRPr="009C40F9">
        <w:t>në</w:t>
      </w:r>
      <w:proofErr w:type="spellEnd"/>
      <w:r w:rsidRPr="009C40F9">
        <w:t xml:space="preserve"> </w:t>
      </w:r>
      <w:proofErr w:type="spellStart"/>
      <w:r w:rsidRPr="009C40F9">
        <w:t>në</w:t>
      </w:r>
      <w:proofErr w:type="spellEnd"/>
      <w:r w:rsidRPr="009C40F9">
        <w:t xml:space="preserve"> 99,665 </w:t>
      </w:r>
      <w:proofErr w:type="spellStart"/>
      <w:r w:rsidRPr="009C40F9">
        <w:t>mijë</w:t>
      </w:r>
      <w:proofErr w:type="spellEnd"/>
      <w:r w:rsidRPr="009C40F9">
        <w:t xml:space="preserve"> </w:t>
      </w:r>
      <w:proofErr w:type="spellStart"/>
      <w:r w:rsidRPr="009C40F9">
        <w:t>denarë</w:t>
      </w:r>
      <w:proofErr w:type="spellEnd"/>
      <w:r w:rsidRPr="009C40F9">
        <w:t xml:space="preserve">, </w:t>
      </w:r>
      <w:proofErr w:type="spellStart"/>
      <w:r w:rsidRPr="009C40F9">
        <w:t>dhe</w:t>
      </w:r>
      <w:proofErr w:type="spellEnd"/>
      <w:r w:rsidRPr="009C40F9">
        <w:t xml:space="preserve"> </w:t>
      </w:r>
      <w:proofErr w:type="spellStart"/>
      <w:r w:rsidRPr="009C40F9">
        <w:t>që</w:t>
      </w:r>
      <w:proofErr w:type="spellEnd"/>
      <w:r w:rsidRPr="009C40F9">
        <w:t xml:space="preserve"> </w:t>
      </w:r>
      <w:proofErr w:type="spellStart"/>
      <w:r w:rsidRPr="009C40F9">
        <w:t>vijnë</w:t>
      </w:r>
      <w:proofErr w:type="spellEnd"/>
      <w:r w:rsidRPr="009C40F9">
        <w:t xml:space="preserve"> </w:t>
      </w:r>
      <w:proofErr w:type="spellStart"/>
      <w:r w:rsidRPr="009C40F9">
        <w:t>nga</w:t>
      </w:r>
      <w:proofErr w:type="spellEnd"/>
      <w:r w:rsidRPr="009C40F9">
        <w:t xml:space="preserve"> </w:t>
      </w:r>
      <w:proofErr w:type="spellStart"/>
      <w:r w:rsidRPr="009C40F9">
        <w:t>kamata</w:t>
      </w:r>
      <w:proofErr w:type="spellEnd"/>
      <w:r w:rsidRPr="009C40F9">
        <w:t xml:space="preserve"> e </w:t>
      </w:r>
      <w:proofErr w:type="spellStart"/>
      <w:r w:rsidRPr="009C40F9">
        <w:t>bonove</w:t>
      </w:r>
      <w:proofErr w:type="spellEnd"/>
      <w:r w:rsidRPr="009C40F9">
        <w:t xml:space="preserve"> </w:t>
      </w:r>
      <w:proofErr w:type="spellStart"/>
      <w:r w:rsidRPr="009C40F9">
        <w:t>shtëtërore</w:t>
      </w:r>
      <w:proofErr w:type="spellEnd"/>
      <w:r w:rsidRPr="009C40F9">
        <w:t xml:space="preserve"> (</w:t>
      </w:r>
      <w:proofErr w:type="spellStart"/>
      <w:r w:rsidRPr="009C40F9">
        <w:t>shkalla</w:t>
      </w:r>
      <w:proofErr w:type="spellEnd"/>
      <w:r w:rsidRPr="009C40F9">
        <w:t xml:space="preserve"> e </w:t>
      </w:r>
      <w:proofErr w:type="spellStart"/>
      <w:r w:rsidRPr="009C40F9">
        <w:t>kamatës</w:t>
      </w:r>
      <w:proofErr w:type="spellEnd"/>
      <w:r w:rsidRPr="009C40F9">
        <w:t xml:space="preserve"> </w:t>
      </w:r>
      <w:proofErr w:type="spellStart"/>
      <w:r w:rsidRPr="009C40F9">
        <w:t>në</w:t>
      </w:r>
      <w:proofErr w:type="spellEnd"/>
      <w:r w:rsidRPr="009C40F9">
        <w:t xml:space="preserve"> </w:t>
      </w:r>
      <w:proofErr w:type="spellStart"/>
      <w:r w:rsidRPr="009C40F9">
        <w:t>vitin</w:t>
      </w:r>
      <w:proofErr w:type="spellEnd"/>
      <w:r w:rsidRPr="009C40F9">
        <w:t xml:space="preserve"> 2020 </w:t>
      </w:r>
      <w:proofErr w:type="spellStart"/>
      <w:r w:rsidRPr="009C40F9">
        <w:t>ishte</w:t>
      </w:r>
      <w:proofErr w:type="spellEnd"/>
      <w:r w:rsidRPr="009C40F9">
        <w:t xml:space="preserve"> 0,5%) (</w:t>
      </w:r>
      <w:proofErr w:type="spellStart"/>
      <w:r w:rsidRPr="009C40F9">
        <w:t>Janar</w:t>
      </w:r>
      <w:proofErr w:type="spellEnd"/>
      <w:r w:rsidRPr="009C40F9">
        <w:t xml:space="preserve"> - </w:t>
      </w:r>
      <w:proofErr w:type="spellStart"/>
      <w:r w:rsidRPr="009C40F9">
        <w:t>Prill</w:t>
      </w:r>
      <w:proofErr w:type="spellEnd"/>
      <w:r w:rsidRPr="009C40F9">
        <w:t xml:space="preserve">), 0.6% (Maj - </w:t>
      </w:r>
      <w:proofErr w:type="spellStart"/>
      <w:r w:rsidRPr="009C40F9">
        <w:t>Shtator</w:t>
      </w:r>
      <w:proofErr w:type="spellEnd"/>
      <w:r w:rsidRPr="009C40F9">
        <w:t xml:space="preserve">) </w:t>
      </w:r>
      <w:proofErr w:type="spellStart"/>
      <w:r w:rsidRPr="009C40F9">
        <w:t>dhe</w:t>
      </w:r>
      <w:proofErr w:type="spellEnd"/>
      <w:r w:rsidRPr="009C40F9">
        <w:t xml:space="preserve"> 0.4% (</w:t>
      </w:r>
      <w:proofErr w:type="spellStart"/>
      <w:r w:rsidRPr="009C40F9">
        <w:t>Tetor</w:t>
      </w:r>
      <w:proofErr w:type="spellEnd"/>
      <w:r w:rsidRPr="009C40F9">
        <w:t xml:space="preserve"> - </w:t>
      </w:r>
      <w:proofErr w:type="spellStart"/>
      <w:r w:rsidRPr="009C40F9">
        <w:t>Dhjetor</w:t>
      </w:r>
      <w:proofErr w:type="spellEnd"/>
      <w:r w:rsidRPr="009C40F9">
        <w:t xml:space="preserve">). </w:t>
      </w:r>
      <w:proofErr w:type="spellStart"/>
      <w:r w:rsidRPr="009C40F9">
        <w:t>Në</w:t>
      </w:r>
      <w:proofErr w:type="spellEnd"/>
      <w:r w:rsidRPr="009C40F9">
        <w:t xml:space="preserve"> 2021, </w:t>
      </w:r>
      <w:proofErr w:type="spellStart"/>
      <w:r w:rsidRPr="009C40F9">
        <w:t>shkalla</w:t>
      </w:r>
      <w:proofErr w:type="spellEnd"/>
      <w:r w:rsidRPr="009C40F9">
        <w:t xml:space="preserve"> e </w:t>
      </w:r>
      <w:proofErr w:type="spellStart"/>
      <w:r w:rsidRPr="009C40F9">
        <w:t>kamatës</w:t>
      </w:r>
      <w:proofErr w:type="spellEnd"/>
      <w:r w:rsidRPr="009C40F9">
        <w:t xml:space="preserve"> </w:t>
      </w:r>
      <w:proofErr w:type="spellStart"/>
      <w:r w:rsidRPr="009C40F9">
        <w:t>për</w:t>
      </w:r>
      <w:proofErr w:type="spellEnd"/>
      <w:r w:rsidRPr="009C40F9">
        <w:t xml:space="preserve"> </w:t>
      </w:r>
      <w:proofErr w:type="spellStart"/>
      <w:r w:rsidRPr="009C40F9">
        <w:t>bonot</w:t>
      </w:r>
      <w:proofErr w:type="spellEnd"/>
      <w:r w:rsidRPr="009C40F9">
        <w:t xml:space="preserve"> </w:t>
      </w:r>
      <w:proofErr w:type="spellStart"/>
      <w:r w:rsidRPr="009C40F9">
        <w:t>shtëtërore</w:t>
      </w:r>
      <w:proofErr w:type="spellEnd"/>
      <w:r w:rsidRPr="009C40F9">
        <w:t xml:space="preserve"> </w:t>
      </w:r>
      <w:proofErr w:type="spellStart"/>
      <w:r w:rsidRPr="009C40F9">
        <w:t>pritet</w:t>
      </w:r>
      <w:proofErr w:type="spellEnd"/>
      <w:r w:rsidRPr="009C40F9">
        <w:t xml:space="preserve"> </w:t>
      </w:r>
      <w:proofErr w:type="spellStart"/>
      <w:r w:rsidRPr="009C40F9">
        <w:t>të</w:t>
      </w:r>
      <w:proofErr w:type="spellEnd"/>
      <w:r w:rsidRPr="009C40F9">
        <w:t xml:space="preserve"> </w:t>
      </w:r>
      <w:proofErr w:type="spellStart"/>
      <w:r w:rsidRPr="009C40F9">
        <w:t>jetë</w:t>
      </w:r>
      <w:proofErr w:type="spellEnd"/>
      <w:r w:rsidRPr="009C40F9">
        <w:t xml:space="preserve"> 0.4%.</w:t>
      </w:r>
    </w:p>
    <w:p w14:paraId="5B52816A" w14:textId="77777777" w:rsidR="00E828F6" w:rsidRPr="009C40F9" w:rsidRDefault="00E828F6" w:rsidP="00E828F6">
      <w:pPr>
        <w:pStyle w:val="BodyText"/>
        <w:ind w:left="720" w:right="730"/>
        <w:jc w:val="both"/>
      </w:pPr>
      <w:r w:rsidRPr="009C40F9">
        <w:t xml:space="preserve">• </w:t>
      </w:r>
      <w:proofErr w:type="spellStart"/>
      <w:r w:rsidRPr="009C40F9">
        <w:t>Shpenzimet</w:t>
      </w:r>
      <w:proofErr w:type="spellEnd"/>
      <w:r w:rsidRPr="009C40F9">
        <w:t xml:space="preserve"> e </w:t>
      </w:r>
      <w:proofErr w:type="spellStart"/>
      <w:r w:rsidRPr="009C40F9">
        <w:t>përgjithshme</w:t>
      </w:r>
      <w:proofErr w:type="spellEnd"/>
      <w:r w:rsidRPr="009C40F9">
        <w:t xml:space="preserve"> </w:t>
      </w:r>
      <w:proofErr w:type="spellStart"/>
      <w:r w:rsidRPr="009C40F9">
        <w:t>për</w:t>
      </w:r>
      <w:proofErr w:type="spellEnd"/>
      <w:r w:rsidRPr="009C40F9">
        <w:t xml:space="preserve"> </w:t>
      </w:r>
      <w:proofErr w:type="spellStart"/>
      <w:r w:rsidRPr="009C40F9">
        <w:t>të</w:t>
      </w:r>
      <w:proofErr w:type="spellEnd"/>
      <w:r w:rsidRPr="009C40F9">
        <w:t xml:space="preserve"> </w:t>
      </w:r>
      <w:proofErr w:type="spellStart"/>
      <w:r w:rsidRPr="009C40F9">
        <w:t>arri</w:t>
      </w:r>
      <w:r>
        <w:t>j</w:t>
      </w:r>
      <w:r w:rsidRPr="009C40F9">
        <w:t>në</w:t>
      </w:r>
      <w:proofErr w:type="spellEnd"/>
      <w:r w:rsidRPr="009C40F9">
        <w:t xml:space="preserve"> </w:t>
      </w:r>
      <w:proofErr w:type="spellStart"/>
      <w:r w:rsidRPr="009C40F9">
        <w:t>shumën</w:t>
      </w:r>
      <w:proofErr w:type="spellEnd"/>
      <w:r w:rsidRPr="009C40F9">
        <w:t xml:space="preserve"> </w:t>
      </w:r>
      <w:proofErr w:type="spellStart"/>
      <w:r w:rsidRPr="009C40F9">
        <w:t>prej</w:t>
      </w:r>
      <w:proofErr w:type="spellEnd"/>
      <w:r w:rsidRPr="009C40F9">
        <w:t xml:space="preserve"> 17,628 </w:t>
      </w:r>
      <w:proofErr w:type="spellStart"/>
      <w:r w:rsidRPr="009C40F9">
        <w:t>mijë</w:t>
      </w:r>
      <w:proofErr w:type="spellEnd"/>
      <w:r w:rsidRPr="009C40F9">
        <w:t xml:space="preserve"> </w:t>
      </w:r>
      <w:proofErr w:type="spellStart"/>
      <w:r w:rsidRPr="009C40F9">
        <w:t>denarë</w:t>
      </w:r>
      <w:proofErr w:type="spellEnd"/>
      <w:r w:rsidRPr="009C40F9">
        <w:t xml:space="preserve"> (</w:t>
      </w:r>
      <w:proofErr w:type="spellStart"/>
      <w:r w:rsidRPr="009C40F9">
        <w:t>projek</w:t>
      </w:r>
      <w:r w:rsidR="0096028B">
        <w:t>timi</w:t>
      </w:r>
      <w:proofErr w:type="spellEnd"/>
      <w:r w:rsidRPr="009C40F9">
        <w:t xml:space="preserve"> </w:t>
      </w:r>
      <w:proofErr w:type="spellStart"/>
      <w:r w:rsidRPr="009C40F9">
        <w:t>për</w:t>
      </w:r>
      <w:proofErr w:type="spellEnd"/>
      <w:r w:rsidRPr="009C40F9">
        <w:t xml:space="preserve"> </w:t>
      </w:r>
      <w:proofErr w:type="spellStart"/>
      <w:r w:rsidRPr="009C40F9">
        <w:t>vitin</w:t>
      </w:r>
      <w:proofErr w:type="spellEnd"/>
      <w:r w:rsidRPr="009C40F9">
        <w:t xml:space="preserve"> 2020: 17,651 </w:t>
      </w:r>
      <w:proofErr w:type="spellStart"/>
      <w:r w:rsidRPr="009C40F9">
        <w:t>mijë</w:t>
      </w:r>
      <w:proofErr w:type="spellEnd"/>
      <w:r w:rsidRPr="009C40F9">
        <w:t xml:space="preserve"> </w:t>
      </w:r>
      <w:proofErr w:type="spellStart"/>
      <w:r w:rsidRPr="009C40F9">
        <w:t>denarë</w:t>
      </w:r>
      <w:proofErr w:type="spellEnd"/>
      <w:r w:rsidRPr="009C40F9">
        <w:t xml:space="preserve">), </w:t>
      </w:r>
      <w:proofErr w:type="spellStart"/>
      <w:r w:rsidRPr="009C40F9">
        <w:t>ose</w:t>
      </w:r>
      <w:proofErr w:type="spellEnd"/>
      <w:r w:rsidRPr="009C40F9">
        <w:t xml:space="preserve"> </w:t>
      </w:r>
      <w:proofErr w:type="spellStart"/>
      <w:r w:rsidRPr="009C40F9">
        <w:t>një</w:t>
      </w:r>
      <w:proofErr w:type="spellEnd"/>
      <w:r w:rsidRPr="009C40F9">
        <w:t xml:space="preserve"> </w:t>
      </w:r>
      <w:proofErr w:type="spellStart"/>
      <w:r w:rsidRPr="009C40F9">
        <w:t>rënie</w:t>
      </w:r>
      <w:proofErr w:type="spellEnd"/>
      <w:r w:rsidRPr="009C40F9">
        <w:t xml:space="preserve"> </w:t>
      </w:r>
      <w:proofErr w:type="spellStart"/>
      <w:r w:rsidRPr="009C40F9">
        <w:t>prej</w:t>
      </w:r>
      <w:proofErr w:type="spellEnd"/>
      <w:r w:rsidRPr="009C40F9">
        <w:t xml:space="preserve"> 0.13%; </w:t>
      </w:r>
      <w:proofErr w:type="spellStart"/>
      <w:r w:rsidRPr="009C40F9">
        <w:t>gjatë</w:t>
      </w:r>
      <w:proofErr w:type="spellEnd"/>
      <w:r w:rsidRPr="009C40F9">
        <w:t xml:space="preserve"> </w:t>
      </w:r>
      <w:proofErr w:type="spellStart"/>
      <w:r w:rsidRPr="009C40F9">
        <w:t>së</w:t>
      </w:r>
      <w:proofErr w:type="spellEnd"/>
      <w:r w:rsidRPr="009C40F9">
        <w:t xml:space="preserve"> </w:t>
      </w:r>
      <w:proofErr w:type="spellStart"/>
      <w:r w:rsidRPr="009C40F9">
        <w:t>cilës</w:t>
      </w:r>
      <w:proofErr w:type="spellEnd"/>
      <w:r w:rsidRPr="009C40F9">
        <w:t xml:space="preserve">, </w:t>
      </w:r>
      <w:proofErr w:type="spellStart"/>
      <w:r w:rsidRPr="009C40F9">
        <w:t>efekti</w:t>
      </w:r>
      <w:proofErr w:type="spellEnd"/>
      <w:r w:rsidRPr="009C40F9">
        <w:t xml:space="preserve"> </w:t>
      </w:r>
      <w:proofErr w:type="spellStart"/>
      <w:r w:rsidRPr="009C40F9">
        <w:t>pozitiv</w:t>
      </w:r>
      <w:proofErr w:type="spellEnd"/>
      <w:r w:rsidRPr="009C40F9">
        <w:t xml:space="preserve"> do </w:t>
      </w:r>
      <w:proofErr w:type="spellStart"/>
      <w:r w:rsidRPr="009C40F9">
        <w:t>të</w:t>
      </w:r>
      <w:proofErr w:type="spellEnd"/>
      <w:r w:rsidRPr="009C40F9">
        <w:t xml:space="preserve"> </w:t>
      </w:r>
      <w:proofErr w:type="spellStart"/>
      <w:r w:rsidRPr="009C40F9">
        <w:t>rezultojë</w:t>
      </w:r>
      <w:proofErr w:type="spellEnd"/>
      <w:r w:rsidRPr="009C40F9">
        <w:t xml:space="preserve"> me:</w:t>
      </w:r>
    </w:p>
    <w:p w14:paraId="073B9A2D" w14:textId="77777777" w:rsidR="00E828F6" w:rsidRPr="009C40F9" w:rsidRDefault="00E828F6" w:rsidP="00E828F6">
      <w:pPr>
        <w:pStyle w:val="BodyText"/>
        <w:ind w:left="720" w:right="730"/>
        <w:jc w:val="both"/>
      </w:pPr>
      <w:r w:rsidRPr="009C40F9">
        <w:t xml:space="preserve">- </w:t>
      </w:r>
      <w:proofErr w:type="spellStart"/>
      <w:r w:rsidRPr="009C40F9">
        <w:t>Tatimi</w:t>
      </w:r>
      <w:proofErr w:type="spellEnd"/>
      <w:r w:rsidRPr="009C40F9">
        <w:t xml:space="preserve"> </w:t>
      </w:r>
      <w:proofErr w:type="spellStart"/>
      <w:r w:rsidRPr="009C40F9">
        <w:t>mbi</w:t>
      </w:r>
      <w:proofErr w:type="spellEnd"/>
      <w:r w:rsidRPr="009C40F9">
        <w:t xml:space="preserve"> </w:t>
      </w:r>
      <w:proofErr w:type="spellStart"/>
      <w:r w:rsidRPr="009C40F9">
        <w:t>fitimin</w:t>
      </w:r>
      <w:proofErr w:type="spellEnd"/>
      <w:r w:rsidRPr="009C40F9">
        <w:t xml:space="preserve"> </w:t>
      </w:r>
      <w:proofErr w:type="spellStart"/>
      <w:r w:rsidRPr="009C40F9">
        <w:t>prej</w:t>
      </w:r>
      <w:proofErr w:type="spellEnd"/>
      <w:r w:rsidRPr="009C40F9">
        <w:t xml:space="preserve"> 4,273 </w:t>
      </w:r>
      <w:proofErr w:type="spellStart"/>
      <w:r w:rsidRPr="009C40F9">
        <w:t>mijë</w:t>
      </w:r>
      <w:proofErr w:type="spellEnd"/>
      <w:r w:rsidRPr="009C40F9">
        <w:t xml:space="preserve"> </w:t>
      </w:r>
      <w:proofErr w:type="spellStart"/>
      <w:r w:rsidRPr="009C40F9">
        <w:t>denarë</w:t>
      </w:r>
      <w:proofErr w:type="spellEnd"/>
      <w:r w:rsidRPr="009C40F9">
        <w:t xml:space="preserve"> (</w:t>
      </w:r>
      <w:proofErr w:type="spellStart"/>
      <w:r w:rsidRPr="009C40F9">
        <w:t>projeksioni</w:t>
      </w:r>
      <w:proofErr w:type="spellEnd"/>
      <w:r w:rsidRPr="009C40F9">
        <w:t xml:space="preserve"> </w:t>
      </w:r>
      <w:proofErr w:type="spellStart"/>
      <w:r w:rsidRPr="009C40F9">
        <w:t>për</w:t>
      </w:r>
      <w:proofErr w:type="spellEnd"/>
      <w:r w:rsidRPr="009C40F9">
        <w:t xml:space="preserve"> </w:t>
      </w:r>
      <w:proofErr w:type="spellStart"/>
      <w:r w:rsidRPr="009C40F9">
        <w:t>vitin</w:t>
      </w:r>
      <w:proofErr w:type="spellEnd"/>
      <w:r w:rsidRPr="009C40F9">
        <w:t xml:space="preserve"> 2020: 8.207 </w:t>
      </w:r>
      <w:proofErr w:type="spellStart"/>
      <w:r w:rsidRPr="009C40F9">
        <w:t>mijë</w:t>
      </w:r>
      <w:proofErr w:type="spellEnd"/>
      <w:r w:rsidRPr="009C40F9">
        <w:t xml:space="preserve"> </w:t>
      </w:r>
      <w:proofErr w:type="spellStart"/>
      <w:r w:rsidRPr="009C40F9">
        <w:t>denarë</w:t>
      </w:r>
      <w:proofErr w:type="spellEnd"/>
      <w:r w:rsidRPr="009C40F9">
        <w:t xml:space="preserve">) </w:t>
      </w:r>
      <w:proofErr w:type="spellStart"/>
      <w:r w:rsidRPr="009C40F9">
        <w:t>ose</w:t>
      </w:r>
      <w:proofErr w:type="spellEnd"/>
      <w:r w:rsidRPr="009C40F9">
        <w:t xml:space="preserve"> </w:t>
      </w:r>
      <w:proofErr w:type="spellStart"/>
      <w:r w:rsidRPr="009C40F9">
        <w:t>ulje</w:t>
      </w:r>
      <w:proofErr w:type="spellEnd"/>
      <w:r w:rsidRPr="009C40F9">
        <w:t xml:space="preserve"> </w:t>
      </w:r>
      <w:proofErr w:type="spellStart"/>
      <w:r w:rsidRPr="009C40F9">
        <w:t>prej</w:t>
      </w:r>
      <w:proofErr w:type="spellEnd"/>
      <w:r w:rsidRPr="009C40F9">
        <w:t xml:space="preserve"> 47,93% </w:t>
      </w:r>
      <w:proofErr w:type="spellStart"/>
      <w:r w:rsidRPr="009C40F9">
        <w:t>dhe</w:t>
      </w:r>
      <w:proofErr w:type="spellEnd"/>
    </w:p>
    <w:p w14:paraId="14965B96" w14:textId="77777777" w:rsidR="00E828F6" w:rsidRPr="002E6318" w:rsidRDefault="00E828F6" w:rsidP="00E828F6">
      <w:pPr>
        <w:pStyle w:val="BodyText"/>
        <w:ind w:left="720" w:right="730"/>
        <w:jc w:val="both"/>
      </w:pPr>
      <w:r w:rsidRPr="009C40F9">
        <w:t xml:space="preserve">- </w:t>
      </w:r>
      <w:proofErr w:type="spellStart"/>
      <w:r w:rsidRPr="009C40F9">
        <w:t>Fitimi</w:t>
      </w:r>
      <w:proofErr w:type="spellEnd"/>
      <w:r w:rsidRPr="009C40F9">
        <w:t xml:space="preserve"> </w:t>
      </w:r>
      <w:proofErr w:type="spellStart"/>
      <w:r w:rsidRPr="009C40F9">
        <w:t>neto</w:t>
      </w:r>
      <w:proofErr w:type="spellEnd"/>
      <w:r w:rsidRPr="009C40F9">
        <w:t xml:space="preserve"> </w:t>
      </w:r>
      <w:proofErr w:type="spellStart"/>
      <w:r w:rsidRPr="009C40F9">
        <w:t>prej</w:t>
      </w:r>
      <w:proofErr w:type="spellEnd"/>
      <w:r w:rsidRPr="009C40F9">
        <w:t xml:space="preserve"> 38,378 </w:t>
      </w:r>
      <w:proofErr w:type="spellStart"/>
      <w:r w:rsidRPr="009C40F9">
        <w:t>mijë</w:t>
      </w:r>
      <w:proofErr w:type="spellEnd"/>
      <w:r w:rsidRPr="009C40F9">
        <w:t xml:space="preserve"> </w:t>
      </w:r>
      <w:proofErr w:type="spellStart"/>
      <w:r w:rsidRPr="009C40F9">
        <w:t>denarë</w:t>
      </w:r>
      <w:proofErr w:type="spellEnd"/>
      <w:r w:rsidRPr="009C40F9">
        <w:t xml:space="preserve"> (</w:t>
      </w:r>
      <w:proofErr w:type="spellStart"/>
      <w:r w:rsidRPr="009C40F9">
        <w:t>projek</w:t>
      </w:r>
      <w:r w:rsidR="0096028B">
        <w:t>timi</w:t>
      </w:r>
      <w:proofErr w:type="spellEnd"/>
      <w:r w:rsidRPr="009C40F9">
        <w:t xml:space="preserve"> </w:t>
      </w:r>
      <w:proofErr w:type="spellStart"/>
      <w:r w:rsidRPr="009C40F9">
        <w:t>për</w:t>
      </w:r>
      <w:proofErr w:type="spellEnd"/>
      <w:r w:rsidRPr="009C40F9">
        <w:t xml:space="preserve"> </w:t>
      </w:r>
      <w:proofErr w:type="spellStart"/>
      <w:r w:rsidRPr="009C40F9">
        <w:t>vitin</w:t>
      </w:r>
      <w:proofErr w:type="spellEnd"/>
      <w:r w:rsidRPr="009C40F9">
        <w:t xml:space="preserve"> 2020: 73.807 </w:t>
      </w:r>
      <w:proofErr w:type="spellStart"/>
      <w:r w:rsidRPr="009C40F9">
        <w:t>mijë</w:t>
      </w:r>
      <w:proofErr w:type="spellEnd"/>
      <w:r w:rsidRPr="009C40F9">
        <w:t xml:space="preserve"> </w:t>
      </w:r>
      <w:proofErr w:type="spellStart"/>
      <w:r w:rsidRPr="009C40F9">
        <w:t>denarë</w:t>
      </w:r>
      <w:proofErr w:type="spellEnd"/>
      <w:r w:rsidRPr="009C40F9">
        <w:t xml:space="preserve">).                       </w:t>
      </w:r>
      <w:proofErr w:type="spellStart"/>
      <w:r w:rsidRPr="009C40F9">
        <w:t>Sipas</w:t>
      </w:r>
      <w:proofErr w:type="spellEnd"/>
      <w:r w:rsidRPr="009C40F9">
        <w:t xml:space="preserve"> </w:t>
      </w:r>
      <w:proofErr w:type="spellStart"/>
      <w:r w:rsidRPr="009C40F9">
        <w:t>vlerave</w:t>
      </w:r>
      <w:proofErr w:type="spellEnd"/>
      <w:r w:rsidRPr="009C40F9">
        <w:t xml:space="preserve"> </w:t>
      </w:r>
      <w:proofErr w:type="spellStart"/>
      <w:r w:rsidRPr="009C40F9">
        <w:t>të</w:t>
      </w:r>
      <w:proofErr w:type="spellEnd"/>
      <w:r w:rsidRPr="009C40F9">
        <w:t xml:space="preserve"> </w:t>
      </w:r>
      <w:proofErr w:type="spellStart"/>
      <w:r w:rsidRPr="009C40F9">
        <w:t>përcaktuara</w:t>
      </w:r>
      <w:proofErr w:type="spellEnd"/>
      <w:r w:rsidRPr="009C40F9">
        <w:t xml:space="preserve"> </w:t>
      </w:r>
      <w:proofErr w:type="spellStart"/>
      <w:r w:rsidRPr="009C40F9">
        <w:t>të</w:t>
      </w:r>
      <w:proofErr w:type="spellEnd"/>
      <w:r w:rsidRPr="009C40F9">
        <w:t xml:space="preserve"> </w:t>
      </w:r>
      <w:proofErr w:type="spellStart"/>
      <w:r w:rsidRPr="009C40F9">
        <w:t>të</w:t>
      </w:r>
      <w:proofErr w:type="spellEnd"/>
      <w:r w:rsidRPr="009C40F9">
        <w:t xml:space="preserve"> </w:t>
      </w:r>
      <w:proofErr w:type="spellStart"/>
      <w:r w:rsidRPr="009C40F9">
        <w:t>gjitha</w:t>
      </w:r>
      <w:proofErr w:type="spellEnd"/>
      <w:r w:rsidRPr="009C40F9">
        <w:t xml:space="preserve"> </w:t>
      </w:r>
      <w:proofErr w:type="spellStart"/>
      <w:r w:rsidRPr="009C40F9">
        <w:t>pozicioneve</w:t>
      </w:r>
      <w:proofErr w:type="spellEnd"/>
      <w:r w:rsidRPr="009C40F9">
        <w:t xml:space="preserve"> </w:t>
      </w:r>
      <w:proofErr w:type="spellStart"/>
      <w:r w:rsidRPr="009C40F9">
        <w:t>nga</w:t>
      </w:r>
      <w:proofErr w:type="spellEnd"/>
      <w:r w:rsidRPr="009C40F9">
        <w:t xml:space="preserve"> </w:t>
      </w:r>
      <w:proofErr w:type="spellStart"/>
      <w:r w:rsidRPr="009C40F9">
        <w:t>bilancin</w:t>
      </w:r>
      <w:proofErr w:type="spellEnd"/>
      <w:r w:rsidRPr="009C40F9">
        <w:t xml:space="preserve"> e </w:t>
      </w:r>
      <w:proofErr w:type="spellStart"/>
      <w:r w:rsidRPr="009C40F9">
        <w:t>suksesit</w:t>
      </w:r>
      <w:proofErr w:type="spellEnd"/>
      <w:r w:rsidRPr="009C40F9">
        <w:t xml:space="preserve"> </w:t>
      </w:r>
      <w:proofErr w:type="spellStart"/>
      <w:r w:rsidRPr="009C40F9">
        <w:t>të</w:t>
      </w:r>
      <w:proofErr w:type="spellEnd"/>
      <w:r w:rsidRPr="009C40F9">
        <w:t xml:space="preserve"> </w:t>
      </w:r>
      <w:proofErr w:type="spellStart"/>
      <w:r w:rsidRPr="009C40F9">
        <w:t>planifikuar</w:t>
      </w:r>
      <w:proofErr w:type="spellEnd"/>
      <w:r w:rsidRPr="009C40F9">
        <w:t xml:space="preserve"> </w:t>
      </w:r>
      <w:proofErr w:type="spellStart"/>
      <w:r w:rsidRPr="009C40F9">
        <w:t>për</w:t>
      </w:r>
      <w:proofErr w:type="spellEnd"/>
      <w:r w:rsidRPr="009C40F9">
        <w:t xml:space="preserve"> </w:t>
      </w:r>
      <w:proofErr w:type="spellStart"/>
      <w:r w:rsidRPr="009C40F9">
        <w:t>vitin</w:t>
      </w:r>
      <w:proofErr w:type="spellEnd"/>
      <w:r w:rsidRPr="009C40F9">
        <w:t xml:space="preserve"> 2021, </w:t>
      </w:r>
      <w:proofErr w:type="spellStart"/>
      <w:r w:rsidRPr="009C40F9">
        <w:t>të</w:t>
      </w:r>
      <w:proofErr w:type="spellEnd"/>
      <w:r w:rsidRPr="009C40F9">
        <w:t xml:space="preserve"> </w:t>
      </w:r>
      <w:proofErr w:type="spellStart"/>
      <w:r w:rsidRPr="009C40F9">
        <w:t>ardhurat</w:t>
      </w:r>
      <w:proofErr w:type="spellEnd"/>
      <w:r w:rsidRPr="009C40F9">
        <w:t xml:space="preserve"> </w:t>
      </w:r>
      <w:proofErr w:type="spellStart"/>
      <w:r w:rsidRPr="009C40F9">
        <w:t>gjenerohen</w:t>
      </w:r>
      <w:proofErr w:type="spellEnd"/>
      <w:r w:rsidRPr="009C40F9">
        <w:t xml:space="preserve"> </w:t>
      </w:r>
      <w:proofErr w:type="spellStart"/>
      <w:r w:rsidRPr="009C40F9">
        <w:t>nga</w:t>
      </w:r>
      <w:proofErr w:type="spellEnd"/>
      <w:r w:rsidRPr="009C40F9">
        <w:t xml:space="preserve"> </w:t>
      </w:r>
      <w:proofErr w:type="spellStart"/>
      <w:r w:rsidRPr="009C40F9">
        <w:t>kamata</w:t>
      </w:r>
      <w:proofErr w:type="spellEnd"/>
      <w:r w:rsidRPr="009C40F9">
        <w:t xml:space="preserve"> e </w:t>
      </w:r>
      <w:proofErr w:type="spellStart"/>
      <w:r w:rsidRPr="009C40F9">
        <w:t>realizuar</w:t>
      </w:r>
      <w:proofErr w:type="spellEnd"/>
      <w:r w:rsidRPr="009C40F9">
        <w:t xml:space="preserve"> </w:t>
      </w:r>
      <w:proofErr w:type="spellStart"/>
      <w:r w:rsidRPr="009C40F9">
        <w:t>në</w:t>
      </w:r>
      <w:proofErr w:type="spellEnd"/>
      <w:r w:rsidRPr="009C40F9">
        <w:t xml:space="preserve"> </w:t>
      </w:r>
      <w:proofErr w:type="spellStart"/>
      <w:r w:rsidRPr="009C40F9">
        <w:t>bazë</w:t>
      </w:r>
      <w:proofErr w:type="spellEnd"/>
      <w:r w:rsidRPr="009C40F9">
        <w:t xml:space="preserve"> </w:t>
      </w:r>
      <w:proofErr w:type="spellStart"/>
      <w:r w:rsidRPr="009C40F9">
        <w:t>të</w:t>
      </w:r>
      <w:proofErr w:type="spellEnd"/>
      <w:r w:rsidRPr="009C40F9">
        <w:t xml:space="preserve"> </w:t>
      </w:r>
      <w:proofErr w:type="spellStart"/>
      <w:r w:rsidRPr="009C40F9">
        <w:t>investimit</w:t>
      </w:r>
      <w:proofErr w:type="spellEnd"/>
      <w:r w:rsidRPr="009C40F9">
        <w:t xml:space="preserve"> </w:t>
      </w:r>
      <w:proofErr w:type="spellStart"/>
      <w:r w:rsidRPr="009C40F9">
        <w:t>në</w:t>
      </w:r>
      <w:proofErr w:type="spellEnd"/>
      <w:r w:rsidRPr="009C40F9">
        <w:t xml:space="preserve"> </w:t>
      </w:r>
      <w:proofErr w:type="spellStart"/>
      <w:r w:rsidRPr="009C40F9">
        <w:t>bonot</w:t>
      </w:r>
      <w:proofErr w:type="spellEnd"/>
      <w:r w:rsidRPr="009C40F9">
        <w:t xml:space="preserve"> </w:t>
      </w:r>
      <w:proofErr w:type="spellStart"/>
      <w:r w:rsidRPr="009C40F9">
        <w:t>shtetërore</w:t>
      </w:r>
      <w:proofErr w:type="spellEnd"/>
      <w:r w:rsidRPr="009C40F9">
        <w:t xml:space="preserve"> </w:t>
      </w:r>
      <w:proofErr w:type="spellStart"/>
      <w:r w:rsidRPr="009C40F9">
        <w:t>dymbëdhjetë</w:t>
      </w:r>
      <w:proofErr w:type="spellEnd"/>
      <w:r w:rsidRPr="009C40F9">
        <w:t xml:space="preserve"> </w:t>
      </w:r>
      <w:proofErr w:type="spellStart"/>
      <w:r w:rsidRPr="009C40F9">
        <w:t>mujore</w:t>
      </w:r>
      <w:proofErr w:type="spellEnd"/>
      <w:r w:rsidRPr="009C40F9">
        <w:t xml:space="preserve"> </w:t>
      </w:r>
      <w:proofErr w:type="spellStart"/>
      <w:r w:rsidRPr="009C40F9">
        <w:t>dhe</w:t>
      </w:r>
      <w:proofErr w:type="spellEnd"/>
      <w:r w:rsidRPr="009C40F9">
        <w:t xml:space="preserve"> </w:t>
      </w:r>
      <w:proofErr w:type="spellStart"/>
      <w:r w:rsidRPr="009C40F9">
        <w:t>shpenzimet</w:t>
      </w:r>
      <w:proofErr w:type="spellEnd"/>
      <w:r w:rsidRPr="009C40F9">
        <w:t xml:space="preserve"> </w:t>
      </w:r>
      <w:proofErr w:type="spellStart"/>
      <w:r w:rsidRPr="009C40F9">
        <w:t>realizohen</w:t>
      </w:r>
      <w:proofErr w:type="spellEnd"/>
      <w:r w:rsidRPr="009C40F9">
        <w:t xml:space="preserve"> </w:t>
      </w:r>
      <w:proofErr w:type="spellStart"/>
      <w:r w:rsidRPr="009C40F9">
        <w:t>përshkak</w:t>
      </w:r>
      <w:proofErr w:type="spellEnd"/>
      <w:r w:rsidRPr="009C40F9">
        <w:t xml:space="preserve"> </w:t>
      </w:r>
      <w:proofErr w:type="spellStart"/>
      <w:r w:rsidRPr="009C40F9">
        <w:t>të</w:t>
      </w:r>
      <w:proofErr w:type="spellEnd"/>
      <w:r w:rsidRPr="009C40F9">
        <w:t xml:space="preserve"> </w:t>
      </w:r>
      <w:proofErr w:type="spellStart"/>
      <w:r w:rsidRPr="009C40F9">
        <w:t>kryerjes</w:t>
      </w:r>
      <w:proofErr w:type="spellEnd"/>
      <w:r w:rsidRPr="009C40F9">
        <w:t xml:space="preserve"> </w:t>
      </w:r>
      <w:proofErr w:type="spellStart"/>
      <w:r w:rsidRPr="009C40F9">
        <w:t>së</w:t>
      </w:r>
      <w:proofErr w:type="spellEnd"/>
      <w:r w:rsidRPr="009C40F9">
        <w:t xml:space="preserve"> </w:t>
      </w:r>
      <w:proofErr w:type="spellStart"/>
      <w:r w:rsidRPr="009C40F9">
        <w:t>veprimtarisë</w:t>
      </w:r>
      <w:proofErr w:type="spellEnd"/>
      <w:r w:rsidRPr="009C40F9">
        <w:t xml:space="preserve"> </w:t>
      </w:r>
      <w:proofErr w:type="spellStart"/>
      <w:r w:rsidRPr="009C40F9">
        <w:t>pa</w:t>
      </w:r>
      <w:proofErr w:type="spellEnd"/>
      <w:r w:rsidRPr="009C40F9">
        <w:t xml:space="preserve"> </w:t>
      </w:r>
      <w:proofErr w:type="spellStart"/>
      <w:r w:rsidRPr="009C40F9">
        <w:t>pengesë</w:t>
      </w:r>
      <w:proofErr w:type="spellEnd"/>
      <w:r w:rsidRPr="009C40F9">
        <w:t>.</w:t>
      </w:r>
    </w:p>
    <w:p w14:paraId="6744358C" w14:textId="77777777" w:rsidR="00E828F6" w:rsidRPr="001E0D95" w:rsidRDefault="00E828F6" w:rsidP="00E828F6">
      <w:pPr>
        <w:pStyle w:val="BodyText"/>
        <w:rPr>
          <w:sz w:val="34"/>
        </w:rPr>
      </w:pPr>
    </w:p>
    <w:p w14:paraId="3EC73492" w14:textId="77777777" w:rsidR="00E828F6" w:rsidRPr="001E0D95" w:rsidRDefault="00E828F6" w:rsidP="00E828F6">
      <w:pPr>
        <w:pStyle w:val="Heading1"/>
        <w:numPr>
          <w:ilvl w:val="0"/>
          <w:numId w:val="1"/>
        </w:numPr>
        <w:tabs>
          <w:tab w:val="left" w:pos="923"/>
        </w:tabs>
        <w:ind w:hanging="243"/>
        <w:jc w:val="both"/>
      </w:pPr>
      <w:proofErr w:type="spellStart"/>
      <w:r>
        <w:t>Të</w:t>
      </w:r>
      <w:proofErr w:type="spellEnd"/>
      <w:r>
        <w:t xml:space="preserve"> </w:t>
      </w:r>
      <w:proofErr w:type="spellStart"/>
      <w:r>
        <w:t>ardhura</w:t>
      </w:r>
      <w:proofErr w:type="spellEnd"/>
    </w:p>
    <w:p w14:paraId="7B38906A" w14:textId="77777777" w:rsidR="00E828F6" w:rsidRPr="001E0D95" w:rsidRDefault="00E828F6" w:rsidP="00E828F6">
      <w:pPr>
        <w:pStyle w:val="BodyText"/>
        <w:spacing w:before="195"/>
        <w:ind w:left="680" w:right="817"/>
      </w:pPr>
      <w:proofErr w:type="spellStart"/>
      <w:r>
        <w:t>Struktura</w:t>
      </w:r>
      <w:proofErr w:type="spellEnd"/>
      <w:r>
        <w:t xml:space="preserve"> 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ardhurave</w:t>
      </w:r>
      <w:proofErr w:type="spellEnd"/>
      <w:r w:rsidRPr="001E0D95"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cilat</w:t>
      </w:r>
      <w:proofErr w:type="spellEnd"/>
      <w:r>
        <w:t xml:space="preserve"> do </w:t>
      </w:r>
      <w:proofErr w:type="spellStart"/>
      <w:r>
        <w:t>t’i</w:t>
      </w:r>
      <w:proofErr w:type="spellEnd"/>
      <w:r>
        <w:t xml:space="preserve"> </w:t>
      </w:r>
      <w:proofErr w:type="spellStart"/>
      <w:r>
        <w:t>realizon</w:t>
      </w:r>
      <w:proofErr w:type="spellEnd"/>
      <w:r w:rsidRPr="001E0D95">
        <w:t xml:space="preserve"> </w:t>
      </w:r>
      <w:proofErr w:type="spellStart"/>
      <w:r>
        <w:t>Fondi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vitin</w:t>
      </w:r>
      <w:proofErr w:type="spellEnd"/>
      <w:r>
        <w:t xml:space="preserve"> 2021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prezantuar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Tabelën</w:t>
      </w:r>
      <w:proofErr w:type="spellEnd"/>
      <w:r>
        <w:t xml:space="preserve"> nr.7 </w:t>
      </w:r>
    </w:p>
    <w:p w14:paraId="4409285F" w14:textId="77777777" w:rsidR="00E828F6" w:rsidRPr="001E0D95" w:rsidRDefault="00E828F6" w:rsidP="00E828F6">
      <w:pPr>
        <w:spacing w:before="121"/>
        <w:ind w:left="680"/>
      </w:pPr>
      <w:proofErr w:type="spellStart"/>
      <w:r>
        <w:t>Tabela</w:t>
      </w:r>
      <w:proofErr w:type="spellEnd"/>
      <w:r>
        <w:t xml:space="preserve"> nr.</w:t>
      </w:r>
      <w:r w:rsidRPr="001E0D95">
        <w:t xml:space="preserve">7 </w:t>
      </w:r>
      <w:proofErr w:type="spellStart"/>
      <w:r>
        <w:t>Struktura</w:t>
      </w:r>
      <w:proofErr w:type="spellEnd"/>
      <w:r>
        <w:t xml:space="preserve"> 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ardhurave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planin</w:t>
      </w:r>
      <w:proofErr w:type="spellEnd"/>
      <w:r>
        <w:t xml:space="preserve"> e </w:t>
      </w:r>
      <w:proofErr w:type="spellStart"/>
      <w:r>
        <w:t>suksesit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bilancit</w:t>
      </w:r>
      <w:proofErr w:type="spellEnd"/>
    </w:p>
    <w:p w14:paraId="2E5E93B6" w14:textId="77777777" w:rsidR="00E828F6" w:rsidRDefault="00E828F6" w:rsidP="00E828F6">
      <w:pPr>
        <w:spacing w:before="3"/>
        <w:ind w:right="538"/>
        <w:jc w:val="right"/>
        <w:rPr>
          <w:i/>
          <w:sz w:val="18"/>
        </w:rPr>
      </w:pPr>
      <w:proofErr w:type="spellStart"/>
      <w:r>
        <w:rPr>
          <w:i/>
          <w:sz w:val="18"/>
        </w:rPr>
        <w:t>në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njëmijë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denarë</w:t>
      </w:r>
      <w:proofErr w:type="spellEnd"/>
    </w:p>
    <w:p w14:paraId="7D5586BA" w14:textId="77777777" w:rsidR="00E828F6" w:rsidRPr="001E0D95" w:rsidRDefault="00E828F6" w:rsidP="00E828F6">
      <w:pPr>
        <w:spacing w:before="3"/>
        <w:ind w:right="538"/>
        <w:jc w:val="right"/>
        <w:rPr>
          <w:i/>
          <w:sz w:val="18"/>
        </w:rPr>
      </w:pPr>
    </w:p>
    <w:tbl>
      <w:tblPr>
        <w:tblW w:w="0" w:type="auto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0"/>
        <w:gridCol w:w="1260"/>
        <w:gridCol w:w="630"/>
        <w:gridCol w:w="1080"/>
        <w:gridCol w:w="630"/>
        <w:gridCol w:w="1175"/>
        <w:gridCol w:w="719"/>
        <w:gridCol w:w="1048"/>
        <w:gridCol w:w="658"/>
        <w:gridCol w:w="810"/>
      </w:tblGrid>
      <w:tr w:rsidR="00E828F6" w:rsidRPr="001E0D95" w14:paraId="443ABCA2" w14:textId="77777777" w:rsidTr="0096028B">
        <w:trPr>
          <w:trHeight w:val="959"/>
        </w:trPr>
        <w:tc>
          <w:tcPr>
            <w:tcW w:w="2070" w:type="dxa"/>
          </w:tcPr>
          <w:p w14:paraId="551E9710" w14:textId="77777777" w:rsidR="00E828F6" w:rsidRPr="001E0D95" w:rsidRDefault="00E828F6" w:rsidP="002D0AA4">
            <w:pPr>
              <w:pStyle w:val="TableParagraph"/>
              <w:rPr>
                <w:i/>
                <w:sz w:val="18"/>
              </w:rPr>
            </w:pPr>
          </w:p>
          <w:p w14:paraId="119626A5" w14:textId="77777777" w:rsidR="00E828F6" w:rsidRPr="001E0D95" w:rsidRDefault="00E828F6" w:rsidP="002D0AA4">
            <w:pPr>
              <w:pStyle w:val="TableParagraph"/>
              <w:spacing w:before="148"/>
              <w:ind w:left="91" w:right="8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Përshkrim</w:t>
            </w:r>
            <w:proofErr w:type="spellEnd"/>
          </w:p>
        </w:tc>
        <w:tc>
          <w:tcPr>
            <w:tcW w:w="1260" w:type="dxa"/>
          </w:tcPr>
          <w:p w14:paraId="485535A6" w14:textId="77777777" w:rsidR="00E828F6" w:rsidRPr="001E0D95" w:rsidRDefault="00E828F6" w:rsidP="002D0AA4">
            <w:pPr>
              <w:pStyle w:val="TableParagraph"/>
              <w:spacing w:before="39"/>
              <w:ind w:left="92" w:right="82"/>
              <w:jc w:val="center"/>
              <w:rPr>
                <w:sz w:val="18"/>
              </w:rPr>
            </w:pPr>
            <w:r>
              <w:rPr>
                <w:sz w:val="18"/>
              </w:rPr>
              <w:t>Plan</w:t>
            </w:r>
          </w:p>
          <w:p w14:paraId="07F7F381" w14:textId="77777777" w:rsidR="00E828F6" w:rsidRPr="001E0D95" w:rsidRDefault="00E828F6" w:rsidP="002D0AA4">
            <w:pPr>
              <w:pStyle w:val="TableParagraph"/>
              <w:spacing w:before="1" w:line="219" w:lineRule="exact"/>
              <w:ind w:left="92" w:right="85"/>
              <w:jc w:val="center"/>
              <w:rPr>
                <w:sz w:val="18"/>
              </w:rPr>
            </w:pPr>
            <w:r w:rsidRPr="001E0D95">
              <w:rPr>
                <w:sz w:val="18"/>
              </w:rPr>
              <w:t>01.01.2020</w:t>
            </w:r>
          </w:p>
          <w:p w14:paraId="4E45594E" w14:textId="77777777" w:rsidR="00E828F6" w:rsidRPr="001E0D95" w:rsidRDefault="00E828F6" w:rsidP="002D0AA4">
            <w:pPr>
              <w:pStyle w:val="TableParagraph"/>
              <w:ind w:left="112" w:right="103" w:firstLine="3"/>
              <w:jc w:val="center"/>
              <w:rPr>
                <w:sz w:val="18"/>
              </w:rPr>
            </w:pPr>
            <w:r w:rsidRPr="001E0D95">
              <w:rPr>
                <w:sz w:val="18"/>
              </w:rPr>
              <w:t>-</w:t>
            </w:r>
            <w:r w:rsidRPr="001E0D95">
              <w:rPr>
                <w:spacing w:val="1"/>
                <w:sz w:val="18"/>
              </w:rPr>
              <w:t xml:space="preserve"> </w:t>
            </w:r>
            <w:r w:rsidRPr="001E0D95">
              <w:rPr>
                <w:sz w:val="18"/>
              </w:rPr>
              <w:t>31.12.2020</w:t>
            </w:r>
          </w:p>
        </w:tc>
        <w:tc>
          <w:tcPr>
            <w:tcW w:w="630" w:type="dxa"/>
          </w:tcPr>
          <w:p w14:paraId="557FDD13" w14:textId="77777777" w:rsidR="00E828F6" w:rsidRPr="001E0D95" w:rsidRDefault="00E828F6" w:rsidP="002D0AA4">
            <w:pPr>
              <w:pStyle w:val="TableParagraph"/>
              <w:rPr>
                <w:i/>
                <w:sz w:val="18"/>
              </w:rPr>
            </w:pPr>
          </w:p>
          <w:p w14:paraId="255116A4" w14:textId="77777777" w:rsidR="00E828F6" w:rsidRPr="001E0D95" w:rsidRDefault="00E828F6" w:rsidP="002D0AA4">
            <w:pPr>
              <w:pStyle w:val="TableParagraph"/>
              <w:spacing w:before="148"/>
              <w:ind w:left="12"/>
              <w:jc w:val="center"/>
              <w:rPr>
                <w:sz w:val="18"/>
              </w:rPr>
            </w:pPr>
            <w:r w:rsidRPr="001E0D95">
              <w:rPr>
                <w:sz w:val="18"/>
              </w:rPr>
              <w:t>%</w:t>
            </w:r>
          </w:p>
        </w:tc>
        <w:tc>
          <w:tcPr>
            <w:tcW w:w="1080" w:type="dxa"/>
          </w:tcPr>
          <w:p w14:paraId="32DE6B45" w14:textId="77777777" w:rsidR="00E828F6" w:rsidRPr="001E0D95" w:rsidRDefault="00E828F6" w:rsidP="002D0AA4">
            <w:pPr>
              <w:pStyle w:val="TableParagraph"/>
              <w:spacing w:before="150" w:line="219" w:lineRule="exact"/>
              <w:ind w:left="90" w:right="80"/>
              <w:jc w:val="center"/>
              <w:rPr>
                <w:sz w:val="18"/>
              </w:rPr>
            </w:pPr>
            <w:r w:rsidRPr="001E0D95">
              <w:rPr>
                <w:sz w:val="18"/>
              </w:rPr>
              <w:t>01.01.2020</w:t>
            </w:r>
          </w:p>
          <w:p w14:paraId="19C5F9CE" w14:textId="77777777" w:rsidR="00E828F6" w:rsidRPr="001E0D95" w:rsidRDefault="00E828F6" w:rsidP="002D0AA4">
            <w:pPr>
              <w:pStyle w:val="TableParagraph"/>
              <w:ind w:left="113" w:right="101" w:firstLine="2"/>
              <w:jc w:val="center"/>
              <w:rPr>
                <w:sz w:val="18"/>
              </w:rPr>
            </w:pPr>
            <w:r w:rsidRPr="001E0D95">
              <w:rPr>
                <w:sz w:val="18"/>
              </w:rPr>
              <w:t>-</w:t>
            </w:r>
            <w:r w:rsidRPr="001E0D95">
              <w:rPr>
                <w:spacing w:val="1"/>
                <w:sz w:val="18"/>
              </w:rPr>
              <w:t xml:space="preserve"> </w:t>
            </w:r>
            <w:r w:rsidRPr="001E0D95">
              <w:rPr>
                <w:sz w:val="18"/>
              </w:rPr>
              <w:t>30.11.2020</w:t>
            </w:r>
          </w:p>
        </w:tc>
        <w:tc>
          <w:tcPr>
            <w:tcW w:w="630" w:type="dxa"/>
          </w:tcPr>
          <w:p w14:paraId="5B0D0F1A" w14:textId="77777777" w:rsidR="00E828F6" w:rsidRPr="001E0D95" w:rsidRDefault="00E828F6" w:rsidP="002D0AA4">
            <w:pPr>
              <w:pStyle w:val="TableParagraph"/>
              <w:rPr>
                <w:i/>
                <w:sz w:val="18"/>
              </w:rPr>
            </w:pPr>
          </w:p>
          <w:p w14:paraId="1F094C49" w14:textId="77777777" w:rsidR="00E828F6" w:rsidRPr="001E0D95" w:rsidRDefault="00E828F6" w:rsidP="002D0AA4">
            <w:pPr>
              <w:pStyle w:val="TableParagraph"/>
              <w:spacing w:before="148"/>
              <w:ind w:left="13"/>
              <w:jc w:val="center"/>
              <w:rPr>
                <w:sz w:val="18"/>
              </w:rPr>
            </w:pPr>
            <w:r w:rsidRPr="001E0D95">
              <w:rPr>
                <w:sz w:val="18"/>
              </w:rPr>
              <w:t>%</w:t>
            </w:r>
          </w:p>
        </w:tc>
        <w:tc>
          <w:tcPr>
            <w:tcW w:w="1175" w:type="dxa"/>
          </w:tcPr>
          <w:p w14:paraId="42C05F51" w14:textId="77777777" w:rsidR="00E828F6" w:rsidRPr="001E0D95" w:rsidRDefault="00E828F6" w:rsidP="002D0AA4">
            <w:pPr>
              <w:pStyle w:val="TableParagraph"/>
              <w:spacing w:before="39"/>
              <w:ind w:left="91" w:right="8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Pr</w:t>
            </w:r>
            <w:r w:rsidRPr="001E0D95">
              <w:rPr>
                <w:sz w:val="18"/>
              </w:rPr>
              <w:t>о</w:t>
            </w:r>
            <w:r>
              <w:rPr>
                <w:sz w:val="18"/>
              </w:rPr>
              <w:t>jek</w:t>
            </w:r>
            <w:r w:rsidR="0096028B">
              <w:rPr>
                <w:sz w:val="18"/>
              </w:rPr>
              <w:t>timi</w:t>
            </w:r>
            <w:proofErr w:type="spellEnd"/>
          </w:p>
          <w:p w14:paraId="69157540" w14:textId="77777777" w:rsidR="00E828F6" w:rsidRPr="001E0D95" w:rsidRDefault="00E828F6" w:rsidP="002D0AA4">
            <w:pPr>
              <w:pStyle w:val="TableParagraph"/>
              <w:spacing w:before="1" w:line="219" w:lineRule="exact"/>
              <w:ind w:left="92" w:right="80"/>
              <w:jc w:val="center"/>
              <w:rPr>
                <w:sz w:val="18"/>
              </w:rPr>
            </w:pPr>
            <w:r w:rsidRPr="001E0D95">
              <w:rPr>
                <w:sz w:val="18"/>
              </w:rPr>
              <w:t>01.01.2020</w:t>
            </w:r>
          </w:p>
          <w:p w14:paraId="773FF562" w14:textId="77777777" w:rsidR="00E828F6" w:rsidRPr="001E0D95" w:rsidRDefault="00E828F6" w:rsidP="002D0AA4">
            <w:pPr>
              <w:pStyle w:val="TableParagraph"/>
              <w:ind w:left="114" w:right="100" w:firstLine="2"/>
              <w:jc w:val="center"/>
              <w:rPr>
                <w:sz w:val="18"/>
              </w:rPr>
            </w:pPr>
            <w:r w:rsidRPr="001E0D95">
              <w:rPr>
                <w:sz w:val="18"/>
              </w:rPr>
              <w:t>-</w:t>
            </w:r>
            <w:r w:rsidRPr="001E0D95">
              <w:rPr>
                <w:spacing w:val="1"/>
                <w:sz w:val="18"/>
              </w:rPr>
              <w:t xml:space="preserve"> </w:t>
            </w:r>
            <w:r w:rsidRPr="001E0D95">
              <w:rPr>
                <w:sz w:val="18"/>
              </w:rPr>
              <w:t>31.12.2020</w:t>
            </w:r>
          </w:p>
        </w:tc>
        <w:tc>
          <w:tcPr>
            <w:tcW w:w="719" w:type="dxa"/>
          </w:tcPr>
          <w:p w14:paraId="6BB5A856" w14:textId="77777777" w:rsidR="00E828F6" w:rsidRPr="001E0D95" w:rsidRDefault="00E828F6" w:rsidP="002D0AA4">
            <w:pPr>
              <w:pStyle w:val="TableParagraph"/>
              <w:rPr>
                <w:i/>
                <w:sz w:val="18"/>
              </w:rPr>
            </w:pPr>
          </w:p>
          <w:p w14:paraId="3307CF46" w14:textId="77777777" w:rsidR="00E828F6" w:rsidRPr="001E0D95" w:rsidRDefault="00E828F6" w:rsidP="002D0AA4">
            <w:pPr>
              <w:pStyle w:val="TableParagraph"/>
              <w:spacing w:before="148"/>
              <w:ind w:left="15"/>
              <w:jc w:val="center"/>
              <w:rPr>
                <w:sz w:val="18"/>
              </w:rPr>
            </w:pPr>
            <w:r w:rsidRPr="001E0D95">
              <w:rPr>
                <w:sz w:val="18"/>
              </w:rPr>
              <w:t>%</w:t>
            </w:r>
          </w:p>
        </w:tc>
        <w:tc>
          <w:tcPr>
            <w:tcW w:w="1048" w:type="dxa"/>
          </w:tcPr>
          <w:p w14:paraId="4DA776C9" w14:textId="77777777" w:rsidR="00E828F6" w:rsidRPr="001E0D95" w:rsidRDefault="00E828F6" w:rsidP="002D0AA4">
            <w:pPr>
              <w:pStyle w:val="TableParagraph"/>
              <w:spacing w:before="39"/>
              <w:ind w:left="93" w:right="74"/>
              <w:jc w:val="center"/>
              <w:rPr>
                <w:sz w:val="18"/>
              </w:rPr>
            </w:pPr>
            <w:r>
              <w:rPr>
                <w:sz w:val="18"/>
              </w:rPr>
              <w:t>Plan</w:t>
            </w:r>
          </w:p>
          <w:p w14:paraId="2C84EC5D" w14:textId="77777777" w:rsidR="00E828F6" w:rsidRPr="001E0D95" w:rsidRDefault="00E828F6" w:rsidP="002D0AA4">
            <w:pPr>
              <w:pStyle w:val="TableParagraph"/>
              <w:spacing w:before="1" w:line="219" w:lineRule="exact"/>
              <w:ind w:left="93" w:right="77"/>
              <w:jc w:val="center"/>
              <w:rPr>
                <w:sz w:val="18"/>
              </w:rPr>
            </w:pPr>
            <w:r w:rsidRPr="001E0D95">
              <w:rPr>
                <w:sz w:val="18"/>
              </w:rPr>
              <w:t>01.01.2021</w:t>
            </w:r>
          </w:p>
          <w:p w14:paraId="026C827B" w14:textId="77777777" w:rsidR="00E828F6" w:rsidRPr="001E0D95" w:rsidRDefault="00E828F6" w:rsidP="002D0AA4">
            <w:pPr>
              <w:pStyle w:val="TableParagraph"/>
              <w:ind w:left="116" w:right="98" w:firstLine="3"/>
              <w:jc w:val="center"/>
              <w:rPr>
                <w:sz w:val="18"/>
              </w:rPr>
            </w:pPr>
            <w:r w:rsidRPr="001E0D95">
              <w:rPr>
                <w:sz w:val="18"/>
              </w:rPr>
              <w:t>-</w:t>
            </w:r>
            <w:r w:rsidRPr="001E0D95">
              <w:rPr>
                <w:spacing w:val="1"/>
                <w:sz w:val="18"/>
              </w:rPr>
              <w:t xml:space="preserve"> </w:t>
            </w:r>
            <w:r w:rsidRPr="001E0D95">
              <w:rPr>
                <w:sz w:val="18"/>
              </w:rPr>
              <w:t>31.12.2021</w:t>
            </w:r>
          </w:p>
        </w:tc>
        <w:tc>
          <w:tcPr>
            <w:tcW w:w="658" w:type="dxa"/>
          </w:tcPr>
          <w:p w14:paraId="17D6623B" w14:textId="77777777" w:rsidR="00E828F6" w:rsidRPr="001E0D95" w:rsidRDefault="00E828F6" w:rsidP="002D0AA4">
            <w:pPr>
              <w:pStyle w:val="TableParagraph"/>
              <w:rPr>
                <w:i/>
                <w:sz w:val="18"/>
              </w:rPr>
            </w:pPr>
          </w:p>
          <w:p w14:paraId="16833819" w14:textId="77777777" w:rsidR="00E828F6" w:rsidRPr="001E0D95" w:rsidRDefault="00E828F6" w:rsidP="002D0AA4">
            <w:pPr>
              <w:pStyle w:val="TableParagraph"/>
              <w:spacing w:before="148"/>
              <w:ind w:left="23"/>
              <w:jc w:val="center"/>
              <w:rPr>
                <w:sz w:val="18"/>
              </w:rPr>
            </w:pPr>
            <w:r w:rsidRPr="001E0D95">
              <w:rPr>
                <w:sz w:val="18"/>
              </w:rPr>
              <w:t>%</w:t>
            </w:r>
          </w:p>
        </w:tc>
        <w:tc>
          <w:tcPr>
            <w:tcW w:w="810" w:type="dxa"/>
          </w:tcPr>
          <w:p w14:paraId="430BC636" w14:textId="77777777" w:rsidR="00E828F6" w:rsidRPr="001E0D95" w:rsidRDefault="00E828F6" w:rsidP="002D0AA4">
            <w:pPr>
              <w:pStyle w:val="TableParagraph"/>
              <w:spacing w:before="4"/>
              <w:rPr>
                <w:i/>
                <w:sz w:val="21"/>
              </w:rPr>
            </w:pPr>
          </w:p>
          <w:p w14:paraId="35BFE91F" w14:textId="77777777" w:rsidR="00E828F6" w:rsidRPr="001E0D95" w:rsidRDefault="00E828F6" w:rsidP="002D0AA4">
            <w:pPr>
              <w:pStyle w:val="TableParagraph"/>
              <w:spacing w:line="219" w:lineRule="exact"/>
              <w:ind w:left="118" w:right="9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Indeks</w:t>
            </w:r>
            <w:proofErr w:type="spellEnd"/>
          </w:p>
          <w:p w14:paraId="1E5F2C7F" w14:textId="77777777" w:rsidR="00E828F6" w:rsidRPr="001E0D95" w:rsidRDefault="00E828F6" w:rsidP="002D0AA4">
            <w:pPr>
              <w:pStyle w:val="TableParagraph"/>
              <w:spacing w:line="219" w:lineRule="exact"/>
              <w:ind w:left="118" w:right="95"/>
              <w:jc w:val="center"/>
              <w:rPr>
                <w:sz w:val="18"/>
              </w:rPr>
            </w:pPr>
            <w:r w:rsidRPr="001E0D95">
              <w:rPr>
                <w:sz w:val="18"/>
              </w:rPr>
              <w:t>8/6</w:t>
            </w:r>
          </w:p>
        </w:tc>
      </w:tr>
      <w:tr w:rsidR="00E828F6" w:rsidRPr="001E0D95" w14:paraId="13453C4D" w14:textId="77777777" w:rsidTr="0096028B">
        <w:trPr>
          <w:trHeight w:val="240"/>
        </w:trPr>
        <w:tc>
          <w:tcPr>
            <w:tcW w:w="2070" w:type="dxa"/>
          </w:tcPr>
          <w:p w14:paraId="1C636B0B" w14:textId="77777777" w:rsidR="00E828F6" w:rsidRPr="001E0D95" w:rsidRDefault="00E828F6" w:rsidP="002D0AA4">
            <w:pPr>
              <w:pStyle w:val="TableParagraph"/>
              <w:spacing w:before="20" w:line="200" w:lineRule="exact"/>
              <w:ind w:left="7"/>
              <w:jc w:val="center"/>
              <w:rPr>
                <w:sz w:val="18"/>
              </w:rPr>
            </w:pPr>
            <w:r w:rsidRPr="001E0D95">
              <w:rPr>
                <w:sz w:val="18"/>
              </w:rPr>
              <w:t>1</w:t>
            </w:r>
          </w:p>
        </w:tc>
        <w:tc>
          <w:tcPr>
            <w:tcW w:w="1260" w:type="dxa"/>
          </w:tcPr>
          <w:p w14:paraId="2D0E56D2" w14:textId="77777777" w:rsidR="00E828F6" w:rsidRPr="001E0D95" w:rsidRDefault="00E828F6" w:rsidP="002D0AA4">
            <w:pPr>
              <w:pStyle w:val="TableParagraph"/>
              <w:spacing w:before="20" w:line="200" w:lineRule="exact"/>
              <w:ind w:left="8"/>
              <w:jc w:val="center"/>
              <w:rPr>
                <w:sz w:val="18"/>
              </w:rPr>
            </w:pPr>
            <w:r w:rsidRPr="001E0D95">
              <w:rPr>
                <w:sz w:val="18"/>
              </w:rPr>
              <w:t>2</w:t>
            </w:r>
          </w:p>
        </w:tc>
        <w:tc>
          <w:tcPr>
            <w:tcW w:w="630" w:type="dxa"/>
          </w:tcPr>
          <w:p w14:paraId="1A257741" w14:textId="77777777" w:rsidR="00E828F6" w:rsidRPr="001E0D95" w:rsidRDefault="00E828F6" w:rsidP="002D0AA4">
            <w:pPr>
              <w:pStyle w:val="TableParagraph"/>
              <w:spacing w:before="20" w:line="200" w:lineRule="exact"/>
              <w:ind w:left="13"/>
              <w:jc w:val="center"/>
              <w:rPr>
                <w:sz w:val="18"/>
              </w:rPr>
            </w:pPr>
            <w:r w:rsidRPr="001E0D95">
              <w:rPr>
                <w:sz w:val="18"/>
              </w:rPr>
              <w:t>3</w:t>
            </w:r>
          </w:p>
        </w:tc>
        <w:tc>
          <w:tcPr>
            <w:tcW w:w="1080" w:type="dxa"/>
          </w:tcPr>
          <w:p w14:paraId="2A5CBE99" w14:textId="77777777" w:rsidR="00E828F6" w:rsidRPr="001E0D95" w:rsidRDefault="00E828F6" w:rsidP="002D0AA4">
            <w:pPr>
              <w:pStyle w:val="TableParagraph"/>
              <w:spacing w:before="20" w:line="200" w:lineRule="exact"/>
              <w:ind w:left="10"/>
              <w:jc w:val="center"/>
              <w:rPr>
                <w:sz w:val="18"/>
              </w:rPr>
            </w:pPr>
            <w:r w:rsidRPr="001E0D95">
              <w:rPr>
                <w:sz w:val="18"/>
              </w:rPr>
              <w:t>4</w:t>
            </w:r>
          </w:p>
        </w:tc>
        <w:tc>
          <w:tcPr>
            <w:tcW w:w="630" w:type="dxa"/>
          </w:tcPr>
          <w:p w14:paraId="4308C015" w14:textId="77777777" w:rsidR="00E828F6" w:rsidRPr="001E0D95" w:rsidRDefault="00E828F6" w:rsidP="002D0AA4">
            <w:pPr>
              <w:pStyle w:val="TableParagraph"/>
              <w:spacing w:before="20" w:line="200" w:lineRule="exact"/>
              <w:ind w:left="14"/>
              <w:jc w:val="center"/>
              <w:rPr>
                <w:sz w:val="18"/>
              </w:rPr>
            </w:pPr>
            <w:r w:rsidRPr="001E0D95">
              <w:rPr>
                <w:sz w:val="18"/>
              </w:rPr>
              <w:t>5</w:t>
            </w:r>
          </w:p>
        </w:tc>
        <w:tc>
          <w:tcPr>
            <w:tcW w:w="1175" w:type="dxa"/>
          </w:tcPr>
          <w:p w14:paraId="41BDD0ED" w14:textId="77777777" w:rsidR="00E828F6" w:rsidRPr="001E0D95" w:rsidRDefault="00E828F6" w:rsidP="002D0AA4">
            <w:pPr>
              <w:pStyle w:val="TableParagraph"/>
              <w:spacing w:before="20" w:line="200" w:lineRule="exact"/>
              <w:ind w:left="12"/>
              <w:jc w:val="center"/>
              <w:rPr>
                <w:sz w:val="18"/>
              </w:rPr>
            </w:pPr>
            <w:r w:rsidRPr="001E0D95">
              <w:rPr>
                <w:sz w:val="18"/>
              </w:rPr>
              <w:t>6</w:t>
            </w:r>
          </w:p>
        </w:tc>
        <w:tc>
          <w:tcPr>
            <w:tcW w:w="719" w:type="dxa"/>
          </w:tcPr>
          <w:p w14:paraId="2A04F222" w14:textId="77777777" w:rsidR="00E828F6" w:rsidRPr="001E0D95" w:rsidRDefault="00E828F6" w:rsidP="002D0AA4">
            <w:pPr>
              <w:pStyle w:val="TableParagraph"/>
              <w:spacing w:before="20" w:line="200" w:lineRule="exact"/>
              <w:ind w:left="16"/>
              <w:jc w:val="center"/>
              <w:rPr>
                <w:sz w:val="18"/>
              </w:rPr>
            </w:pPr>
            <w:r w:rsidRPr="001E0D95">
              <w:rPr>
                <w:sz w:val="18"/>
              </w:rPr>
              <w:t>7</w:t>
            </w:r>
          </w:p>
        </w:tc>
        <w:tc>
          <w:tcPr>
            <w:tcW w:w="1048" w:type="dxa"/>
          </w:tcPr>
          <w:p w14:paraId="1AC9DA9F" w14:textId="77777777" w:rsidR="00E828F6" w:rsidRPr="001E0D95" w:rsidRDefault="00E828F6" w:rsidP="002D0AA4">
            <w:pPr>
              <w:pStyle w:val="TableParagraph"/>
              <w:spacing w:before="20" w:line="200" w:lineRule="exact"/>
              <w:ind w:left="17"/>
              <w:jc w:val="center"/>
              <w:rPr>
                <w:sz w:val="18"/>
              </w:rPr>
            </w:pPr>
            <w:r w:rsidRPr="001E0D95">
              <w:rPr>
                <w:sz w:val="18"/>
              </w:rPr>
              <w:t>8</w:t>
            </w:r>
          </w:p>
        </w:tc>
        <w:tc>
          <w:tcPr>
            <w:tcW w:w="658" w:type="dxa"/>
          </w:tcPr>
          <w:p w14:paraId="4CD4B830" w14:textId="77777777" w:rsidR="00E828F6" w:rsidRPr="001E0D95" w:rsidRDefault="00E828F6" w:rsidP="002D0AA4">
            <w:pPr>
              <w:pStyle w:val="TableParagraph"/>
              <w:spacing w:before="20" w:line="200" w:lineRule="exact"/>
              <w:ind w:left="24"/>
              <w:jc w:val="center"/>
              <w:rPr>
                <w:sz w:val="18"/>
              </w:rPr>
            </w:pPr>
            <w:r w:rsidRPr="001E0D95">
              <w:rPr>
                <w:sz w:val="18"/>
              </w:rPr>
              <w:t>9</w:t>
            </w:r>
          </w:p>
        </w:tc>
        <w:tc>
          <w:tcPr>
            <w:tcW w:w="810" w:type="dxa"/>
          </w:tcPr>
          <w:p w14:paraId="17AAECA5" w14:textId="77777777" w:rsidR="00E828F6" w:rsidRPr="001E0D95" w:rsidRDefault="00E828F6" w:rsidP="002D0AA4">
            <w:pPr>
              <w:pStyle w:val="TableParagraph"/>
              <w:spacing w:before="20" w:line="200" w:lineRule="exact"/>
              <w:ind w:left="335"/>
              <w:rPr>
                <w:sz w:val="18"/>
              </w:rPr>
            </w:pPr>
            <w:r w:rsidRPr="001E0D95">
              <w:rPr>
                <w:sz w:val="18"/>
              </w:rPr>
              <w:t>10</w:t>
            </w:r>
          </w:p>
        </w:tc>
      </w:tr>
      <w:tr w:rsidR="00E828F6" w:rsidRPr="001E0D95" w14:paraId="73E99510" w14:textId="77777777" w:rsidTr="0096028B">
        <w:trPr>
          <w:trHeight w:val="239"/>
        </w:trPr>
        <w:tc>
          <w:tcPr>
            <w:tcW w:w="2070" w:type="dxa"/>
            <w:shd w:val="clear" w:color="auto" w:fill="D9D9D9"/>
          </w:tcPr>
          <w:p w14:paraId="62271EF3" w14:textId="77777777" w:rsidR="00E828F6" w:rsidRPr="001E0D95" w:rsidRDefault="00E828F6" w:rsidP="002D0AA4">
            <w:pPr>
              <w:pStyle w:val="TableParagraph"/>
              <w:spacing w:before="20" w:line="199" w:lineRule="exact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Të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ardhura</w:t>
            </w:r>
            <w:proofErr w:type="spellEnd"/>
          </w:p>
        </w:tc>
        <w:tc>
          <w:tcPr>
            <w:tcW w:w="1260" w:type="dxa"/>
            <w:shd w:val="clear" w:color="auto" w:fill="D9D9D9"/>
          </w:tcPr>
          <w:p w14:paraId="11DB4D56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5"/>
              <w:jc w:val="right"/>
              <w:rPr>
                <w:b/>
                <w:sz w:val="18"/>
              </w:rPr>
            </w:pPr>
            <w:r w:rsidRPr="001E0D95">
              <w:rPr>
                <w:b/>
                <w:sz w:val="18"/>
              </w:rPr>
              <w:t>102.921</w:t>
            </w:r>
          </w:p>
        </w:tc>
        <w:tc>
          <w:tcPr>
            <w:tcW w:w="630" w:type="dxa"/>
            <w:shd w:val="clear" w:color="auto" w:fill="D9D9D9"/>
          </w:tcPr>
          <w:p w14:paraId="253295CA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2"/>
              <w:jc w:val="right"/>
              <w:rPr>
                <w:b/>
                <w:sz w:val="18"/>
              </w:rPr>
            </w:pPr>
            <w:r w:rsidRPr="001E0D95">
              <w:rPr>
                <w:b/>
                <w:sz w:val="18"/>
              </w:rPr>
              <w:t>100,00</w:t>
            </w:r>
          </w:p>
        </w:tc>
        <w:tc>
          <w:tcPr>
            <w:tcW w:w="1080" w:type="dxa"/>
            <w:shd w:val="clear" w:color="auto" w:fill="D9D9D9"/>
          </w:tcPr>
          <w:p w14:paraId="20A92D0B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4"/>
              <w:jc w:val="right"/>
              <w:rPr>
                <w:b/>
                <w:sz w:val="18"/>
              </w:rPr>
            </w:pPr>
            <w:r w:rsidRPr="001E0D95">
              <w:rPr>
                <w:b/>
                <w:sz w:val="18"/>
              </w:rPr>
              <w:t>89.830</w:t>
            </w:r>
          </w:p>
        </w:tc>
        <w:tc>
          <w:tcPr>
            <w:tcW w:w="630" w:type="dxa"/>
            <w:shd w:val="clear" w:color="auto" w:fill="D9D9D9"/>
          </w:tcPr>
          <w:p w14:paraId="1531BD7D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3"/>
              <w:jc w:val="right"/>
              <w:rPr>
                <w:b/>
                <w:sz w:val="18"/>
              </w:rPr>
            </w:pPr>
            <w:r w:rsidRPr="001E0D95">
              <w:rPr>
                <w:b/>
                <w:sz w:val="18"/>
              </w:rPr>
              <w:t>100,00</w:t>
            </w:r>
          </w:p>
        </w:tc>
        <w:tc>
          <w:tcPr>
            <w:tcW w:w="1175" w:type="dxa"/>
            <w:shd w:val="clear" w:color="auto" w:fill="D9D9D9"/>
          </w:tcPr>
          <w:p w14:paraId="303F2A9F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3"/>
              <w:jc w:val="right"/>
              <w:rPr>
                <w:b/>
                <w:sz w:val="18"/>
              </w:rPr>
            </w:pPr>
            <w:r w:rsidRPr="001E0D95">
              <w:rPr>
                <w:b/>
                <w:sz w:val="18"/>
              </w:rPr>
              <w:t>99.665</w:t>
            </w:r>
          </w:p>
        </w:tc>
        <w:tc>
          <w:tcPr>
            <w:tcW w:w="719" w:type="dxa"/>
            <w:shd w:val="clear" w:color="auto" w:fill="D9D9D9"/>
          </w:tcPr>
          <w:p w14:paraId="0252D0CF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2"/>
              <w:jc w:val="right"/>
              <w:rPr>
                <w:b/>
                <w:sz w:val="18"/>
              </w:rPr>
            </w:pPr>
            <w:r w:rsidRPr="001E0D95">
              <w:rPr>
                <w:b/>
                <w:sz w:val="18"/>
              </w:rPr>
              <w:t>100,00</w:t>
            </w:r>
          </w:p>
        </w:tc>
        <w:tc>
          <w:tcPr>
            <w:tcW w:w="1048" w:type="dxa"/>
            <w:shd w:val="clear" w:color="auto" w:fill="D9D9D9"/>
          </w:tcPr>
          <w:p w14:paraId="3E214DC5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0"/>
              <w:jc w:val="right"/>
              <w:rPr>
                <w:b/>
                <w:sz w:val="18"/>
              </w:rPr>
            </w:pPr>
            <w:r w:rsidRPr="001E0D95">
              <w:rPr>
                <w:b/>
                <w:sz w:val="18"/>
              </w:rPr>
              <w:t>60.279</w:t>
            </w:r>
          </w:p>
        </w:tc>
        <w:tc>
          <w:tcPr>
            <w:tcW w:w="658" w:type="dxa"/>
            <w:shd w:val="clear" w:color="auto" w:fill="D9D9D9"/>
          </w:tcPr>
          <w:p w14:paraId="1EB15DBB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86"/>
              <w:jc w:val="right"/>
              <w:rPr>
                <w:b/>
                <w:sz w:val="18"/>
              </w:rPr>
            </w:pPr>
            <w:r w:rsidRPr="001E0D95">
              <w:rPr>
                <w:b/>
                <w:sz w:val="18"/>
              </w:rPr>
              <w:t>100,00</w:t>
            </w:r>
          </w:p>
        </w:tc>
        <w:tc>
          <w:tcPr>
            <w:tcW w:w="810" w:type="dxa"/>
            <w:shd w:val="clear" w:color="auto" w:fill="D9D9D9"/>
          </w:tcPr>
          <w:p w14:paraId="15658D47" w14:textId="77777777" w:rsidR="00E828F6" w:rsidRPr="001E0D95" w:rsidRDefault="00E828F6" w:rsidP="002D0AA4">
            <w:pPr>
              <w:pStyle w:val="TableParagraph"/>
              <w:spacing w:before="20" w:line="199" w:lineRule="exact"/>
              <w:ind w:left="328"/>
              <w:rPr>
                <w:b/>
                <w:sz w:val="18"/>
              </w:rPr>
            </w:pPr>
            <w:r w:rsidRPr="001E0D95">
              <w:rPr>
                <w:b/>
                <w:sz w:val="18"/>
              </w:rPr>
              <w:t>60,48</w:t>
            </w:r>
          </w:p>
        </w:tc>
      </w:tr>
      <w:tr w:rsidR="00E828F6" w:rsidRPr="001E0D95" w14:paraId="6B3F28CB" w14:textId="77777777" w:rsidTr="0096028B">
        <w:trPr>
          <w:trHeight w:val="438"/>
        </w:trPr>
        <w:tc>
          <w:tcPr>
            <w:tcW w:w="2070" w:type="dxa"/>
          </w:tcPr>
          <w:p w14:paraId="63087076" w14:textId="77777777" w:rsidR="00E828F6" w:rsidRPr="001E0D95" w:rsidRDefault="00E828F6" w:rsidP="002D0AA4">
            <w:pPr>
              <w:pStyle w:val="TableParagraph"/>
              <w:spacing w:before="1"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Bona </w:t>
            </w:r>
            <w:proofErr w:type="spellStart"/>
            <w:r>
              <w:rPr>
                <w:sz w:val="18"/>
              </w:rPr>
              <w:t>shtëtërore</w:t>
            </w:r>
            <w:proofErr w:type="spellEnd"/>
            <w:r w:rsidRPr="001E0D95">
              <w:rPr>
                <w:spacing w:val="1"/>
                <w:sz w:val="18"/>
              </w:rPr>
              <w:t xml:space="preserve"> </w:t>
            </w:r>
            <w:r w:rsidRPr="001E0D95">
              <w:rPr>
                <w:sz w:val="18"/>
              </w:rPr>
              <w:t>-</w:t>
            </w:r>
          </w:p>
          <w:p w14:paraId="55CF3D33" w14:textId="77777777" w:rsidR="00E828F6" w:rsidRPr="001E0D95" w:rsidRDefault="00E828F6" w:rsidP="002D0AA4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gjashtëmujore</w:t>
            </w:r>
            <w:proofErr w:type="spellEnd"/>
          </w:p>
        </w:tc>
        <w:tc>
          <w:tcPr>
            <w:tcW w:w="1260" w:type="dxa"/>
          </w:tcPr>
          <w:p w14:paraId="0A6BC1AB" w14:textId="77777777" w:rsidR="00E828F6" w:rsidRPr="001E0D95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62F1856D" w14:textId="77777777" w:rsidR="00E828F6" w:rsidRPr="001E0D95" w:rsidRDefault="00E828F6" w:rsidP="002D0AA4">
            <w:pPr>
              <w:pStyle w:val="TableParagraph"/>
              <w:spacing w:line="199" w:lineRule="exact"/>
              <w:ind w:right="95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</w:t>
            </w:r>
          </w:p>
        </w:tc>
        <w:tc>
          <w:tcPr>
            <w:tcW w:w="630" w:type="dxa"/>
          </w:tcPr>
          <w:p w14:paraId="66988B4D" w14:textId="77777777" w:rsidR="00E828F6" w:rsidRPr="001E0D95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0524E79C" w14:textId="77777777" w:rsidR="00E828F6" w:rsidRPr="001E0D95" w:rsidRDefault="00E828F6" w:rsidP="002D0AA4">
            <w:pPr>
              <w:pStyle w:val="TableParagraph"/>
              <w:spacing w:line="199" w:lineRule="exact"/>
              <w:ind w:right="93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0,00</w:t>
            </w:r>
          </w:p>
        </w:tc>
        <w:tc>
          <w:tcPr>
            <w:tcW w:w="1080" w:type="dxa"/>
          </w:tcPr>
          <w:p w14:paraId="73D60EF4" w14:textId="77777777" w:rsidR="00E828F6" w:rsidRPr="001E0D95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7608AB30" w14:textId="77777777" w:rsidR="00E828F6" w:rsidRPr="001E0D95" w:rsidRDefault="00E828F6" w:rsidP="002D0AA4">
            <w:pPr>
              <w:pStyle w:val="TableParagraph"/>
              <w:spacing w:line="199" w:lineRule="exact"/>
              <w:ind w:right="94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</w:t>
            </w:r>
          </w:p>
        </w:tc>
        <w:tc>
          <w:tcPr>
            <w:tcW w:w="630" w:type="dxa"/>
          </w:tcPr>
          <w:p w14:paraId="459C36B7" w14:textId="77777777" w:rsidR="00E828F6" w:rsidRPr="001E0D95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14EBE213" w14:textId="77777777" w:rsidR="00E828F6" w:rsidRPr="001E0D95" w:rsidRDefault="00E828F6" w:rsidP="002D0AA4">
            <w:pPr>
              <w:pStyle w:val="TableParagraph"/>
              <w:spacing w:line="199" w:lineRule="exact"/>
              <w:ind w:right="94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0,00</w:t>
            </w:r>
          </w:p>
        </w:tc>
        <w:tc>
          <w:tcPr>
            <w:tcW w:w="1175" w:type="dxa"/>
          </w:tcPr>
          <w:p w14:paraId="384CB357" w14:textId="77777777" w:rsidR="00E828F6" w:rsidRPr="001E0D95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7188F289" w14:textId="77777777" w:rsidR="00E828F6" w:rsidRPr="001E0D95" w:rsidRDefault="00E828F6" w:rsidP="002D0AA4">
            <w:pPr>
              <w:pStyle w:val="TableParagraph"/>
              <w:spacing w:line="199" w:lineRule="exact"/>
              <w:ind w:right="93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</w:t>
            </w:r>
          </w:p>
        </w:tc>
        <w:tc>
          <w:tcPr>
            <w:tcW w:w="719" w:type="dxa"/>
          </w:tcPr>
          <w:p w14:paraId="2DCD5B1F" w14:textId="77777777" w:rsidR="00E828F6" w:rsidRPr="001E0D95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3A2D76B9" w14:textId="77777777" w:rsidR="00E828F6" w:rsidRPr="001E0D95" w:rsidRDefault="00E828F6" w:rsidP="002D0AA4">
            <w:pPr>
              <w:pStyle w:val="TableParagraph"/>
              <w:spacing w:line="199" w:lineRule="exact"/>
              <w:ind w:right="92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0,00</w:t>
            </w:r>
          </w:p>
        </w:tc>
        <w:tc>
          <w:tcPr>
            <w:tcW w:w="1048" w:type="dxa"/>
          </w:tcPr>
          <w:p w14:paraId="7D307577" w14:textId="77777777" w:rsidR="00E828F6" w:rsidRPr="001E0D95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47174367" w14:textId="77777777" w:rsidR="00E828F6" w:rsidRPr="001E0D95" w:rsidRDefault="00E828F6" w:rsidP="002D0AA4">
            <w:pPr>
              <w:pStyle w:val="TableParagraph"/>
              <w:spacing w:line="199" w:lineRule="exact"/>
              <w:ind w:right="90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</w:t>
            </w:r>
          </w:p>
        </w:tc>
        <w:tc>
          <w:tcPr>
            <w:tcW w:w="658" w:type="dxa"/>
          </w:tcPr>
          <w:p w14:paraId="628192EB" w14:textId="77777777" w:rsidR="00E828F6" w:rsidRPr="001E0D95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1FEE2CAC" w14:textId="77777777" w:rsidR="00E828F6" w:rsidRPr="001E0D95" w:rsidRDefault="00E828F6" w:rsidP="002D0AA4">
            <w:pPr>
              <w:pStyle w:val="TableParagraph"/>
              <w:spacing w:line="199" w:lineRule="exact"/>
              <w:ind w:right="87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0,00</w:t>
            </w:r>
          </w:p>
        </w:tc>
        <w:tc>
          <w:tcPr>
            <w:tcW w:w="810" w:type="dxa"/>
          </w:tcPr>
          <w:p w14:paraId="0F347A29" w14:textId="77777777" w:rsidR="00E828F6" w:rsidRPr="001E0D95" w:rsidRDefault="00E828F6" w:rsidP="002D0AA4">
            <w:pPr>
              <w:pStyle w:val="TableParagraph"/>
              <w:rPr>
                <w:rFonts w:ascii="Times New Roman"/>
              </w:rPr>
            </w:pPr>
          </w:p>
        </w:tc>
      </w:tr>
      <w:tr w:rsidR="00E828F6" w:rsidRPr="001E0D95" w14:paraId="20D0161B" w14:textId="77777777" w:rsidTr="0096028B">
        <w:trPr>
          <w:trHeight w:val="441"/>
        </w:trPr>
        <w:tc>
          <w:tcPr>
            <w:tcW w:w="2070" w:type="dxa"/>
          </w:tcPr>
          <w:p w14:paraId="710CF2E6" w14:textId="77777777" w:rsidR="00E828F6" w:rsidRPr="001E0D95" w:rsidRDefault="00E828F6" w:rsidP="002D0AA4">
            <w:pPr>
              <w:pStyle w:val="TableParagraph"/>
              <w:spacing w:before="1"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Bona </w:t>
            </w:r>
            <w:proofErr w:type="spellStart"/>
            <w:r>
              <w:rPr>
                <w:sz w:val="18"/>
              </w:rPr>
              <w:t>shtëtërore</w:t>
            </w:r>
            <w:proofErr w:type="spellEnd"/>
            <w:r w:rsidRPr="001E0D95">
              <w:rPr>
                <w:spacing w:val="1"/>
                <w:sz w:val="18"/>
              </w:rPr>
              <w:t xml:space="preserve"> </w:t>
            </w:r>
            <w:r w:rsidRPr="001E0D95">
              <w:rPr>
                <w:sz w:val="18"/>
              </w:rPr>
              <w:t>-</w:t>
            </w:r>
          </w:p>
          <w:p w14:paraId="18CF44D6" w14:textId="77777777" w:rsidR="00E828F6" w:rsidRPr="001E0D95" w:rsidRDefault="00E828F6" w:rsidP="002D0AA4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dymbëdhjetëmujore</w:t>
            </w:r>
            <w:proofErr w:type="spellEnd"/>
          </w:p>
        </w:tc>
        <w:tc>
          <w:tcPr>
            <w:tcW w:w="1260" w:type="dxa"/>
          </w:tcPr>
          <w:p w14:paraId="62909324" w14:textId="77777777" w:rsidR="00E828F6" w:rsidRPr="001E0D95" w:rsidRDefault="00E828F6" w:rsidP="002D0AA4">
            <w:pPr>
              <w:pStyle w:val="TableParagraph"/>
              <w:spacing w:before="2"/>
              <w:rPr>
                <w:i/>
                <w:sz w:val="18"/>
              </w:rPr>
            </w:pPr>
          </w:p>
          <w:p w14:paraId="5F69BE44" w14:textId="77777777" w:rsidR="00E828F6" w:rsidRPr="001E0D95" w:rsidRDefault="00E828F6" w:rsidP="002D0AA4">
            <w:pPr>
              <w:pStyle w:val="TableParagraph"/>
              <w:spacing w:line="199" w:lineRule="exact"/>
              <w:ind w:right="95"/>
              <w:jc w:val="right"/>
              <w:rPr>
                <w:sz w:val="18"/>
              </w:rPr>
            </w:pPr>
            <w:r w:rsidRPr="001E0D95">
              <w:rPr>
                <w:sz w:val="18"/>
              </w:rPr>
              <w:t>102.921</w:t>
            </w:r>
          </w:p>
        </w:tc>
        <w:tc>
          <w:tcPr>
            <w:tcW w:w="630" w:type="dxa"/>
          </w:tcPr>
          <w:p w14:paraId="76B53002" w14:textId="77777777" w:rsidR="00E828F6" w:rsidRPr="001E0D95" w:rsidRDefault="00E828F6" w:rsidP="002D0AA4">
            <w:pPr>
              <w:pStyle w:val="TableParagraph"/>
              <w:spacing w:before="2"/>
              <w:rPr>
                <w:i/>
                <w:sz w:val="18"/>
              </w:rPr>
            </w:pPr>
          </w:p>
          <w:p w14:paraId="1FFFBFDA" w14:textId="77777777" w:rsidR="00E828F6" w:rsidRPr="001E0D95" w:rsidRDefault="00E828F6" w:rsidP="002D0AA4">
            <w:pPr>
              <w:pStyle w:val="TableParagraph"/>
              <w:spacing w:line="199" w:lineRule="exact"/>
              <w:ind w:right="93"/>
              <w:jc w:val="right"/>
              <w:rPr>
                <w:sz w:val="18"/>
              </w:rPr>
            </w:pPr>
            <w:r w:rsidRPr="001E0D95">
              <w:rPr>
                <w:sz w:val="18"/>
              </w:rPr>
              <w:t>100,00</w:t>
            </w:r>
          </w:p>
        </w:tc>
        <w:tc>
          <w:tcPr>
            <w:tcW w:w="1080" w:type="dxa"/>
          </w:tcPr>
          <w:p w14:paraId="316FE33D" w14:textId="77777777" w:rsidR="00E828F6" w:rsidRPr="001E0D95" w:rsidRDefault="00E828F6" w:rsidP="002D0AA4">
            <w:pPr>
              <w:pStyle w:val="TableParagraph"/>
              <w:spacing w:before="2"/>
              <w:rPr>
                <w:i/>
                <w:sz w:val="18"/>
              </w:rPr>
            </w:pPr>
          </w:p>
          <w:p w14:paraId="2C6D7B38" w14:textId="77777777" w:rsidR="00E828F6" w:rsidRPr="001E0D95" w:rsidRDefault="00E828F6" w:rsidP="002D0AA4">
            <w:pPr>
              <w:pStyle w:val="TableParagraph"/>
              <w:spacing w:line="199" w:lineRule="exact"/>
              <w:ind w:right="94"/>
              <w:jc w:val="right"/>
              <w:rPr>
                <w:sz w:val="18"/>
              </w:rPr>
            </w:pPr>
            <w:r w:rsidRPr="001E0D95">
              <w:rPr>
                <w:sz w:val="18"/>
              </w:rPr>
              <w:t>89.800</w:t>
            </w:r>
          </w:p>
        </w:tc>
        <w:tc>
          <w:tcPr>
            <w:tcW w:w="630" w:type="dxa"/>
          </w:tcPr>
          <w:p w14:paraId="7F1CE7EF" w14:textId="77777777" w:rsidR="00E828F6" w:rsidRPr="001E0D95" w:rsidRDefault="00E828F6" w:rsidP="002D0AA4">
            <w:pPr>
              <w:pStyle w:val="TableParagraph"/>
              <w:spacing w:before="2"/>
              <w:rPr>
                <w:i/>
                <w:sz w:val="18"/>
              </w:rPr>
            </w:pPr>
          </w:p>
          <w:p w14:paraId="12FABECD" w14:textId="77777777" w:rsidR="00E828F6" w:rsidRPr="001E0D95" w:rsidRDefault="00E828F6" w:rsidP="002D0AA4">
            <w:pPr>
              <w:pStyle w:val="TableParagraph"/>
              <w:spacing w:line="199" w:lineRule="exact"/>
              <w:ind w:right="94"/>
              <w:jc w:val="right"/>
              <w:rPr>
                <w:sz w:val="18"/>
              </w:rPr>
            </w:pPr>
            <w:r w:rsidRPr="001E0D95">
              <w:rPr>
                <w:sz w:val="18"/>
              </w:rPr>
              <w:t>99,97</w:t>
            </w:r>
          </w:p>
        </w:tc>
        <w:tc>
          <w:tcPr>
            <w:tcW w:w="1175" w:type="dxa"/>
          </w:tcPr>
          <w:p w14:paraId="3876856E" w14:textId="77777777" w:rsidR="00E828F6" w:rsidRPr="001E0D95" w:rsidRDefault="00E828F6" w:rsidP="002D0AA4">
            <w:pPr>
              <w:pStyle w:val="TableParagraph"/>
              <w:spacing w:before="2"/>
              <w:rPr>
                <w:i/>
                <w:sz w:val="18"/>
              </w:rPr>
            </w:pPr>
          </w:p>
          <w:p w14:paraId="35E9A753" w14:textId="77777777" w:rsidR="00E828F6" w:rsidRPr="001E0D95" w:rsidRDefault="00E828F6" w:rsidP="002D0AA4">
            <w:pPr>
              <w:pStyle w:val="TableParagraph"/>
              <w:spacing w:line="199" w:lineRule="exact"/>
              <w:ind w:right="92"/>
              <w:jc w:val="right"/>
              <w:rPr>
                <w:sz w:val="18"/>
              </w:rPr>
            </w:pPr>
            <w:r w:rsidRPr="001E0D95">
              <w:rPr>
                <w:sz w:val="18"/>
              </w:rPr>
              <w:t>99.635</w:t>
            </w:r>
          </w:p>
        </w:tc>
        <w:tc>
          <w:tcPr>
            <w:tcW w:w="719" w:type="dxa"/>
          </w:tcPr>
          <w:p w14:paraId="5FC4F73D" w14:textId="77777777" w:rsidR="00E828F6" w:rsidRPr="001E0D95" w:rsidRDefault="00E828F6" w:rsidP="002D0AA4">
            <w:pPr>
              <w:pStyle w:val="TableParagraph"/>
              <w:spacing w:before="2"/>
              <w:rPr>
                <w:i/>
                <w:sz w:val="18"/>
              </w:rPr>
            </w:pPr>
          </w:p>
          <w:p w14:paraId="224DC211" w14:textId="77777777" w:rsidR="00E828F6" w:rsidRPr="001E0D95" w:rsidRDefault="00E828F6" w:rsidP="002D0AA4">
            <w:pPr>
              <w:pStyle w:val="TableParagraph"/>
              <w:spacing w:line="199" w:lineRule="exact"/>
              <w:ind w:right="92"/>
              <w:jc w:val="right"/>
              <w:rPr>
                <w:sz w:val="18"/>
              </w:rPr>
            </w:pPr>
            <w:r w:rsidRPr="001E0D95">
              <w:rPr>
                <w:sz w:val="18"/>
              </w:rPr>
              <w:t>99,97</w:t>
            </w:r>
          </w:p>
        </w:tc>
        <w:tc>
          <w:tcPr>
            <w:tcW w:w="1048" w:type="dxa"/>
          </w:tcPr>
          <w:p w14:paraId="1C1AD707" w14:textId="77777777" w:rsidR="00E828F6" w:rsidRPr="001E0D95" w:rsidRDefault="00E828F6" w:rsidP="002D0AA4">
            <w:pPr>
              <w:pStyle w:val="TableParagraph"/>
              <w:spacing w:before="2"/>
              <w:rPr>
                <w:i/>
                <w:sz w:val="18"/>
              </w:rPr>
            </w:pPr>
          </w:p>
          <w:p w14:paraId="4CB7DAA5" w14:textId="77777777" w:rsidR="00E828F6" w:rsidRPr="001E0D95" w:rsidRDefault="00E828F6" w:rsidP="002D0AA4">
            <w:pPr>
              <w:pStyle w:val="TableParagraph"/>
              <w:spacing w:line="199" w:lineRule="exact"/>
              <w:ind w:right="90"/>
              <w:jc w:val="right"/>
              <w:rPr>
                <w:sz w:val="18"/>
              </w:rPr>
            </w:pPr>
            <w:r w:rsidRPr="001E0D95">
              <w:rPr>
                <w:sz w:val="18"/>
              </w:rPr>
              <w:t>60.269</w:t>
            </w:r>
          </w:p>
        </w:tc>
        <w:tc>
          <w:tcPr>
            <w:tcW w:w="658" w:type="dxa"/>
          </w:tcPr>
          <w:p w14:paraId="444BC123" w14:textId="77777777" w:rsidR="00E828F6" w:rsidRPr="001E0D95" w:rsidRDefault="00E828F6" w:rsidP="002D0AA4">
            <w:pPr>
              <w:pStyle w:val="TableParagraph"/>
              <w:spacing w:before="2"/>
              <w:rPr>
                <w:i/>
                <w:sz w:val="18"/>
              </w:rPr>
            </w:pPr>
          </w:p>
          <w:p w14:paraId="293D2359" w14:textId="77777777" w:rsidR="00E828F6" w:rsidRPr="001E0D95" w:rsidRDefault="00E828F6" w:rsidP="002D0AA4">
            <w:pPr>
              <w:pStyle w:val="TableParagraph"/>
              <w:spacing w:line="199" w:lineRule="exact"/>
              <w:ind w:right="87"/>
              <w:jc w:val="right"/>
              <w:rPr>
                <w:sz w:val="18"/>
              </w:rPr>
            </w:pPr>
            <w:r w:rsidRPr="001E0D95">
              <w:rPr>
                <w:sz w:val="18"/>
              </w:rPr>
              <w:t>99,98</w:t>
            </w:r>
          </w:p>
        </w:tc>
        <w:tc>
          <w:tcPr>
            <w:tcW w:w="810" w:type="dxa"/>
          </w:tcPr>
          <w:p w14:paraId="2981D9B0" w14:textId="77777777" w:rsidR="00E828F6" w:rsidRPr="001E0D95" w:rsidRDefault="00E828F6" w:rsidP="002D0AA4">
            <w:pPr>
              <w:pStyle w:val="TableParagraph"/>
              <w:spacing w:before="2"/>
              <w:rPr>
                <w:i/>
                <w:sz w:val="18"/>
              </w:rPr>
            </w:pPr>
          </w:p>
          <w:p w14:paraId="7588EBEF" w14:textId="77777777" w:rsidR="00E828F6" w:rsidRPr="001E0D95" w:rsidRDefault="00E828F6" w:rsidP="002D0AA4">
            <w:pPr>
              <w:pStyle w:val="TableParagraph"/>
              <w:spacing w:line="199" w:lineRule="exact"/>
              <w:ind w:left="328"/>
              <w:rPr>
                <w:sz w:val="18"/>
              </w:rPr>
            </w:pPr>
            <w:r w:rsidRPr="001E0D95">
              <w:rPr>
                <w:sz w:val="18"/>
              </w:rPr>
              <w:t>60,49</w:t>
            </w:r>
          </w:p>
        </w:tc>
      </w:tr>
      <w:tr w:rsidR="00E828F6" w:rsidRPr="001E0D95" w14:paraId="39CF8633" w14:textId="77777777" w:rsidTr="0096028B">
        <w:trPr>
          <w:trHeight w:val="438"/>
        </w:trPr>
        <w:tc>
          <w:tcPr>
            <w:tcW w:w="2070" w:type="dxa"/>
          </w:tcPr>
          <w:p w14:paraId="69ECBB09" w14:textId="77777777" w:rsidR="00E828F6" w:rsidRPr="001E0D95" w:rsidRDefault="00E828F6" w:rsidP="002D0AA4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Depozita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të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paafatizuara</w:t>
            </w:r>
            <w:proofErr w:type="spellEnd"/>
          </w:p>
          <w:p w14:paraId="39D02F12" w14:textId="77777777" w:rsidR="00E828F6" w:rsidRPr="001E0D95" w:rsidRDefault="00E828F6" w:rsidP="002D0AA4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BPRMV</w:t>
            </w:r>
          </w:p>
        </w:tc>
        <w:tc>
          <w:tcPr>
            <w:tcW w:w="1260" w:type="dxa"/>
          </w:tcPr>
          <w:p w14:paraId="02AAA779" w14:textId="77777777" w:rsidR="00E828F6" w:rsidRPr="001E0D95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67E78FF1" w14:textId="77777777" w:rsidR="00E828F6" w:rsidRPr="001E0D95" w:rsidRDefault="00E828F6" w:rsidP="002D0AA4">
            <w:pPr>
              <w:pStyle w:val="TableParagraph"/>
              <w:spacing w:line="199" w:lineRule="exact"/>
              <w:ind w:right="95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</w:t>
            </w:r>
          </w:p>
        </w:tc>
        <w:tc>
          <w:tcPr>
            <w:tcW w:w="630" w:type="dxa"/>
          </w:tcPr>
          <w:p w14:paraId="3989F93B" w14:textId="77777777" w:rsidR="00E828F6" w:rsidRPr="001E0D95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7D2B0D65" w14:textId="77777777" w:rsidR="00E828F6" w:rsidRPr="001E0D95" w:rsidRDefault="00E828F6" w:rsidP="002D0AA4">
            <w:pPr>
              <w:pStyle w:val="TableParagraph"/>
              <w:spacing w:line="199" w:lineRule="exact"/>
              <w:ind w:right="93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0,00</w:t>
            </w:r>
          </w:p>
        </w:tc>
        <w:tc>
          <w:tcPr>
            <w:tcW w:w="1080" w:type="dxa"/>
          </w:tcPr>
          <w:p w14:paraId="77ADC809" w14:textId="77777777" w:rsidR="00E828F6" w:rsidRPr="001E0D95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60DFF448" w14:textId="77777777" w:rsidR="00E828F6" w:rsidRPr="001E0D95" w:rsidRDefault="00E828F6" w:rsidP="002D0AA4">
            <w:pPr>
              <w:pStyle w:val="TableParagraph"/>
              <w:spacing w:line="199" w:lineRule="exact"/>
              <w:ind w:right="94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</w:t>
            </w:r>
          </w:p>
        </w:tc>
        <w:tc>
          <w:tcPr>
            <w:tcW w:w="630" w:type="dxa"/>
          </w:tcPr>
          <w:p w14:paraId="0AAB6778" w14:textId="77777777" w:rsidR="00E828F6" w:rsidRPr="001E0D95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6CAD1CFD" w14:textId="77777777" w:rsidR="00E828F6" w:rsidRPr="001E0D95" w:rsidRDefault="00E828F6" w:rsidP="002D0AA4">
            <w:pPr>
              <w:pStyle w:val="TableParagraph"/>
              <w:spacing w:line="199" w:lineRule="exact"/>
              <w:ind w:right="94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0,00</w:t>
            </w:r>
          </w:p>
        </w:tc>
        <w:tc>
          <w:tcPr>
            <w:tcW w:w="1175" w:type="dxa"/>
          </w:tcPr>
          <w:p w14:paraId="483E112B" w14:textId="77777777" w:rsidR="00E828F6" w:rsidRPr="001E0D95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102570D2" w14:textId="77777777" w:rsidR="00E828F6" w:rsidRPr="001E0D95" w:rsidRDefault="00E828F6" w:rsidP="002D0AA4">
            <w:pPr>
              <w:pStyle w:val="TableParagraph"/>
              <w:spacing w:line="199" w:lineRule="exact"/>
              <w:ind w:right="93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</w:t>
            </w:r>
          </w:p>
        </w:tc>
        <w:tc>
          <w:tcPr>
            <w:tcW w:w="719" w:type="dxa"/>
          </w:tcPr>
          <w:p w14:paraId="0765E5BC" w14:textId="77777777" w:rsidR="00E828F6" w:rsidRPr="001E0D95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6B2B0EAC" w14:textId="77777777" w:rsidR="00E828F6" w:rsidRPr="001E0D95" w:rsidRDefault="00E828F6" w:rsidP="002D0AA4">
            <w:pPr>
              <w:pStyle w:val="TableParagraph"/>
              <w:spacing w:line="199" w:lineRule="exact"/>
              <w:ind w:right="92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0,00</w:t>
            </w:r>
          </w:p>
        </w:tc>
        <w:tc>
          <w:tcPr>
            <w:tcW w:w="1048" w:type="dxa"/>
          </w:tcPr>
          <w:p w14:paraId="6DDED138" w14:textId="77777777" w:rsidR="00E828F6" w:rsidRPr="001E0D95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180D518C" w14:textId="77777777" w:rsidR="00E828F6" w:rsidRPr="001E0D95" w:rsidRDefault="00E828F6" w:rsidP="002D0AA4">
            <w:pPr>
              <w:pStyle w:val="TableParagraph"/>
              <w:spacing w:line="199" w:lineRule="exact"/>
              <w:ind w:right="90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</w:t>
            </w:r>
          </w:p>
        </w:tc>
        <w:tc>
          <w:tcPr>
            <w:tcW w:w="658" w:type="dxa"/>
          </w:tcPr>
          <w:p w14:paraId="51FE399B" w14:textId="77777777" w:rsidR="00E828F6" w:rsidRPr="001E0D95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20F4CFAB" w14:textId="77777777" w:rsidR="00E828F6" w:rsidRPr="001E0D95" w:rsidRDefault="00E828F6" w:rsidP="002D0AA4">
            <w:pPr>
              <w:pStyle w:val="TableParagraph"/>
              <w:spacing w:line="199" w:lineRule="exact"/>
              <w:ind w:right="87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0,00</w:t>
            </w:r>
          </w:p>
        </w:tc>
        <w:tc>
          <w:tcPr>
            <w:tcW w:w="810" w:type="dxa"/>
          </w:tcPr>
          <w:p w14:paraId="6ACF9D39" w14:textId="77777777" w:rsidR="00E828F6" w:rsidRPr="001E0D95" w:rsidRDefault="00E828F6" w:rsidP="002D0AA4">
            <w:pPr>
              <w:pStyle w:val="TableParagraph"/>
              <w:rPr>
                <w:rFonts w:ascii="Times New Roman"/>
              </w:rPr>
            </w:pPr>
          </w:p>
        </w:tc>
      </w:tr>
      <w:tr w:rsidR="00E828F6" w:rsidRPr="001E0D95" w14:paraId="5809FFCA" w14:textId="77777777" w:rsidTr="0096028B">
        <w:trPr>
          <w:trHeight w:val="438"/>
        </w:trPr>
        <w:tc>
          <w:tcPr>
            <w:tcW w:w="2070" w:type="dxa"/>
          </w:tcPr>
          <w:p w14:paraId="695C1AFB" w14:textId="77777777" w:rsidR="00E828F6" w:rsidRPr="001E0D95" w:rsidRDefault="00E828F6" w:rsidP="002D0AA4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Depozitë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të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paafatizuara</w:t>
            </w:r>
            <w:proofErr w:type="spellEnd"/>
          </w:p>
          <w:p w14:paraId="0D8401D4" w14:textId="77777777" w:rsidR="00E828F6" w:rsidRPr="001E0D95" w:rsidRDefault="00E828F6" w:rsidP="002D0AA4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Banka </w:t>
            </w:r>
            <w:proofErr w:type="spellStart"/>
            <w:r>
              <w:rPr>
                <w:sz w:val="18"/>
              </w:rPr>
              <w:t>komerciale</w:t>
            </w:r>
            <w:proofErr w:type="spellEnd"/>
          </w:p>
        </w:tc>
        <w:tc>
          <w:tcPr>
            <w:tcW w:w="1260" w:type="dxa"/>
          </w:tcPr>
          <w:p w14:paraId="1C46D20C" w14:textId="77777777" w:rsidR="00E828F6" w:rsidRPr="001E0D95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63F4DA64" w14:textId="77777777" w:rsidR="00E828F6" w:rsidRPr="001E0D95" w:rsidRDefault="00E828F6" w:rsidP="002D0AA4">
            <w:pPr>
              <w:pStyle w:val="TableParagraph"/>
              <w:spacing w:line="199" w:lineRule="exact"/>
              <w:ind w:right="95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</w:t>
            </w:r>
          </w:p>
        </w:tc>
        <w:tc>
          <w:tcPr>
            <w:tcW w:w="630" w:type="dxa"/>
          </w:tcPr>
          <w:p w14:paraId="436B2BD5" w14:textId="77777777" w:rsidR="00E828F6" w:rsidRPr="001E0D95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017D6DBD" w14:textId="77777777" w:rsidR="00E828F6" w:rsidRPr="001E0D95" w:rsidRDefault="00E828F6" w:rsidP="002D0AA4">
            <w:pPr>
              <w:pStyle w:val="TableParagraph"/>
              <w:spacing w:line="199" w:lineRule="exact"/>
              <w:ind w:right="93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0,00</w:t>
            </w:r>
          </w:p>
        </w:tc>
        <w:tc>
          <w:tcPr>
            <w:tcW w:w="1080" w:type="dxa"/>
          </w:tcPr>
          <w:p w14:paraId="43E79997" w14:textId="77777777" w:rsidR="00E828F6" w:rsidRPr="001E0D95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26FC1CF6" w14:textId="77777777" w:rsidR="00E828F6" w:rsidRPr="001E0D95" w:rsidRDefault="00E828F6" w:rsidP="002D0AA4">
            <w:pPr>
              <w:pStyle w:val="TableParagraph"/>
              <w:spacing w:line="199" w:lineRule="exact"/>
              <w:ind w:right="94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</w:t>
            </w:r>
          </w:p>
        </w:tc>
        <w:tc>
          <w:tcPr>
            <w:tcW w:w="630" w:type="dxa"/>
          </w:tcPr>
          <w:p w14:paraId="30EFC5E9" w14:textId="77777777" w:rsidR="00E828F6" w:rsidRPr="001E0D95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79884C7D" w14:textId="77777777" w:rsidR="00E828F6" w:rsidRPr="001E0D95" w:rsidRDefault="00E828F6" w:rsidP="002D0AA4">
            <w:pPr>
              <w:pStyle w:val="TableParagraph"/>
              <w:spacing w:line="199" w:lineRule="exact"/>
              <w:ind w:right="94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0,00</w:t>
            </w:r>
          </w:p>
        </w:tc>
        <w:tc>
          <w:tcPr>
            <w:tcW w:w="1175" w:type="dxa"/>
          </w:tcPr>
          <w:p w14:paraId="7CEB573C" w14:textId="77777777" w:rsidR="00E828F6" w:rsidRPr="001E0D95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6B7E9480" w14:textId="77777777" w:rsidR="00E828F6" w:rsidRPr="001E0D95" w:rsidRDefault="00E828F6" w:rsidP="002D0AA4">
            <w:pPr>
              <w:pStyle w:val="TableParagraph"/>
              <w:spacing w:line="199" w:lineRule="exact"/>
              <w:ind w:right="93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</w:t>
            </w:r>
          </w:p>
        </w:tc>
        <w:tc>
          <w:tcPr>
            <w:tcW w:w="719" w:type="dxa"/>
          </w:tcPr>
          <w:p w14:paraId="7213EE81" w14:textId="77777777" w:rsidR="00E828F6" w:rsidRPr="001E0D95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01B1BC62" w14:textId="77777777" w:rsidR="00E828F6" w:rsidRPr="001E0D95" w:rsidRDefault="00E828F6" w:rsidP="002D0AA4">
            <w:pPr>
              <w:pStyle w:val="TableParagraph"/>
              <w:spacing w:line="199" w:lineRule="exact"/>
              <w:ind w:right="92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0,00</w:t>
            </w:r>
          </w:p>
        </w:tc>
        <w:tc>
          <w:tcPr>
            <w:tcW w:w="1048" w:type="dxa"/>
          </w:tcPr>
          <w:p w14:paraId="1A94B646" w14:textId="77777777" w:rsidR="00E828F6" w:rsidRPr="001E0D95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56215786" w14:textId="77777777" w:rsidR="00E828F6" w:rsidRPr="001E0D95" w:rsidRDefault="00E828F6" w:rsidP="002D0AA4">
            <w:pPr>
              <w:pStyle w:val="TableParagraph"/>
              <w:spacing w:line="199" w:lineRule="exact"/>
              <w:ind w:right="90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</w:t>
            </w:r>
          </w:p>
        </w:tc>
        <w:tc>
          <w:tcPr>
            <w:tcW w:w="658" w:type="dxa"/>
          </w:tcPr>
          <w:p w14:paraId="58279415" w14:textId="77777777" w:rsidR="00E828F6" w:rsidRPr="001E0D95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0168D2C2" w14:textId="77777777" w:rsidR="00E828F6" w:rsidRPr="001E0D95" w:rsidRDefault="00E828F6" w:rsidP="002D0AA4">
            <w:pPr>
              <w:pStyle w:val="TableParagraph"/>
              <w:spacing w:line="199" w:lineRule="exact"/>
              <w:ind w:right="87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0,00</w:t>
            </w:r>
          </w:p>
        </w:tc>
        <w:tc>
          <w:tcPr>
            <w:tcW w:w="810" w:type="dxa"/>
          </w:tcPr>
          <w:p w14:paraId="2D6A09E2" w14:textId="77777777" w:rsidR="00E828F6" w:rsidRPr="001E0D95" w:rsidRDefault="00E828F6" w:rsidP="002D0AA4">
            <w:pPr>
              <w:pStyle w:val="TableParagraph"/>
              <w:rPr>
                <w:rFonts w:ascii="Times New Roman"/>
              </w:rPr>
            </w:pPr>
          </w:p>
        </w:tc>
      </w:tr>
    </w:tbl>
    <w:p w14:paraId="12A6C1D0" w14:textId="77777777" w:rsidR="00E828F6" w:rsidRPr="001E0D95" w:rsidRDefault="00E828F6" w:rsidP="00E828F6">
      <w:pPr>
        <w:rPr>
          <w:rFonts w:ascii="Times New Roman"/>
        </w:rPr>
        <w:sectPr w:rsidR="00E828F6" w:rsidRPr="001E0D95" w:rsidSect="002D0AA4">
          <w:pgSz w:w="12240" w:h="15840"/>
          <w:pgMar w:top="840" w:right="540" w:bottom="820" w:left="760" w:header="607" w:footer="628" w:gutter="0"/>
          <w:cols w:space="720"/>
        </w:sectPr>
      </w:pPr>
    </w:p>
    <w:p w14:paraId="2266070E" w14:textId="77777777" w:rsidR="00E828F6" w:rsidRPr="001E0D95" w:rsidRDefault="00E828F6" w:rsidP="00E828F6">
      <w:pPr>
        <w:pStyle w:val="BodyText"/>
        <w:rPr>
          <w:i/>
          <w:sz w:val="20"/>
        </w:rPr>
      </w:pPr>
    </w:p>
    <w:p w14:paraId="3F296A4B" w14:textId="77777777" w:rsidR="00E828F6" w:rsidRPr="001E0D95" w:rsidRDefault="00E828F6" w:rsidP="00E828F6">
      <w:pPr>
        <w:pStyle w:val="BodyText"/>
        <w:spacing w:before="9"/>
        <w:rPr>
          <w:i/>
          <w:sz w:val="27"/>
        </w:r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1049"/>
        <w:gridCol w:w="717"/>
        <w:gridCol w:w="1048"/>
        <w:gridCol w:w="720"/>
        <w:gridCol w:w="1048"/>
        <w:gridCol w:w="719"/>
        <w:gridCol w:w="1048"/>
        <w:gridCol w:w="716"/>
        <w:gridCol w:w="838"/>
      </w:tblGrid>
      <w:tr w:rsidR="00E828F6" w:rsidRPr="001E0D95" w14:paraId="3A6DBAE3" w14:textId="77777777" w:rsidTr="002D0AA4">
        <w:trPr>
          <w:trHeight w:val="439"/>
        </w:trPr>
        <w:tc>
          <w:tcPr>
            <w:tcW w:w="2263" w:type="dxa"/>
            <w:tcBorders>
              <w:top w:val="nil"/>
            </w:tcBorders>
          </w:tcPr>
          <w:p w14:paraId="32DFA0A7" w14:textId="77777777" w:rsidR="00E828F6" w:rsidRPr="001E0D95" w:rsidRDefault="00E828F6" w:rsidP="002D0AA4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Kamatë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 w:rsidRPr="006C5EC9">
              <w:rPr>
                <w:sz w:val="18"/>
              </w:rPr>
              <w:t>ndëshkuese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në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bazë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të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premive</w:t>
            </w:r>
            <w:proofErr w:type="spellEnd"/>
          </w:p>
        </w:tc>
        <w:tc>
          <w:tcPr>
            <w:tcW w:w="1049" w:type="dxa"/>
            <w:tcBorders>
              <w:top w:val="nil"/>
            </w:tcBorders>
          </w:tcPr>
          <w:p w14:paraId="4823059A" w14:textId="77777777" w:rsidR="00E828F6" w:rsidRPr="001E0D95" w:rsidRDefault="00E828F6" w:rsidP="002D0AA4">
            <w:pPr>
              <w:pStyle w:val="TableParagraph"/>
              <w:rPr>
                <w:i/>
                <w:sz w:val="18"/>
              </w:rPr>
            </w:pPr>
          </w:p>
          <w:p w14:paraId="029AC41C" w14:textId="77777777" w:rsidR="00E828F6" w:rsidRPr="001E0D95" w:rsidRDefault="00E828F6" w:rsidP="002D0AA4">
            <w:pPr>
              <w:pStyle w:val="TableParagraph"/>
              <w:spacing w:line="199" w:lineRule="exact"/>
              <w:ind w:right="95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</w:t>
            </w:r>
          </w:p>
        </w:tc>
        <w:tc>
          <w:tcPr>
            <w:tcW w:w="717" w:type="dxa"/>
            <w:tcBorders>
              <w:top w:val="nil"/>
            </w:tcBorders>
          </w:tcPr>
          <w:p w14:paraId="06620D83" w14:textId="77777777" w:rsidR="00E828F6" w:rsidRPr="001E0D95" w:rsidRDefault="00E828F6" w:rsidP="002D0AA4">
            <w:pPr>
              <w:pStyle w:val="TableParagraph"/>
              <w:rPr>
                <w:i/>
                <w:sz w:val="18"/>
              </w:rPr>
            </w:pPr>
          </w:p>
          <w:p w14:paraId="7AAD1BED" w14:textId="77777777" w:rsidR="00E828F6" w:rsidRPr="001E0D95" w:rsidRDefault="00E828F6" w:rsidP="002D0AA4">
            <w:pPr>
              <w:pStyle w:val="TableParagraph"/>
              <w:spacing w:line="199" w:lineRule="exact"/>
              <w:ind w:right="93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0,00</w:t>
            </w:r>
          </w:p>
        </w:tc>
        <w:tc>
          <w:tcPr>
            <w:tcW w:w="1048" w:type="dxa"/>
            <w:tcBorders>
              <w:top w:val="nil"/>
            </w:tcBorders>
          </w:tcPr>
          <w:p w14:paraId="5E1552EA" w14:textId="77777777" w:rsidR="00E828F6" w:rsidRPr="001E0D95" w:rsidRDefault="00E828F6" w:rsidP="002D0AA4">
            <w:pPr>
              <w:pStyle w:val="TableParagraph"/>
              <w:rPr>
                <w:i/>
                <w:sz w:val="18"/>
              </w:rPr>
            </w:pPr>
          </w:p>
          <w:p w14:paraId="731AC76D" w14:textId="77777777" w:rsidR="00E828F6" w:rsidRPr="001E0D95" w:rsidRDefault="00E828F6" w:rsidP="002D0AA4">
            <w:pPr>
              <w:pStyle w:val="TableParagraph"/>
              <w:spacing w:line="199" w:lineRule="exact"/>
              <w:ind w:right="94"/>
              <w:jc w:val="right"/>
              <w:rPr>
                <w:sz w:val="18"/>
              </w:rPr>
            </w:pPr>
            <w:r w:rsidRPr="001E0D95">
              <w:rPr>
                <w:sz w:val="18"/>
              </w:rPr>
              <w:t>17</w:t>
            </w:r>
          </w:p>
        </w:tc>
        <w:tc>
          <w:tcPr>
            <w:tcW w:w="720" w:type="dxa"/>
            <w:tcBorders>
              <w:top w:val="nil"/>
            </w:tcBorders>
          </w:tcPr>
          <w:p w14:paraId="65619A6E" w14:textId="77777777" w:rsidR="00E828F6" w:rsidRPr="001E0D95" w:rsidRDefault="00E828F6" w:rsidP="002D0AA4">
            <w:pPr>
              <w:pStyle w:val="TableParagraph"/>
              <w:rPr>
                <w:i/>
                <w:sz w:val="18"/>
              </w:rPr>
            </w:pPr>
          </w:p>
          <w:p w14:paraId="6C6E5549" w14:textId="77777777" w:rsidR="00E828F6" w:rsidRPr="001E0D95" w:rsidRDefault="00E828F6" w:rsidP="002D0AA4">
            <w:pPr>
              <w:pStyle w:val="TableParagraph"/>
              <w:spacing w:line="199" w:lineRule="exact"/>
              <w:ind w:right="94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0,02</w:t>
            </w:r>
          </w:p>
        </w:tc>
        <w:tc>
          <w:tcPr>
            <w:tcW w:w="1048" w:type="dxa"/>
            <w:tcBorders>
              <w:top w:val="nil"/>
            </w:tcBorders>
          </w:tcPr>
          <w:p w14:paraId="5FCABDDD" w14:textId="77777777" w:rsidR="00E828F6" w:rsidRPr="001E0D95" w:rsidRDefault="00E828F6" w:rsidP="002D0AA4">
            <w:pPr>
              <w:pStyle w:val="TableParagraph"/>
              <w:rPr>
                <w:i/>
                <w:sz w:val="18"/>
              </w:rPr>
            </w:pPr>
          </w:p>
          <w:p w14:paraId="7FE2BA4C" w14:textId="77777777" w:rsidR="00E828F6" w:rsidRPr="001E0D95" w:rsidRDefault="00E828F6" w:rsidP="002D0AA4">
            <w:pPr>
              <w:pStyle w:val="TableParagraph"/>
              <w:spacing w:line="199" w:lineRule="exact"/>
              <w:ind w:right="93"/>
              <w:jc w:val="right"/>
              <w:rPr>
                <w:sz w:val="18"/>
              </w:rPr>
            </w:pPr>
            <w:r w:rsidRPr="001E0D95">
              <w:rPr>
                <w:sz w:val="18"/>
              </w:rPr>
              <w:t>17</w:t>
            </w:r>
          </w:p>
        </w:tc>
        <w:tc>
          <w:tcPr>
            <w:tcW w:w="719" w:type="dxa"/>
            <w:tcBorders>
              <w:top w:val="nil"/>
            </w:tcBorders>
          </w:tcPr>
          <w:p w14:paraId="3811EED8" w14:textId="77777777" w:rsidR="00E828F6" w:rsidRPr="001E0D95" w:rsidRDefault="00E828F6" w:rsidP="002D0AA4">
            <w:pPr>
              <w:pStyle w:val="TableParagraph"/>
              <w:rPr>
                <w:i/>
                <w:sz w:val="18"/>
              </w:rPr>
            </w:pPr>
          </w:p>
          <w:p w14:paraId="2304AA6A" w14:textId="77777777" w:rsidR="00E828F6" w:rsidRPr="001E0D95" w:rsidRDefault="00E828F6" w:rsidP="002D0AA4">
            <w:pPr>
              <w:pStyle w:val="TableParagraph"/>
              <w:spacing w:line="199" w:lineRule="exact"/>
              <w:ind w:right="92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0,02</w:t>
            </w:r>
          </w:p>
        </w:tc>
        <w:tc>
          <w:tcPr>
            <w:tcW w:w="1048" w:type="dxa"/>
            <w:tcBorders>
              <w:top w:val="nil"/>
            </w:tcBorders>
          </w:tcPr>
          <w:p w14:paraId="050A651A" w14:textId="77777777" w:rsidR="00E828F6" w:rsidRPr="001E0D95" w:rsidRDefault="00E828F6" w:rsidP="002D0AA4">
            <w:pPr>
              <w:pStyle w:val="TableParagraph"/>
              <w:rPr>
                <w:i/>
                <w:sz w:val="18"/>
              </w:rPr>
            </w:pPr>
          </w:p>
          <w:p w14:paraId="7AD53995" w14:textId="77777777" w:rsidR="00E828F6" w:rsidRPr="001E0D95" w:rsidRDefault="00E828F6" w:rsidP="002D0AA4">
            <w:pPr>
              <w:pStyle w:val="TableParagraph"/>
              <w:spacing w:line="199" w:lineRule="exact"/>
              <w:ind w:right="90"/>
              <w:jc w:val="right"/>
              <w:rPr>
                <w:sz w:val="18"/>
              </w:rPr>
            </w:pPr>
            <w:r w:rsidRPr="001E0D95">
              <w:rPr>
                <w:sz w:val="18"/>
              </w:rPr>
              <w:t>10</w:t>
            </w:r>
          </w:p>
        </w:tc>
        <w:tc>
          <w:tcPr>
            <w:tcW w:w="716" w:type="dxa"/>
            <w:tcBorders>
              <w:top w:val="nil"/>
            </w:tcBorders>
          </w:tcPr>
          <w:p w14:paraId="610F1099" w14:textId="77777777" w:rsidR="00E828F6" w:rsidRPr="001E0D95" w:rsidRDefault="00E828F6" w:rsidP="002D0AA4">
            <w:pPr>
              <w:pStyle w:val="TableParagraph"/>
              <w:rPr>
                <w:i/>
                <w:sz w:val="18"/>
              </w:rPr>
            </w:pPr>
          </w:p>
          <w:p w14:paraId="19FCA702" w14:textId="77777777" w:rsidR="00E828F6" w:rsidRPr="001E0D95" w:rsidRDefault="00E828F6" w:rsidP="002D0AA4">
            <w:pPr>
              <w:pStyle w:val="TableParagraph"/>
              <w:spacing w:line="199" w:lineRule="exact"/>
              <w:ind w:right="87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0,02</w:t>
            </w:r>
          </w:p>
        </w:tc>
        <w:tc>
          <w:tcPr>
            <w:tcW w:w="838" w:type="dxa"/>
            <w:tcBorders>
              <w:top w:val="nil"/>
            </w:tcBorders>
          </w:tcPr>
          <w:p w14:paraId="0C9FC103" w14:textId="77777777" w:rsidR="00E828F6" w:rsidRPr="001E0D95" w:rsidRDefault="00E828F6" w:rsidP="002D0AA4">
            <w:pPr>
              <w:pStyle w:val="TableParagraph"/>
              <w:rPr>
                <w:i/>
                <w:sz w:val="18"/>
              </w:rPr>
            </w:pPr>
          </w:p>
          <w:p w14:paraId="67BC35ED" w14:textId="77777777" w:rsidR="00E828F6" w:rsidRPr="001E0D95" w:rsidRDefault="00E828F6" w:rsidP="002D0AA4">
            <w:pPr>
              <w:pStyle w:val="TableParagraph"/>
              <w:spacing w:line="199" w:lineRule="exact"/>
              <w:ind w:right="87"/>
              <w:jc w:val="right"/>
              <w:rPr>
                <w:sz w:val="18"/>
              </w:rPr>
            </w:pPr>
            <w:r w:rsidRPr="001E0D95">
              <w:rPr>
                <w:sz w:val="18"/>
              </w:rPr>
              <w:t>58,82</w:t>
            </w:r>
          </w:p>
        </w:tc>
      </w:tr>
      <w:tr w:rsidR="00E828F6" w:rsidRPr="001E0D95" w14:paraId="774B42E8" w14:textId="77777777" w:rsidTr="002D0AA4">
        <w:trPr>
          <w:trHeight w:val="438"/>
        </w:trPr>
        <w:tc>
          <w:tcPr>
            <w:tcW w:w="2263" w:type="dxa"/>
          </w:tcPr>
          <w:p w14:paraId="1EA75EA0" w14:textId="77777777" w:rsidR="00E828F6" w:rsidRPr="001E0D95" w:rsidRDefault="00E828F6" w:rsidP="002D0AA4">
            <w:pPr>
              <w:pStyle w:val="TableParagraph"/>
              <w:spacing w:before="1" w:line="219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Kamatë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nga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bankat</w:t>
            </w:r>
            <w:proofErr w:type="spellEnd"/>
            <w:r>
              <w:rPr>
                <w:sz w:val="18"/>
              </w:rPr>
              <w:t xml:space="preserve"> </w:t>
            </w:r>
          </w:p>
          <w:p w14:paraId="15E5D088" w14:textId="77777777" w:rsidR="00E828F6" w:rsidRDefault="00E828F6" w:rsidP="002D0AA4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Pagues</w:t>
            </w:r>
            <w:proofErr w:type="spellEnd"/>
          </w:p>
          <w:p w14:paraId="2C7DB1EC" w14:textId="77777777" w:rsidR="00E828F6" w:rsidRPr="001E0D95" w:rsidRDefault="00E828F6" w:rsidP="002D0AA4">
            <w:pPr>
              <w:pStyle w:val="TableParagraph"/>
              <w:spacing w:line="199" w:lineRule="exact"/>
              <w:rPr>
                <w:sz w:val="18"/>
              </w:rPr>
            </w:pPr>
          </w:p>
        </w:tc>
        <w:tc>
          <w:tcPr>
            <w:tcW w:w="1049" w:type="dxa"/>
          </w:tcPr>
          <w:p w14:paraId="6D1F6D45" w14:textId="77777777" w:rsidR="00E828F6" w:rsidRPr="001E0D95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69AFD54B" w14:textId="77777777" w:rsidR="00E828F6" w:rsidRPr="001E0D95" w:rsidRDefault="00E828F6" w:rsidP="002D0AA4">
            <w:pPr>
              <w:pStyle w:val="TableParagraph"/>
              <w:spacing w:line="199" w:lineRule="exact"/>
              <w:ind w:right="95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</w:t>
            </w:r>
          </w:p>
        </w:tc>
        <w:tc>
          <w:tcPr>
            <w:tcW w:w="717" w:type="dxa"/>
          </w:tcPr>
          <w:p w14:paraId="19968760" w14:textId="77777777" w:rsidR="00E828F6" w:rsidRPr="001E0D95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3ED41B48" w14:textId="77777777" w:rsidR="00E828F6" w:rsidRPr="001E0D95" w:rsidRDefault="00E828F6" w:rsidP="002D0AA4">
            <w:pPr>
              <w:pStyle w:val="TableParagraph"/>
              <w:spacing w:line="199" w:lineRule="exact"/>
              <w:ind w:right="93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0,00</w:t>
            </w:r>
          </w:p>
        </w:tc>
        <w:tc>
          <w:tcPr>
            <w:tcW w:w="1048" w:type="dxa"/>
          </w:tcPr>
          <w:p w14:paraId="6A2775D7" w14:textId="77777777" w:rsidR="00E828F6" w:rsidRPr="001E0D95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06E0AD66" w14:textId="77777777" w:rsidR="00E828F6" w:rsidRPr="001E0D95" w:rsidRDefault="00E828F6" w:rsidP="002D0AA4">
            <w:pPr>
              <w:pStyle w:val="TableParagraph"/>
              <w:spacing w:line="199" w:lineRule="exact"/>
              <w:ind w:right="94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</w:t>
            </w:r>
          </w:p>
        </w:tc>
        <w:tc>
          <w:tcPr>
            <w:tcW w:w="720" w:type="dxa"/>
          </w:tcPr>
          <w:p w14:paraId="7468D1EE" w14:textId="77777777" w:rsidR="00E828F6" w:rsidRPr="001E0D95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744A9A48" w14:textId="77777777" w:rsidR="00E828F6" w:rsidRPr="001E0D95" w:rsidRDefault="00E828F6" w:rsidP="002D0AA4">
            <w:pPr>
              <w:pStyle w:val="TableParagraph"/>
              <w:spacing w:line="199" w:lineRule="exact"/>
              <w:ind w:right="94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0,00</w:t>
            </w:r>
          </w:p>
        </w:tc>
        <w:tc>
          <w:tcPr>
            <w:tcW w:w="1048" w:type="dxa"/>
          </w:tcPr>
          <w:p w14:paraId="6D0DC20D" w14:textId="77777777" w:rsidR="00E828F6" w:rsidRPr="001E0D95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43DA5D57" w14:textId="77777777" w:rsidR="00E828F6" w:rsidRPr="001E0D95" w:rsidRDefault="00E828F6" w:rsidP="002D0AA4">
            <w:pPr>
              <w:pStyle w:val="TableParagraph"/>
              <w:spacing w:line="199" w:lineRule="exact"/>
              <w:ind w:right="93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</w:t>
            </w:r>
          </w:p>
        </w:tc>
        <w:tc>
          <w:tcPr>
            <w:tcW w:w="719" w:type="dxa"/>
          </w:tcPr>
          <w:p w14:paraId="2B3BACBF" w14:textId="77777777" w:rsidR="00E828F6" w:rsidRPr="001E0D95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2B5EE292" w14:textId="77777777" w:rsidR="00E828F6" w:rsidRPr="001E0D95" w:rsidRDefault="00E828F6" w:rsidP="002D0AA4">
            <w:pPr>
              <w:pStyle w:val="TableParagraph"/>
              <w:spacing w:line="199" w:lineRule="exact"/>
              <w:ind w:right="92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0,00</w:t>
            </w:r>
          </w:p>
        </w:tc>
        <w:tc>
          <w:tcPr>
            <w:tcW w:w="1048" w:type="dxa"/>
          </w:tcPr>
          <w:p w14:paraId="7226C3F1" w14:textId="77777777" w:rsidR="00E828F6" w:rsidRPr="001E0D95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5437EAA3" w14:textId="77777777" w:rsidR="00E828F6" w:rsidRPr="001E0D95" w:rsidRDefault="00E828F6" w:rsidP="002D0AA4">
            <w:pPr>
              <w:pStyle w:val="TableParagraph"/>
              <w:spacing w:line="199" w:lineRule="exact"/>
              <w:ind w:right="90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</w:t>
            </w:r>
          </w:p>
        </w:tc>
        <w:tc>
          <w:tcPr>
            <w:tcW w:w="716" w:type="dxa"/>
          </w:tcPr>
          <w:p w14:paraId="00315340" w14:textId="77777777" w:rsidR="00E828F6" w:rsidRPr="001E0D95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7F535E2A" w14:textId="77777777" w:rsidR="00E828F6" w:rsidRPr="001E0D95" w:rsidRDefault="00E828F6" w:rsidP="002D0AA4">
            <w:pPr>
              <w:pStyle w:val="TableParagraph"/>
              <w:spacing w:line="199" w:lineRule="exact"/>
              <w:ind w:right="87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0,00</w:t>
            </w:r>
          </w:p>
        </w:tc>
        <w:tc>
          <w:tcPr>
            <w:tcW w:w="838" w:type="dxa"/>
          </w:tcPr>
          <w:p w14:paraId="3C508000" w14:textId="77777777" w:rsidR="00E828F6" w:rsidRPr="001E0D95" w:rsidRDefault="00E828F6" w:rsidP="002D0A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28F6" w:rsidRPr="001E0D95" w14:paraId="48AED59F" w14:textId="77777777" w:rsidTr="002D0AA4">
        <w:trPr>
          <w:trHeight w:val="438"/>
        </w:trPr>
        <w:tc>
          <w:tcPr>
            <w:tcW w:w="2263" w:type="dxa"/>
          </w:tcPr>
          <w:p w14:paraId="1D52C65A" w14:textId="44FA404F" w:rsidR="00E828F6" w:rsidRPr="001E0D95" w:rsidRDefault="00E828F6" w:rsidP="002D0AA4">
            <w:pPr>
              <w:pStyle w:val="TableParagraph"/>
              <w:spacing w:before="1" w:line="219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Dallimet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kursore</w:t>
            </w:r>
            <w:proofErr w:type="spellEnd"/>
            <w:r>
              <w:rPr>
                <w:sz w:val="18"/>
              </w:rPr>
              <w:t xml:space="preserve"> po</w:t>
            </w:r>
            <w:r w:rsidR="00BE68FB">
              <w:rPr>
                <w:sz w:val="18"/>
                <w:lang w:val="sq-MK"/>
              </w:rPr>
              <w:t>z</w:t>
            </w:r>
            <w:proofErr w:type="spellStart"/>
            <w:r>
              <w:rPr>
                <w:sz w:val="18"/>
              </w:rPr>
              <w:t>itive</w:t>
            </w:r>
            <w:proofErr w:type="spellEnd"/>
            <w:r>
              <w:rPr>
                <w:sz w:val="18"/>
              </w:rPr>
              <w:t xml:space="preserve"> </w:t>
            </w:r>
          </w:p>
          <w:p w14:paraId="0B903F25" w14:textId="77777777" w:rsidR="00E828F6" w:rsidRPr="001E0D95" w:rsidRDefault="00E828F6" w:rsidP="002D0AA4">
            <w:pPr>
              <w:pStyle w:val="TableParagraph"/>
              <w:spacing w:line="199" w:lineRule="exact"/>
              <w:ind w:left="107"/>
              <w:rPr>
                <w:sz w:val="18"/>
              </w:rPr>
            </w:pPr>
          </w:p>
        </w:tc>
        <w:tc>
          <w:tcPr>
            <w:tcW w:w="1049" w:type="dxa"/>
          </w:tcPr>
          <w:p w14:paraId="37D316C1" w14:textId="77777777" w:rsidR="00E828F6" w:rsidRPr="001E0D95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381CB950" w14:textId="77777777" w:rsidR="00E828F6" w:rsidRPr="001E0D95" w:rsidRDefault="00E828F6" w:rsidP="002D0AA4">
            <w:pPr>
              <w:pStyle w:val="TableParagraph"/>
              <w:spacing w:line="199" w:lineRule="exact"/>
              <w:ind w:right="95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</w:t>
            </w:r>
          </w:p>
        </w:tc>
        <w:tc>
          <w:tcPr>
            <w:tcW w:w="717" w:type="dxa"/>
          </w:tcPr>
          <w:p w14:paraId="40FE0BAD" w14:textId="77777777" w:rsidR="00E828F6" w:rsidRPr="001E0D95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6D12CEFA" w14:textId="77777777" w:rsidR="00E828F6" w:rsidRPr="001E0D95" w:rsidRDefault="00E828F6" w:rsidP="002D0AA4">
            <w:pPr>
              <w:pStyle w:val="TableParagraph"/>
              <w:spacing w:line="199" w:lineRule="exact"/>
              <w:ind w:right="93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0,00</w:t>
            </w:r>
          </w:p>
        </w:tc>
        <w:tc>
          <w:tcPr>
            <w:tcW w:w="1048" w:type="dxa"/>
          </w:tcPr>
          <w:p w14:paraId="059B3294" w14:textId="77777777" w:rsidR="00E828F6" w:rsidRPr="001E0D95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2DEFFEA8" w14:textId="77777777" w:rsidR="00E828F6" w:rsidRPr="001E0D95" w:rsidRDefault="00E828F6" w:rsidP="002D0AA4">
            <w:pPr>
              <w:pStyle w:val="TableParagraph"/>
              <w:spacing w:line="199" w:lineRule="exact"/>
              <w:ind w:right="94"/>
              <w:jc w:val="right"/>
              <w:rPr>
                <w:sz w:val="18"/>
              </w:rPr>
            </w:pPr>
            <w:r w:rsidRPr="001E0D95">
              <w:rPr>
                <w:sz w:val="18"/>
              </w:rPr>
              <w:t>13</w:t>
            </w:r>
          </w:p>
        </w:tc>
        <w:tc>
          <w:tcPr>
            <w:tcW w:w="720" w:type="dxa"/>
          </w:tcPr>
          <w:p w14:paraId="6B0930EB" w14:textId="77777777" w:rsidR="00E828F6" w:rsidRPr="001E0D95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5AA6A8EC" w14:textId="77777777" w:rsidR="00E828F6" w:rsidRPr="001E0D95" w:rsidRDefault="00E828F6" w:rsidP="002D0AA4">
            <w:pPr>
              <w:pStyle w:val="TableParagraph"/>
              <w:spacing w:line="199" w:lineRule="exact"/>
              <w:ind w:right="94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0,01</w:t>
            </w:r>
          </w:p>
        </w:tc>
        <w:tc>
          <w:tcPr>
            <w:tcW w:w="1048" w:type="dxa"/>
          </w:tcPr>
          <w:p w14:paraId="46AB41D2" w14:textId="77777777" w:rsidR="00E828F6" w:rsidRPr="001E0D95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3308F832" w14:textId="77777777" w:rsidR="00E828F6" w:rsidRPr="001E0D95" w:rsidRDefault="00E828F6" w:rsidP="002D0AA4">
            <w:pPr>
              <w:pStyle w:val="TableParagraph"/>
              <w:spacing w:line="199" w:lineRule="exact"/>
              <w:ind w:right="93"/>
              <w:jc w:val="right"/>
              <w:rPr>
                <w:sz w:val="18"/>
              </w:rPr>
            </w:pPr>
            <w:r w:rsidRPr="001E0D95">
              <w:rPr>
                <w:sz w:val="18"/>
              </w:rPr>
              <w:t>13</w:t>
            </w:r>
          </w:p>
        </w:tc>
        <w:tc>
          <w:tcPr>
            <w:tcW w:w="719" w:type="dxa"/>
          </w:tcPr>
          <w:p w14:paraId="7A266702" w14:textId="77777777" w:rsidR="00E828F6" w:rsidRPr="001E0D95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2E4AB78E" w14:textId="77777777" w:rsidR="00E828F6" w:rsidRPr="001E0D95" w:rsidRDefault="00E828F6" w:rsidP="002D0AA4">
            <w:pPr>
              <w:pStyle w:val="TableParagraph"/>
              <w:spacing w:line="199" w:lineRule="exact"/>
              <w:ind w:right="92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0,01</w:t>
            </w:r>
          </w:p>
        </w:tc>
        <w:tc>
          <w:tcPr>
            <w:tcW w:w="1048" w:type="dxa"/>
          </w:tcPr>
          <w:p w14:paraId="037097EF" w14:textId="77777777" w:rsidR="00E828F6" w:rsidRPr="001E0D95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11815B08" w14:textId="77777777" w:rsidR="00E828F6" w:rsidRPr="001E0D95" w:rsidRDefault="00E828F6" w:rsidP="002D0AA4">
            <w:pPr>
              <w:pStyle w:val="TableParagraph"/>
              <w:spacing w:line="199" w:lineRule="exact"/>
              <w:ind w:right="90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</w:t>
            </w:r>
          </w:p>
        </w:tc>
        <w:tc>
          <w:tcPr>
            <w:tcW w:w="716" w:type="dxa"/>
          </w:tcPr>
          <w:p w14:paraId="2A8E0605" w14:textId="77777777" w:rsidR="00E828F6" w:rsidRPr="001E0D95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2589A591" w14:textId="77777777" w:rsidR="00E828F6" w:rsidRPr="001E0D95" w:rsidRDefault="00E828F6" w:rsidP="002D0AA4">
            <w:pPr>
              <w:pStyle w:val="TableParagraph"/>
              <w:spacing w:line="199" w:lineRule="exact"/>
              <w:ind w:right="87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0,00</w:t>
            </w:r>
          </w:p>
        </w:tc>
        <w:tc>
          <w:tcPr>
            <w:tcW w:w="838" w:type="dxa"/>
          </w:tcPr>
          <w:p w14:paraId="2CA1648C" w14:textId="77777777" w:rsidR="00E828F6" w:rsidRPr="001E0D95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469B2387" w14:textId="77777777" w:rsidR="00E828F6" w:rsidRPr="001E0D95" w:rsidRDefault="00E828F6" w:rsidP="002D0AA4">
            <w:pPr>
              <w:pStyle w:val="TableParagraph"/>
              <w:spacing w:line="199" w:lineRule="exact"/>
              <w:ind w:right="87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0,00</w:t>
            </w:r>
          </w:p>
        </w:tc>
      </w:tr>
      <w:tr w:rsidR="00E828F6" w:rsidRPr="001E0D95" w14:paraId="68364F0E" w14:textId="77777777" w:rsidTr="002D0AA4">
        <w:trPr>
          <w:trHeight w:val="242"/>
        </w:trPr>
        <w:tc>
          <w:tcPr>
            <w:tcW w:w="2263" w:type="dxa"/>
          </w:tcPr>
          <w:p w14:paraId="76461DF5" w14:textId="77777777" w:rsidR="00E828F6" w:rsidRPr="001E0D95" w:rsidRDefault="00E828F6" w:rsidP="002D0AA4">
            <w:pPr>
              <w:pStyle w:val="TableParagraph"/>
              <w:spacing w:before="23" w:line="199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Të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ardhurat</w:t>
            </w:r>
            <w:proofErr w:type="spellEnd"/>
            <w:r>
              <w:rPr>
                <w:sz w:val="18"/>
              </w:rPr>
              <w:t xml:space="preserve"> e </w:t>
            </w:r>
            <w:proofErr w:type="spellStart"/>
            <w:r>
              <w:rPr>
                <w:sz w:val="18"/>
              </w:rPr>
              <w:t>jashtëzakonshme</w:t>
            </w:r>
            <w:proofErr w:type="spellEnd"/>
          </w:p>
        </w:tc>
        <w:tc>
          <w:tcPr>
            <w:tcW w:w="1049" w:type="dxa"/>
          </w:tcPr>
          <w:p w14:paraId="7AF8411A" w14:textId="77777777" w:rsidR="00E828F6" w:rsidRPr="001E0D95" w:rsidRDefault="00E828F6" w:rsidP="002D0AA4">
            <w:pPr>
              <w:pStyle w:val="TableParagraph"/>
              <w:spacing w:before="23" w:line="199" w:lineRule="exact"/>
              <w:ind w:right="95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</w:t>
            </w:r>
          </w:p>
        </w:tc>
        <w:tc>
          <w:tcPr>
            <w:tcW w:w="717" w:type="dxa"/>
          </w:tcPr>
          <w:p w14:paraId="20E68173" w14:textId="77777777" w:rsidR="00E828F6" w:rsidRPr="001E0D95" w:rsidRDefault="00E828F6" w:rsidP="002D0AA4">
            <w:pPr>
              <w:pStyle w:val="TableParagraph"/>
              <w:spacing w:before="23" w:line="199" w:lineRule="exact"/>
              <w:ind w:right="93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0,00</w:t>
            </w:r>
          </w:p>
        </w:tc>
        <w:tc>
          <w:tcPr>
            <w:tcW w:w="1048" w:type="dxa"/>
          </w:tcPr>
          <w:p w14:paraId="4600EE1F" w14:textId="77777777" w:rsidR="00E828F6" w:rsidRPr="001E0D95" w:rsidRDefault="00E828F6" w:rsidP="002D0AA4">
            <w:pPr>
              <w:pStyle w:val="TableParagraph"/>
              <w:spacing w:before="23" w:line="199" w:lineRule="exact"/>
              <w:ind w:right="94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</w:t>
            </w:r>
          </w:p>
        </w:tc>
        <w:tc>
          <w:tcPr>
            <w:tcW w:w="720" w:type="dxa"/>
          </w:tcPr>
          <w:p w14:paraId="2CBBF0D5" w14:textId="77777777" w:rsidR="00E828F6" w:rsidRPr="001E0D95" w:rsidRDefault="00E828F6" w:rsidP="002D0AA4">
            <w:pPr>
              <w:pStyle w:val="TableParagraph"/>
              <w:spacing w:before="23" w:line="199" w:lineRule="exact"/>
              <w:ind w:right="94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0,00</w:t>
            </w:r>
          </w:p>
        </w:tc>
        <w:tc>
          <w:tcPr>
            <w:tcW w:w="1048" w:type="dxa"/>
          </w:tcPr>
          <w:p w14:paraId="4112DF7D" w14:textId="77777777" w:rsidR="00E828F6" w:rsidRPr="001E0D95" w:rsidRDefault="00E828F6" w:rsidP="002D0AA4">
            <w:pPr>
              <w:pStyle w:val="TableParagraph"/>
              <w:spacing w:before="23" w:line="199" w:lineRule="exact"/>
              <w:ind w:right="93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</w:t>
            </w:r>
          </w:p>
        </w:tc>
        <w:tc>
          <w:tcPr>
            <w:tcW w:w="719" w:type="dxa"/>
          </w:tcPr>
          <w:p w14:paraId="0C149C86" w14:textId="77777777" w:rsidR="00E828F6" w:rsidRPr="001E0D95" w:rsidRDefault="00E828F6" w:rsidP="002D0AA4">
            <w:pPr>
              <w:pStyle w:val="TableParagraph"/>
              <w:spacing w:before="23" w:line="199" w:lineRule="exact"/>
              <w:ind w:right="92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0,00</w:t>
            </w:r>
          </w:p>
        </w:tc>
        <w:tc>
          <w:tcPr>
            <w:tcW w:w="1048" w:type="dxa"/>
          </w:tcPr>
          <w:p w14:paraId="0DC5798E" w14:textId="77777777" w:rsidR="00E828F6" w:rsidRPr="001E0D95" w:rsidRDefault="00E828F6" w:rsidP="002D0AA4">
            <w:pPr>
              <w:pStyle w:val="TableParagraph"/>
              <w:spacing w:before="23" w:line="199" w:lineRule="exact"/>
              <w:ind w:right="90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</w:t>
            </w:r>
          </w:p>
        </w:tc>
        <w:tc>
          <w:tcPr>
            <w:tcW w:w="716" w:type="dxa"/>
          </w:tcPr>
          <w:p w14:paraId="6BD4EAE4" w14:textId="77777777" w:rsidR="00E828F6" w:rsidRPr="001E0D95" w:rsidRDefault="00E828F6" w:rsidP="002D0AA4">
            <w:pPr>
              <w:pStyle w:val="TableParagraph"/>
              <w:spacing w:before="23" w:line="199" w:lineRule="exact"/>
              <w:ind w:right="87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0,00</w:t>
            </w:r>
          </w:p>
        </w:tc>
        <w:tc>
          <w:tcPr>
            <w:tcW w:w="838" w:type="dxa"/>
          </w:tcPr>
          <w:p w14:paraId="62441068" w14:textId="77777777" w:rsidR="00E828F6" w:rsidRPr="001E0D95" w:rsidRDefault="00E828F6" w:rsidP="002D0A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683ADCC" w14:textId="77777777" w:rsidR="00E828F6" w:rsidRPr="001E0D95" w:rsidRDefault="00E828F6" w:rsidP="00E828F6">
      <w:pPr>
        <w:pStyle w:val="BodyText"/>
        <w:spacing w:before="8"/>
        <w:rPr>
          <w:i/>
          <w:sz w:val="19"/>
        </w:rPr>
      </w:pPr>
    </w:p>
    <w:p w14:paraId="04AF1932" w14:textId="77777777" w:rsidR="00E828F6" w:rsidRDefault="00E828F6" w:rsidP="00E828F6">
      <w:pPr>
        <w:pStyle w:val="BodyText"/>
        <w:spacing w:before="122"/>
        <w:ind w:right="815"/>
        <w:jc w:val="both"/>
      </w:pPr>
    </w:p>
    <w:p w14:paraId="4C663B7A" w14:textId="307248DD" w:rsidR="00E828F6" w:rsidRPr="00CE0B3F" w:rsidRDefault="00E828F6" w:rsidP="00E828F6">
      <w:pPr>
        <w:pStyle w:val="BodyText"/>
        <w:spacing w:before="122"/>
        <w:ind w:left="680" w:right="815"/>
        <w:jc w:val="both"/>
      </w:pPr>
      <w:proofErr w:type="spellStart"/>
      <w:r w:rsidRPr="00CE0B3F">
        <w:t>Në</w:t>
      </w:r>
      <w:proofErr w:type="spellEnd"/>
      <w:r w:rsidRPr="00CE0B3F">
        <w:t xml:space="preserve"> </w:t>
      </w:r>
      <w:proofErr w:type="spellStart"/>
      <w:r w:rsidRPr="00CE0B3F">
        <w:t>vitin</w:t>
      </w:r>
      <w:proofErr w:type="spellEnd"/>
      <w:r w:rsidRPr="00CE0B3F">
        <w:t xml:space="preserve"> 2021, </w:t>
      </w:r>
      <w:proofErr w:type="spellStart"/>
      <w:r w:rsidRPr="00CE0B3F">
        <w:t>të</w:t>
      </w:r>
      <w:proofErr w:type="spellEnd"/>
      <w:r w:rsidRPr="00CE0B3F">
        <w:t xml:space="preserve"> </w:t>
      </w:r>
      <w:proofErr w:type="spellStart"/>
      <w:r w:rsidRPr="00CE0B3F">
        <w:t>ardhurat</w:t>
      </w:r>
      <w:proofErr w:type="spellEnd"/>
      <w:r w:rsidRPr="00CE0B3F">
        <w:t xml:space="preserve"> </w:t>
      </w:r>
      <w:proofErr w:type="spellStart"/>
      <w:r w:rsidRPr="00CE0B3F">
        <w:t>nga</w:t>
      </w:r>
      <w:proofErr w:type="spellEnd"/>
      <w:r w:rsidRPr="00CE0B3F">
        <w:t xml:space="preserve"> </w:t>
      </w:r>
      <w:proofErr w:type="spellStart"/>
      <w:r w:rsidRPr="00CE0B3F">
        <w:t>kamata</w:t>
      </w:r>
      <w:proofErr w:type="spellEnd"/>
      <w:r w:rsidRPr="00CE0B3F">
        <w:t xml:space="preserve"> e </w:t>
      </w:r>
      <w:proofErr w:type="spellStart"/>
      <w:r w:rsidRPr="00CE0B3F">
        <w:t>bonove</w:t>
      </w:r>
      <w:proofErr w:type="spellEnd"/>
      <w:r w:rsidRPr="00CE0B3F">
        <w:t xml:space="preserve"> </w:t>
      </w:r>
      <w:proofErr w:type="spellStart"/>
      <w:r w:rsidRPr="00CE0B3F">
        <w:t>shtetërore</w:t>
      </w:r>
      <w:proofErr w:type="spellEnd"/>
      <w:r w:rsidR="00BE68FB">
        <w:rPr>
          <w:lang w:val="sq-MK"/>
        </w:rPr>
        <w:t xml:space="preserve"> të thesarit</w:t>
      </w:r>
      <w:r w:rsidRPr="00CE0B3F">
        <w:t xml:space="preserve"> </w:t>
      </w:r>
      <w:proofErr w:type="spellStart"/>
      <w:r w:rsidRPr="00CE0B3F">
        <w:t>në</w:t>
      </w:r>
      <w:proofErr w:type="spellEnd"/>
      <w:r w:rsidRPr="00CE0B3F">
        <w:t xml:space="preserve"> </w:t>
      </w:r>
      <w:proofErr w:type="spellStart"/>
      <w:r w:rsidRPr="00CE0B3F">
        <w:t>shumën</w:t>
      </w:r>
      <w:proofErr w:type="spellEnd"/>
      <w:r w:rsidRPr="00CE0B3F">
        <w:t xml:space="preserve"> e </w:t>
      </w:r>
      <w:proofErr w:type="spellStart"/>
      <w:r w:rsidRPr="00CE0B3F">
        <w:t>planifikuar</w:t>
      </w:r>
      <w:proofErr w:type="spellEnd"/>
      <w:r w:rsidRPr="00CE0B3F">
        <w:t xml:space="preserve"> </w:t>
      </w:r>
      <w:proofErr w:type="spellStart"/>
      <w:r w:rsidRPr="00CE0B3F">
        <w:t>prej</w:t>
      </w:r>
      <w:proofErr w:type="spellEnd"/>
      <w:r w:rsidRPr="00CE0B3F">
        <w:t xml:space="preserve"> 60,269 </w:t>
      </w:r>
      <w:proofErr w:type="spellStart"/>
      <w:r w:rsidRPr="00CE0B3F">
        <w:t>mijë</w:t>
      </w:r>
      <w:proofErr w:type="spellEnd"/>
      <w:r w:rsidRPr="00CE0B3F">
        <w:t xml:space="preserve"> </w:t>
      </w:r>
      <w:proofErr w:type="spellStart"/>
      <w:r w:rsidRPr="00CE0B3F">
        <w:t>denarë</w:t>
      </w:r>
      <w:proofErr w:type="spellEnd"/>
      <w:r w:rsidRPr="00CE0B3F">
        <w:t xml:space="preserve">, </w:t>
      </w:r>
      <w:proofErr w:type="spellStart"/>
      <w:r w:rsidRPr="00CE0B3F">
        <w:t>marrin</w:t>
      </w:r>
      <w:proofErr w:type="spellEnd"/>
      <w:r w:rsidRPr="00CE0B3F">
        <w:t xml:space="preserve"> </w:t>
      </w:r>
      <w:proofErr w:type="spellStart"/>
      <w:r w:rsidRPr="00CE0B3F">
        <w:t>pjesë</w:t>
      </w:r>
      <w:proofErr w:type="spellEnd"/>
      <w:r w:rsidRPr="00CE0B3F">
        <w:t xml:space="preserve"> me 99,98% </w:t>
      </w:r>
      <w:proofErr w:type="spellStart"/>
      <w:r w:rsidRPr="00CE0B3F">
        <w:t>në</w:t>
      </w:r>
      <w:proofErr w:type="spellEnd"/>
      <w:r w:rsidRPr="00CE0B3F">
        <w:t xml:space="preserve"> </w:t>
      </w:r>
      <w:proofErr w:type="spellStart"/>
      <w:r w:rsidRPr="00CE0B3F">
        <w:t>strukturën</w:t>
      </w:r>
      <w:proofErr w:type="spellEnd"/>
      <w:r w:rsidRPr="00CE0B3F">
        <w:t xml:space="preserve"> e </w:t>
      </w:r>
      <w:proofErr w:type="spellStart"/>
      <w:r w:rsidRPr="00CE0B3F">
        <w:t>të</w:t>
      </w:r>
      <w:proofErr w:type="spellEnd"/>
      <w:r w:rsidRPr="00CE0B3F">
        <w:t xml:space="preserve"> </w:t>
      </w:r>
      <w:proofErr w:type="spellStart"/>
      <w:r w:rsidRPr="00CE0B3F">
        <w:t>ardhurave</w:t>
      </w:r>
      <w:proofErr w:type="spellEnd"/>
      <w:r w:rsidRPr="00CE0B3F">
        <w:t xml:space="preserve"> </w:t>
      </w:r>
      <w:proofErr w:type="spellStart"/>
      <w:r w:rsidRPr="00CE0B3F">
        <w:t>të</w:t>
      </w:r>
      <w:proofErr w:type="spellEnd"/>
      <w:r w:rsidRPr="00CE0B3F">
        <w:t xml:space="preserve"> </w:t>
      </w:r>
      <w:proofErr w:type="spellStart"/>
      <w:r w:rsidRPr="00CE0B3F">
        <w:t>përgjithshme</w:t>
      </w:r>
      <w:proofErr w:type="spellEnd"/>
      <w:r w:rsidRPr="00CE0B3F">
        <w:t xml:space="preserve">. </w:t>
      </w:r>
      <w:proofErr w:type="spellStart"/>
      <w:r w:rsidRPr="00CE0B3F">
        <w:t>Të</w:t>
      </w:r>
      <w:proofErr w:type="spellEnd"/>
      <w:r w:rsidRPr="00CE0B3F">
        <w:t xml:space="preserve"> </w:t>
      </w:r>
      <w:proofErr w:type="spellStart"/>
      <w:r w:rsidRPr="00CE0B3F">
        <w:t>h</w:t>
      </w:r>
      <w:r>
        <w:t>yrat</w:t>
      </w:r>
      <w:proofErr w:type="spellEnd"/>
      <w:r>
        <w:t xml:space="preserve"> e </w:t>
      </w:r>
      <w:proofErr w:type="spellStart"/>
      <w:r>
        <w:t>përgjithshme</w:t>
      </w:r>
      <w:proofErr w:type="spellEnd"/>
      <w:r>
        <w:t xml:space="preserve"> </w:t>
      </w:r>
      <w:proofErr w:type="spellStart"/>
      <w:r>
        <w:t>pritet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je</w:t>
      </w:r>
      <w:r w:rsidRPr="00CE0B3F">
        <w:t>në</w:t>
      </w:r>
      <w:proofErr w:type="spellEnd"/>
      <w:r w:rsidRPr="00CE0B3F">
        <w:t xml:space="preserve"> </w:t>
      </w:r>
      <w:proofErr w:type="spellStart"/>
      <w:r w:rsidRPr="00CE0B3F">
        <w:t>më</w:t>
      </w:r>
      <w:proofErr w:type="spellEnd"/>
      <w:r w:rsidRPr="00CE0B3F">
        <w:t xml:space="preserve"> </w:t>
      </w:r>
      <w:proofErr w:type="spellStart"/>
      <w:r w:rsidRPr="00CE0B3F">
        <w:t>të</w:t>
      </w:r>
      <w:proofErr w:type="spellEnd"/>
      <w:r w:rsidRPr="00CE0B3F">
        <w:t xml:space="preserve"> </w:t>
      </w:r>
      <w:proofErr w:type="spellStart"/>
      <w:r w:rsidRPr="00CE0B3F">
        <w:t>ulëta</w:t>
      </w:r>
      <w:proofErr w:type="spellEnd"/>
      <w:r w:rsidRPr="00CE0B3F">
        <w:t xml:space="preserve"> </w:t>
      </w:r>
      <w:proofErr w:type="spellStart"/>
      <w:r w:rsidRPr="00CE0B3F">
        <w:t>për</w:t>
      </w:r>
      <w:proofErr w:type="spellEnd"/>
      <w:r w:rsidRPr="00CE0B3F">
        <w:t xml:space="preserve"> 39.52%, </w:t>
      </w:r>
      <w:proofErr w:type="spellStart"/>
      <w:r w:rsidRPr="00CE0B3F">
        <w:t>krahasuar</w:t>
      </w:r>
      <w:proofErr w:type="spellEnd"/>
      <w:r w:rsidRPr="00CE0B3F">
        <w:t xml:space="preserve"> me </w:t>
      </w:r>
      <w:proofErr w:type="spellStart"/>
      <w:r w:rsidRPr="00CE0B3F">
        <w:t>të</w:t>
      </w:r>
      <w:proofErr w:type="spellEnd"/>
      <w:r w:rsidRPr="00CE0B3F">
        <w:t xml:space="preserve"> </w:t>
      </w:r>
      <w:proofErr w:type="spellStart"/>
      <w:r w:rsidRPr="00CE0B3F">
        <w:t>hyrat</w:t>
      </w:r>
      <w:proofErr w:type="spellEnd"/>
      <w:r w:rsidRPr="00CE0B3F">
        <w:t xml:space="preserve"> e </w:t>
      </w:r>
      <w:proofErr w:type="spellStart"/>
      <w:r w:rsidRPr="00CE0B3F">
        <w:t>projektuara</w:t>
      </w:r>
      <w:proofErr w:type="spellEnd"/>
      <w:r w:rsidRPr="00CE0B3F">
        <w:t xml:space="preserve"> </w:t>
      </w:r>
      <w:proofErr w:type="spellStart"/>
      <w:r w:rsidRPr="00CE0B3F">
        <w:t>nga</w:t>
      </w:r>
      <w:proofErr w:type="spellEnd"/>
      <w:r w:rsidRPr="00CE0B3F">
        <w:t xml:space="preserve"> fundi </w:t>
      </w:r>
      <w:proofErr w:type="spellStart"/>
      <w:r w:rsidRPr="00CE0B3F">
        <w:t>i</w:t>
      </w:r>
      <w:proofErr w:type="spellEnd"/>
      <w:r w:rsidRPr="00CE0B3F">
        <w:t xml:space="preserve"> </w:t>
      </w:r>
      <w:proofErr w:type="spellStart"/>
      <w:r w:rsidRPr="00CE0B3F">
        <w:t>vitit</w:t>
      </w:r>
      <w:proofErr w:type="spellEnd"/>
      <w:r w:rsidRPr="00CE0B3F">
        <w:t xml:space="preserve"> 2020, </w:t>
      </w:r>
      <w:proofErr w:type="spellStart"/>
      <w:r w:rsidRPr="00CE0B3F">
        <w:t>gjegjësisht</w:t>
      </w:r>
      <w:proofErr w:type="spellEnd"/>
      <w:r w:rsidRPr="00CE0B3F">
        <w:t xml:space="preserve"> </w:t>
      </w:r>
      <w:proofErr w:type="spellStart"/>
      <w:r w:rsidRPr="00CE0B3F">
        <w:t>të</w:t>
      </w:r>
      <w:proofErr w:type="spellEnd"/>
      <w:r w:rsidRPr="00CE0B3F">
        <w:t xml:space="preserve"> </w:t>
      </w:r>
      <w:proofErr w:type="spellStart"/>
      <w:r w:rsidRPr="00CE0B3F">
        <w:t>zvogëlohen</w:t>
      </w:r>
      <w:proofErr w:type="spellEnd"/>
      <w:r w:rsidRPr="00CE0B3F">
        <w:t xml:space="preserve"> </w:t>
      </w:r>
      <w:proofErr w:type="spellStart"/>
      <w:r w:rsidRPr="00CE0B3F">
        <w:t>për</w:t>
      </w:r>
      <w:proofErr w:type="spellEnd"/>
      <w:r w:rsidRPr="00CE0B3F">
        <w:t xml:space="preserve"> 39,386 </w:t>
      </w:r>
      <w:proofErr w:type="spellStart"/>
      <w:r w:rsidRPr="00CE0B3F">
        <w:t>mijë</w:t>
      </w:r>
      <w:proofErr w:type="spellEnd"/>
      <w:r w:rsidRPr="00CE0B3F">
        <w:t xml:space="preserve"> </w:t>
      </w:r>
      <w:proofErr w:type="spellStart"/>
      <w:r w:rsidRPr="00CE0B3F">
        <w:t>denarë</w:t>
      </w:r>
      <w:proofErr w:type="spellEnd"/>
      <w:r w:rsidRPr="00CE0B3F">
        <w:t xml:space="preserve">. </w:t>
      </w:r>
      <w:proofErr w:type="spellStart"/>
      <w:r w:rsidRPr="00CE0B3F">
        <w:t>Në</w:t>
      </w:r>
      <w:proofErr w:type="spellEnd"/>
      <w:r w:rsidRPr="00CE0B3F">
        <w:t xml:space="preserve"> </w:t>
      </w:r>
      <w:proofErr w:type="spellStart"/>
      <w:r w:rsidRPr="00CE0B3F">
        <w:t>vitin</w:t>
      </w:r>
      <w:proofErr w:type="spellEnd"/>
      <w:r w:rsidRPr="00CE0B3F">
        <w:t xml:space="preserve"> 2021 </w:t>
      </w:r>
      <w:proofErr w:type="spellStart"/>
      <w:r w:rsidRPr="00CE0B3F">
        <w:t>është</w:t>
      </w:r>
      <w:proofErr w:type="spellEnd"/>
      <w:r w:rsidRPr="00CE0B3F">
        <w:t xml:space="preserve"> </w:t>
      </w:r>
      <w:proofErr w:type="spellStart"/>
      <w:r w:rsidRPr="00CE0B3F">
        <w:t>planifikuar</w:t>
      </w:r>
      <w:proofErr w:type="spellEnd"/>
      <w:r w:rsidRPr="00CE0B3F">
        <w:t xml:space="preserve"> </w:t>
      </w:r>
      <w:proofErr w:type="spellStart"/>
      <w:r w:rsidRPr="00CE0B3F">
        <w:t>të</w:t>
      </w:r>
      <w:proofErr w:type="spellEnd"/>
      <w:r w:rsidRPr="00CE0B3F">
        <w:t xml:space="preserve"> </w:t>
      </w:r>
      <w:proofErr w:type="spellStart"/>
      <w:r w:rsidRPr="00CE0B3F">
        <w:t>blihen</w:t>
      </w:r>
      <w:proofErr w:type="spellEnd"/>
      <w:r w:rsidRPr="00CE0B3F">
        <w:t xml:space="preserve"> bono </w:t>
      </w:r>
      <w:proofErr w:type="spellStart"/>
      <w:r w:rsidRPr="00CE0B3F">
        <w:t>shtetërore</w:t>
      </w:r>
      <w:proofErr w:type="spellEnd"/>
      <w:r w:rsidRPr="00CE0B3F">
        <w:t xml:space="preserve"> </w:t>
      </w:r>
      <w:proofErr w:type="spellStart"/>
      <w:r w:rsidRPr="00CE0B3F">
        <w:t>dymbëdhjetë</w:t>
      </w:r>
      <w:proofErr w:type="spellEnd"/>
      <w:r w:rsidRPr="00CE0B3F">
        <w:t xml:space="preserve"> </w:t>
      </w:r>
      <w:proofErr w:type="spellStart"/>
      <w:r w:rsidRPr="00CE0B3F">
        <w:t>mujore</w:t>
      </w:r>
      <w:proofErr w:type="spellEnd"/>
      <w:r w:rsidRPr="00CE0B3F">
        <w:t xml:space="preserve"> me </w:t>
      </w:r>
      <w:r w:rsidR="00BE68FB">
        <w:rPr>
          <w:lang w:val="sq-MK"/>
        </w:rPr>
        <w:t>normë të interesit</w:t>
      </w:r>
      <w:r w:rsidRPr="00CE0B3F">
        <w:t xml:space="preserve"> </w:t>
      </w:r>
      <w:proofErr w:type="spellStart"/>
      <w:r w:rsidRPr="00CE0B3F">
        <w:t>vjetor</w:t>
      </w:r>
      <w:proofErr w:type="spellEnd"/>
      <w:r w:rsidRPr="00CE0B3F">
        <w:t xml:space="preserve"> </w:t>
      </w:r>
      <w:proofErr w:type="spellStart"/>
      <w:r w:rsidRPr="00CE0B3F">
        <w:t>prej</w:t>
      </w:r>
      <w:proofErr w:type="spellEnd"/>
      <w:r w:rsidRPr="00CE0B3F">
        <w:t xml:space="preserve"> 0.4%.</w:t>
      </w:r>
    </w:p>
    <w:p w14:paraId="09048686" w14:textId="77777777" w:rsidR="00E828F6" w:rsidRPr="00CE0B3F" w:rsidRDefault="00E828F6" w:rsidP="00E828F6">
      <w:pPr>
        <w:pStyle w:val="BodyText"/>
        <w:spacing w:before="122"/>
        <w:ind w:left="680" w:right="815"/>
        <w:jc w:val="both"/>
      </w:pPr>
    </w:p>
    <w:p w14:paraId="0DA975EF" w14:textId="77777777" w:rsidR="00E828F6" w:rsidRPr="00CE0B3F" w:rsidRDefault="00E828F6" w:rsidP="00E828F6">
      <w:pPr>
        <w:pStyle w:val="BodyText"/>
        <w:spacing w:before="122"/>
        <w:ind w:left="680" w:right="815"/>
        <w:jc w:val="both"/>
      </w:pPr>
      <w:r w:rsidRPr="00CE0B3F">
        <w:rPr>
          <w:b/>
        </w:rPr>
        <w:t>2.</w:t>
      </w:r>
      <w:r w:rsidRPr="00CE0B3F">
        <w:t xml:space="preserve"> </w:t>
      </w:r>
      <w:proofErr w:type="spellStart"/>
      <w:r w:rsidRPr="00CE0B3F">
        <w:rPr>
          <w:b/>
        </w:rPr>
        <w:t>Shpenzimet</w:t>
      </w:r>
      <w:proofErr w:type="spellEnd"/>
    </w:p>
    <w:p w14:paraId="391E0E98" w14:textId="77777777" w:rsidR="00E828F6" w:rsidRDefault="00E828F6" w:rsidP="00E828F6">
      <w:pPr>
        <w:pStyle w:val="BodyText"/>
        <w:spacing w:before="122"/>
        <w:ind w:left="680" w:right="815"/>
        <w:jc w:val="both"/>
      </w:pPr>
      <w:r w:rsidRPr="00CE0B3F">
        <w:t xml:space="preserve">Ana e </w:t>
      </w:r>
      <w:proofErr w:type="spellStart"/>
      <w:r w:rsidRPr="00CE0B3F">
        <w:t>shpenzimeve</w:t>
      </w:r>
      <w:proofErr w:type="spellEnd"/>
      <w:r w:rsidRPr="00CE0B3F">
        <w:t xml:space="preserve"> </w:t>
      </w:r>
      <w:proofErr w:type="spellStart"/>
      <w:r w:rsidRPr="00CE0B3F">
        <w:t>të</w:t>
      </w:r>
      <w:proofErr w:type="spellEnd"/>
      <w:r w:rsidRPr="00CE0B3F">
        <w:t xml:space="preserve"> </w:t>
      </w:r>
      <w:proofErr w:type="spellStart"/>
      <w:r w:rsidRPr="00CE0B3F">
        <w:t>bilancit</w:t>
      </w:r>
      <w:proofErr w:type="spellEnd"/>
      <w:r w:rsidRPr="00CE0B3F">
        <w:t xml:space="preserve"> </w:t>
      </w:r>
      <w:proofErr w:type="spellStart"/>
      <w:r w:rsidRPr="00CE0B3F">
        <w:t>të</w:t>
      </w:r>
      <w:proofErr w:type="spellEnd"/>
      <w:r w:rsidRPr="00CE0B3F">
        <w:t xml:space="preserve"> </w:t>
      </w:r>
      <w:proofErr w:type="spellStart"/>
      <w:r w:rsidRPr="00CE0B3F">
        <w:t>suskesit</w:t>
      </w:r>
      <w:proofErr w:type="spellEnd"/>
      <w:r w:rsidRPr="00CE0B3F">
        <w:t xml:space="preserve"> </w:t>
      </w:r>
      <w:proofErr w:type="spellStart"/>
      <w:r w:rsidRPr="00CE0B3F">
        <w:t>përbëhet</w:t>
      </w:r>
      <w:proofErr w:type="spellEnd"/>
      <w:r w:rsidRPr="00CE0B3F">
        <w:t xml:space="preserve"> </w:t>
      </w:r>
      <w:proofErr w:type="spellStart"/>
      <w:r w:rsidRPr="00CE0B3F">
        <w:t>nga</w:t>
      </w:r>
      <w:proofErr w:type="spellEnd"/>
      <w:r w:rsidRPr="00CE0B3F">
        <w:t xml:space="preserve"> </w:t>
      </w:r>
      <w:proofErr w:type="spellStart"/>
      <w:r w:rsidRPr="00CE0B3F">
        <w:t>gjashtë</w:t>
      </w:r>
      <w:proofErr w:type="spellEnd"/>
      <w:r w:rsidRPr="00CE0B3F">
        <w:t xml:space="preserve"> </w:t>
      </w:r>
      <w:proofErr w:type="spellStart"/>
      <w:r w:rsidRPr="00CE0B3F">
        <w:t>kategori</w:t>
      </w:r>
      <w:proofErr w:type="spellEnd"/>
      <w:r w:rsidRPr="00CE0B3F">
        <w:t xml:space="preserve"> </w:t>
      </w:r>
      <w:proofErr w:type="spellStart"/>
      <w:r w:rsidRPr="00CE0B3F">
        <w:t>të</w:t>
      </w:r>
      <w:proofErr w:type="spellEnd"/>
      <w:r w:rsidRPr="00CE0B3F">
        <w:t xml:space="preserve"> </w:t>
      </w:r>
      <w:proofErr w:type="spellStart"/>
      <w:r w:rsidRPr="00CE0B3F">
        <w:t>shpenzimeve</w:t>
      </w:r>
      <w:proofErr w:type="spellEnd"/>
      <w:r w:rsidRPr="00CE0B3F">
        <w:t xml:space="preserve"> </w:t>
      </w:r>
      <w:proofErr w:type="spellStart"/>
      <w:r w:rsidRPr="00CE0B3F">
        <w:t>për</w:t>
      </w:r>
      <w:proofErr w:type="spellEnd"/>
      <w:r w:rsidRPr="00CE0B3F">
        <w:t xml:space="preserve"> </w:t>
      </w:r>
      <w:proofErr w:type="spellStart"/>
      <w:r w:rsidRPr="00CE0B3F">
        <w:t>të</w:t>
      </w:r>
      <w:proofErr w:type="spellEnd"/>
      <w:r w:rsidRPr="00CE0B3F">
        <w:t xml:space="preserve"> </w:t>
      </w:r>
      <w:proofErr w:type="spellStart"/>
      <w:r w:rsidRPr="00CE0B3F">
        <w:t>cilat</w:t>
      </w:r>
      <w:proofErr w:type="spellEnd"/>
      <w:r w:rsidRPr="00CE0B3F">
        <w:t xml:space="preserve"> </w:t>
      </w:r>
      <w:proofErr w:type="spellStart"/>
      <w:r w:rsidRPr="00CE0B3F">
        <w:t>në</w:t>
      </w:r>
      <w:proofErr w:type="spellEnd"/>
      <w:r w:rsidRPr="00CE0B3F">
        <w:t xml:space="preserve"> </w:t>
      </w:r>
      <w:proofErr w:type="spellStart"/>
      <w:r w:rsidRPr="00CE0B3F">
        <w:t>vitin</w:t>
      </w:r>
      <w:proofErr w:type="spellEnd"/>
      <w:r w:rsidRPr="00CE0B3F">
        <w:t xml:space="preserve"> 2021 </w:t>
      </w:r>
      <w:proofErr w:type="spellStart"/>
      <w:r w:rsidRPr="00CE0B3F">
        <w:t>është</w:t>
      </w:r>
      <w:proofErr w:type="spellEnd"/>
      <w:r w:rsidRPr="00CE0B3F">
        <w:t xml:space="preserve"> </w:t>
      </w:r>
      <w:proofErr w:type="spellStart"/>
      <w:r w:rsidRPr="00CE0B3F">
        <w:t>planifikuar</w:t>
      </w:r>
      <w:proofErr w:type="spellEnd"/>
      <w:r w:rsidRPr="00CE0B3F">
        <w:t xml:space="preserve"> </w:t>
      </w:r>
      <w:proofErr w:type="spellStart"/>
      <w:r w:rsidRPr="00CE0B3F">
        <w:t>një</w:t>
      </w:r>
      <w:proofErr w:type="spellEnd"/>
      <w:r w:rsidRPr="00CE0B3F">
        <w:t xml:space="preserve"> </w:t>
      </w:r>
      <w:proofErr w:type="spellStart"/>
      <w:r w:rsidRPr="00CE0B3F">
        <w:t>vlerë</w:t>
      </w:r>
      <w:proofErr w:type="spellEnd"/>
      <w:r w:rsidRPr="00CE0B3F">
        <w:t xml:space="preserve"> </w:t>
      </w:r>
      <w:r>
        <w:t xml:space="preserve">e </w:t>
      </w:r>
      <w:proofErr w:type="spellStart"/>
      <w:r>
        <w:t>përgjithshme</w:t>
      </w:r>
      <w:proofErr w:type="spellEnd"/>
      <w:r w:rsidRPr="00CE0B3F">
        <w:t xml:space="preserve"> </w:t>
      </w:r>
      <w:proofErr w:type="spellStart"/>
      <w:r w:rsidRPr="00CE0B3F">
        <w:t>prej</w:t>
      </w:r>
      <w:proofErr w:type="spellEnd"/>
      <w:r w:rsidRPr="00CE0B3F">
        <w:t xml:space="preserve"> 17,628 </w:t>
      </w:r>
      <w:proofErr w:type="spellStart"/>
      <w:r w:rsidRPr="00CE0B3F">
        <w:t>mijë</w:t>
      </w:r>
      <w:proofErr w:type="spellEnd"/>
      <w:r w:rsidRPr="00CE0B3F">
        <w:t xml:space="preserve"> </w:t>
      </w:r>
      <w:proofErr w:type="spellStart"/>
      <w:r w:rsidRPr="00CE0B3F">
        <w:t>denarë</w:t>
      </w:r>
      <w:proofErr w:type="spellEnd"/>
      <w:r w:rsidRPr="00CE0B3F">
        <w:t xml:space="preserve"> (</w:t>
      </w:r>
      <w:proofErr w:type="spellStart"/>
      <w:r w:rsidRPr="00CE0B3F">
        <w:t>projek</w:t>
      </w:r>
      <w:r w:rsidR="0096028B">
        <w:t>timi</w:t>
      </w:r>
      <w:proofErr w:type="spellEnd"/>
      <w:r w:rsidRPr="00CE0B3F">
        <w:t xml:space="preserve"> </w:t>
      </w:r>
      <w:proofErr w:type="spellStart"/>
      <w:r w:rsidRPr="00CE0B3F">
        <w:t>për</w:t>
      </w:r>
      <w:proofErr w:type="spellEnd"/>
      <w:r w:rsidRPr="00CE0B3F">
        <w:t xml:space="preserve"> </w:t>
      </w:r>
      <w:proofErr w:type="spellStart"/>
      <w:r w:rsidRPr="00CE0B3F">
        <w:t>vitin</w:t>
      </w:r>
      <w:proofErr w:type="spellEnd"/>
      <w:r w:rsidRPr="00CE0B3F">
        <w:t xml:space="preserve"> 2020: 17,651 </w:t>
      </w:r>
      <w:proofErr w:type="spellStart"/>
      <w:r w:rsidRPr="00CE0B3F">
        <w:t>mijë</w:t>
      </w:r>
      <w:proofErr w:type="spellEnd"/>
      <w:r w:rsidRPr="00CE0B3F">
        <w:t xml:space="preserve"> </w:t>
      </w:r>
      <w:proofErr w:type="spellStart"/>
      <w:r w:rsidRPr="00CE0B3F">
        <w:t>denarë</w:t>
      </w:r>
      <w:proofErr w:type="spellEnd"/>
      <w:r w:rsidRPr="00CE0B3F">
        <w:t xml:space="preserve">) </w:t>
      </w:r>
      <w:proofErr w:type="spellStart"/>
      <w:r w:rsidRPr="00CE0B3F">
        <w:t>ose</w:t>
      </w:r>
      <w:proofErr w:type="spellEnd"/>
      <w:r w:rsidRPr="00CE0B3F">
        <w:t xml:space="preserve"> </w:t>
      </w:r>
      <w:proofErr w:type="spellStart"/>
      <w:r w:rsidRPr="00CE0B3F">
        <w:t>për</w:t>
      </w:r>
      <w:proofErr w:type="spellEnd"/>
      <w:r w:rsidRPr="00CE0B3F">
        <w:t xml:space="preserve"> 0.13% </w:t>
      </w:r>
      <w:proofErr w:type="spellStart"/>
      <w:r w:rsidRPr="00CE0B3F">
        <w:t>janë</w:t>
      </w:r>
      <w:proofErr w:type="spellEnd"/>
      <w:r w:rsidRPr="00CE0B3F">
        <w:t xml:space="preserve"> </w:t>
      </w:r>
      <w:proofErr w:type="spellStart"/>
      <w:r w:rsidRPr="00CE0B3F">
        <w:t>të</w:t>
      </w:r>
      <w:proofErr w:type="spellEnd"/>
      <w:r w:rsidRPr="00CE0B3F">
        <w:t xml:space="preserve"> </w:t>
      </w:r>
      <w:proofErr w:type="spellStart"/>
      <w:r w:rsidRPr="00CE0B3F">
        <w:t>zvogëluar</w:t>
      </w:r>
      <w:proofErr w:type="spellEnd"/>
      <w:r w:rsidRPr="00CE0B3F">
        <w:t xml:space="preserve"> </w:t>
      </w:r>
      <w:proofErr w:type="spellStart"/>
      <w:r w:rsidRPr="00CE0B3F">
        <w:t>në</w:t>
      </w:r>
      <w:proofErr w:type="spellEnd"/>
      <w:r w:rsidRPr="00CE0B3F">
        <w:t xml:space="preserve"> </w:t>
      </w:r>
      <w:proofErr w:type="spellStart"/>
      <w:r w:rsidRPr="00CE0B3F">
        <w:t>raport</w:t>
      </w:r>
      <w:proofErr w:type="spellEnd"/>
      <w:r w:rsidRPr="00CE0B3F">
        <w:t xml:space="preserve"> me </w:t>
      </w:r>
      <w:proofErr w:type="spellStart"/>
      <w:r w:rsidRPr="00CE0B3F">
        <w:t>shpenzimet</w:t>
      </w:r>
      <w:proofErr w:type="spellEnd"/>
      <w:r w:rsidRPr="00CE0B3F">
        <w:t xml:space="preserve"> </w:t>
      </w:r>
      <w:proofErr w:type="spellStart"/>
      <w:r w:rsidRPr="00CE0B3F">
        <w:t>deri</w:t>
      </w:r>
      <w:proofErr w:type="spellEnd"/>
      <w:r w:rsidRPr="00CE0B3F">
        <w:t xml:space="preserve"> </w:t>
      </w:r>
      <w:proofErr w:type="spellStart"/>
      <w:r w:rsidRPr="00CE0B3F">
        <w:t>në</w:t>
      </w:r>
      <w:proofErr w:type="spellEnd"/>
      <w:r w:rsidRPr="00CE0B3F">
        <w:t xml:space="preserve"> fund </w:t>
      </w:r>
      <w:proofErr w:type="spellStart"/>
      <w:r w:rsidRPr="00CE0B3F">
        <w:t>të</w:t>
      </w:r>
      <w:proofErr w:type="spellEnd"/>
      <w:r w:rsidRPr="00CE0B3F">
        <w:t xml:space="preserve"> </w:t>
      </w:r>
      <w:proofErr w:type="spellStart"/>
      <w:r w:rsidRPr="00CE0B3F">
        <w:t>vitit</w:t>
      </w:r>
      <w:proofErr w:type="spellEnd"/>
      <w:r w:rsidRPr="00CE0B3F">
        <w:t xml:space="preserve"> 2020.</w:t>
      </w:r>
    </w:p>
    <w:p w14:paraId="51229C9B" w14:textId="77777777" w:rsidR="00E828F6" w:rsidRDefault="00E828F6" w:rsidP="00E828F6">
      <w:pPr>
        <w:pStyle w:val="BodyText"/>
        <w:spacing w:before="122"/>
        <w:ind w:left="680" w:right="815"/>
        <w:jc w:val="both"/>
      </w:pPr>
    </w:p>
    <w:p w14:paraId="37DED9C6" w14:textId="77777777" w:rsidR="00E828F6" w:rsidRDefault="00E828F6" w:rsidP="00E828F6">
      <w:pPr>
        <w:pStyle w:val="BodyText"/>
        <w:spacing w:before="122"/>
        <w:ind w:left="680" w:right="815"/>
        <w:jc w:val="both"/>
      </w:pPr>
      <w:proofErr w:type="spellStart"/>
      <w:r>
        <w:t>Struktura</w:t>
      </w:r>
      <w:proofErr w:type="spellEnd"/>
      <w:r>
        <w:t xml:space="preserve"> e </w:t>
      </w:r>
      <w:proofErr w:type="spellStart"/>
      <w:r>
        <w:t>shpenzimeve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planin</w:t>
      </w:r>
      <w:proofErr w:type="spellEnd"/>
      <w:r>
        <w:t xml:space="preserve"> e </w:t>
      </w:r>
      <w:proofErr w:type="spellStart"/>
      <w:r>
        <w:t>Bilancit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susksesit</w:t>
      </w:r>
      <w:proofErr w:type="spellEnd"/>
      <w:r>
        <w:t xml:space="preserve"> e </w:t>
      </w:r>
      <w:proofErr w:type="spellStart"/>
      <w:r>
        <w:t>prezantuar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tabelën</w:t>
      </w:r>
      <w:proofErr w:type="spellEnd"/>
      <w:r>
        <w:t xml:space="preserve"> 8.</w:t>
      </w:r>
    </w:p>
    <w:p w14:paraId="7B55573E" w14:textId="77777777" w:rsidR="00E828F6" w:rsidRDefault="00E828F6" w:rsidP="00E828F6">
      <w:pPr>
        <w:spacing w:before="3"/>
        <w:ind w:right="538"/>
      </w:pPr>
      <w:r>
        <w:t xml:space="preserve">              </w:t>
      </w:r>
    </w:p>
    <w:p w14:paraId="1400EF52" w14:textId="77777777" w:rsidR="00E828F6" w:rsidRPr="00052704" w:rsidRDefault="00E828F6" w:rsidP="00E828F6">
      <w:pPr>
        <w:spacing w:before="3"/>
        <w:ind w:right="538"/>
      </w:pPr>
      <w:r>
        <w:t xml:space="preserve">               </w:t>
      </w:r>
      <w:proofErr w:type="spellStart"/>
      <w:r w:rsidRPr="00052704">
        <w:t>Tabela</w:t>
      </w:r>
      <w:proofErr w:type="spellEnd"/>
      <w:r w:rsidRPr="00052704">
        <w:t xml:space="preserve"> nr. 8 </w:t>
      </w:r>
      <w:proofErr w:type="spellStart"/>
      <w:r w:rsidRPr="00052704">
        <w:t>Struktura</w:t>
      </w:r>
      <w:proofErr w:type="spellEnd"/>
      <w:r w:rsidRPr="00052704">
        <w:t xml:space="preserve"> e </w:t>
      </w:r>
      <w:proofErr w:type="spellStart"/>
      <w:r w:rsidRPr="00052704">
        <w:t>shpenzimeve</w:t>
      </w:r>
      <w:proofErr w:type="spellEnd"/>
      <w:r w:rsidRPr="00052704">
        <w:t xml:space="preserve"> </w:t>
      </w:r>
      <w:proofErr w:type="spellStart"/>
      <w:r w:rsidRPr="00052704">
        <w:t>në</w:t>
      </w:r>
      <w:proofErr w:type="spellEnd"/>
      <w:r w:rsidRPr="00052704">
        <w:t xml:space="preserve"> </w:t>
      </w:r>
      <w:proofErr w:type="spellStart"/>
      <w:r w:rsidRPr="00052704">
        <w:t>planin</w:t>
      </w:r>
      <w:proofErr w:type="spellEnd"/>
      <w:r w:rsidRPr="00052704">
        <w:t xml:space="preserve"> e </w:t>
      </w:r>
      <w:proofErr w:type="spellStart"/>
      <w:r w:rsidRPr="00052704">
        <w:t>Bilancit</w:t>
      </w:r>
      <w:proofErr w:type="spellEnd"/>
      <w:r w:rsidRPr="00052704">
        <w:t xml:space="preserve"> </w:t>
      </w:r>
      <w:proofErr w:type="spellStart"/>
      <w:r w:rsidRPr="00052704">
        <w:t>të</w:t>
      </w:r>
      <w:proofErr w:type="spellEnd"/>
      <w:r w:rsidRPr="00052704">
        <w:t xml:space="preserve"> </w:t>
      </w:r>
      <w:proofErr w:type="spellStart"/>
      <w:r w:rsidRPr="00052704">
        <w:t>susksesit</w:t>
      </w:r>
      <w:proofErr w:type="spellEnd"/>
      <w:r w:rsidRPr="00052704">
        <w:t xml:space="preserve">                                                      </w:t>
      </w:r>
    </w:p>
    <w:p w14:paraId="02E9D1C4" w14:textId="77777777" w:rsidR="00E828F6" w:rsidRPr="00052704" w:rsidRDefault="00E828F6" w:rsidP="00E828F6">
      <w:pPr>
        <w:pStyle w:val="BodyText"/>
        <w:spacing w:before="122"/>
        <w:ind w:left="680" w:right="815"/>
        <w:jc w:val="both"/>
        <w:rPr>
          <w:sz w:val="18"/>
          <w:szCs w:val="18"/>
        </w:rPr>
      </w:pPr>
    </w:p>
    <w:p w14:paraId="5F210FC9" w14:textId="77777777" w:rsidR="00E828F6" w:rsidRPr="001E0D95" w:rsidRDefault="00E828F6" w:rsidP="00E828F6">
      <w:pPr>
        <w:spacing w:before="2"/>
        <w:ind w:left="7920" w:right="469" w:firstLine="720"/>
        <w:jc w:val="center"/>
        <w:rPr>
          <w:i/>
          <w:sz w:val="18"/>
        </w:rPr>
      </w:pPr>
      <w:proofErr w:type="spellStart"/>
      <w:r>
        <w:rPr>
          <w:i/>
          <w:sz w:val="18"/>
        </w:rPr>
        <w:t>në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njëmijë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denarë</w:t>
      </w:r>
      <w:proofErr w:type="spellEnd"/>
    </w:p>
    <w:tbl>
      <w:tblPr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1049"/>
        <w:gridCol w:w="717"/>
        <w:gridCol w:w="1048"/>
        <w:gridCol w:w="720"/>
        <w:gridCol w:w="1048"/>
        <w:gridCol w:w="719"/>
        <w:gridCol w:w="1048"/>
        <w:gridCol w:w="716"/>
        <w:gridCol w:w="1202"/>
      </w:tblGrid>
      <w:tr w:rsidR="00E828F6" w:rsidRPr="001E0D95" w14:paraId="68EB7AEE" w14:textId="77777777" w:rsidTr="001C4D23">
        <w:trPr>
          <w:trHeight w:val="959"/>
        </w:trPr>
        <w:tc>
          <w:tcPr>
            <w:tcW w:w="2263" w:type="dxa"/>
          </w:tcPr>
          <w:p w14:paraId="12678C15" w14:textId="77777777" w:rsidR="00E828F6" w:rsidRPr="001E0D95" w:rsidRDefault="00E828F6" w:rsidP="0096028B">
            <w:pPr>
              <w:pStyle w:val="TableParagraph"/>
              <w:ind w:left="180"/>
              <w:rPr>
                <w:i/>
                <w:sz w:val="18"/>
              </w:rPr>
            </w:pPr>
          </w:p>
          <w:p w14:paraId="2975C7FD" w14:textId="77777777" w:rsidR="00E828F6" w:rsidRPr="001E0D95" w:rsidRDefault="00E828F6" w:rsidP="002D0AA4">
            <w:pPr>
              <w:pStyle w:val="TableParagraph"/>
              <w:spacing w:before="151"/>
              <w:ind w:left="91" w:right="8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Përshkrim</w:t>
            </w:r>
            <w:proofErr w:type="spellEnd"/>
          </w:p>
        </w:tc>
        <w:tc>
          <w:tcPr>
            <w:tcW w:w="1049" w:type="dxa"/>
          </w:tcPr>
          <w:p w14:paraId="2685FDE4" w14:textId="77777777" w:rsidR="00E828F6" w:rsidRPr="001E0D95" w:rsidRDefault="00E828F6" w:rsidP="002D0AA4">
            <w:pPr>
              <w:pStyle w:val="TableParagraph"/>
              <w:spacing w:before="39"/>
              <w:ind w:left="92" w:right="82"/>
              <w:jc w:val="center"/>
              <w:rPr>
                <w:sz w:val="18"/>
              </w:rPr>
            </w:pPr>
            <w:r>
              <w:rPr>
                <w:sz w:val="18"/>
              </w:rPr>
              <w:t>Plan</w:t>
            </w:r>
          </w:p>
          <w:p w14:paraId="7D69EA84" w14:textId="77777777" w:rsidR="00E828F6" w:rsidRPr="001E0D95" w:rsidRDefault="00E828F6" w:rsidP="002D0AA4">
            <w:pPr>
              <w:pStyle w:val="TableParagraph"/>
              <w:spacing w:before="1" w:line="219" w:lineRule="exact"/>
              <w:ind w:left="92" w:right="85"/>
              <w:jc w:val="center"/>
              <w:rPr>
                <w:sz w:val="18"/>
              </w:rPr>
            </w:pPr>
            <w:r w:rsidRPr="001E0D95">
              <w:rPr>
                <w:sz w:val="18"/>
              </w:rPr>
              <w:t>01.01.2020</w:t>
            </w:r>
          </w:p>
          <w:p w14:paraId="6356D039" w14:textId="77777777" w:rsidR="00E828F6" w:rsidRPr="001E0D95" w:rsidRDefault="00E828F6" w:rsidP="002D0AA4">
            <w:pPr>
              <w:pStyle w:val="TableParagraph"/>
              <w:ind w:left="112" w:right="102" w:firstLine="2"/>
              <w:jc w:val="center"/>
              <w:rPr>
                <w:sz w:val="18"/>
              </w:rPr>
            </w:pPr>
            <w:r w:rsidRPr="001E0D95">
              <w:rPr>
                <w:sz w:val="18"/>
              </w:rPr>
              <w:t>-</w:t>
            </w:r>
            <w:r w:rsidRPr="001E0D95">
              <w:rPr>
                <w:spacing w:val="1"/>
                <w:sz w:val="18"/>
              </w:rPr>
              <w:t xml:space="preserve"> </w:t>
            </w:r>
            <w:r w:rsidRPr="001E0D95">
              <w:rPr>
                <w:sz w:val="18"/>
              </w:rPr>
              <w:t>31.12.2020</w:t>
            </w:r>
          </w:p>
        </w:tc>
        <w:tc>
          <w:tcPr>
            <w:tcW w:w="717" w:type="dxa"/>
          </w:tcPr>
          <w:p w14:paraId="147F07BB" w14:textId="77777777" w:rsidR="00E828F6" w:rsidRPr="001E0D95" w:rsidRDefault="00E828F6" w:rsidP="002D0AA4">
            <w:pPr>
              <w:pStyle w:val="TableParagraph"/>
              <w:rPr>
                <w:i/>
                <w:sz w:val="18"/>
              </w:rPr>
            </w:pPr>
          </w:p>
          <w:p w14:paraId="68584F6C" w14:textId="77777777" w:rsidR="00E828F6" w:rsidRPr="001E0D95" w:rsidRDefault="00E828F6" w:rsidP="002D0AA4">
            <w:pPr>
              <w:pStyle w:val="TableParagraph"/>
              <w:spacing w:before="151"/>
              <w:ind w:left="12"/>
              <w:jc w:val="center"/>
              <w:rPr>
                <w:sz w:val="18"/>
              </w:rPr>
            </w:pPr>
            <w:r w:rsidRPr="001E0D95">
              <w:rPr>
                <w:sz w:val="18"/>
              </w:rPr>
              <w:t>%</w:t>
            </w:r>
          </w:p>
        </w:tc>
        <w:tc>
          <w:tcPr>
            <w:tcW w:w="1048" w:type="dxa"/>
          </w:tcPr>
          <w:p w14:paraId="1EEBCECF" w14:textId="77777777" w:rsidR="00E828F6" w:rsidRPr="001E0D95" w:rsidRDefault="00E828F6" w:rsidP="002D0AA4">
            <w:pPr>
              <w:pStyle w:val="TableParagraph"/>
              <w:spacing w:before="150"/>
              <w:ind w:left="90" w:right="80"/>
              <w:jc w:val="center"/>
              <w:rPr>
                <w:sz w:val="18"/>
              </w:rPr>
            </w:pPr>
            <w:r w:rsidRPr="001E0D95">
              <w:rPr>
                <w:sz w:val="18"/>
              </w:rPr>
              <w:t>01.01.2020</w:t>
            </w:r>
          </w:p>
          <w:p w14:paraId="5769963E" w14:textId="77777777" w:rsidR="00E828F6" w:rsidRPr="001E0D95" w:rsidRDefault="00E828F6" w:rsidP="002D0AA4">
            <w:pPr>
              <w:pStyle w:val="TableParagraph"/>
              <w:spacing w:before="1"/>
              <w:ind w:left="113" w:right="101" w:firstLine="2"/>
              <w:jc w:val="center"/>
              <w:rPr>
                <w:sz w:val="18"/>
              </w:rPr>
            </w:pPr>
            <w:r w:rsidRPr="001E0D95">
              <w:rPr>
                <w:sz w:val="18"/>
              </w:rPr>
              <w:t>-</w:t>
            </w:r>
            <w:r w:rsidRPr="001E0D95">
              <w:rPr>
                <w:spacing w:val="1"/>
                <w:sz w:val="18"/>
              </w:rPr>
              <w:t xml:space="preserve"> </w:t>
            </w:r>
            <w:r w:rsidRPr="001E0D95">
              <w:rPr>
                <w:spacing w:val="-1"/>
                <w:sz w:val="18"/>
              </w:rPr>
              <w:t>30.11.2020</w:t>
            </w:r>
          </w:p>
        </w:tc>
        <w:tc>
          <w:tcPr>
            <w:tcW w:w="720" w:type="dxa"/>
          </w:tcPr>
          <w:p w14:paraId="08B5A776" w14:textId="77777777" w:rsidR="00E828F6" w:rsidRPr="001E0D95" w:rsidRDefault="00E828F6" w:rsidP="002D0AA4">
            <w:pPr>
              <w:pStyle w:val="TableParagraph"/>
              <w:rPr>
                <w:i/>
                <w:sz w:val="18"/>
              </w:rPr>
            </w:pPr>
          </w:p>
          <w:p w14:paraId="3BE612AA" w14:textId="77777777" w:rsidR="00E828F6" w:rsidRPr="001E0D95" w:rsidRDefault="00E828F6" w:rsidP="002D0AA4">
            <w:pPr>
              <w:pStyle w:val="TableParagraph"/>
              <w:spacing w:before="151"/>
              <w:ind w:left="13"/>
              <w:jc w:val="center"/>
              <w:rPr>
                <w:sz w:val="18"/>
              </w:rPr>
            </w:pPr>
            <w:r w:rsidRPr="001E0D95">
              <w:rPr>
                <w:sz w:val="18"/>
              </w:rPr>
              <w:t>%</w:t>
            </w:r>
          </w:p>
        </w:tc>
        <w:tc>
          <w:tcPr>
            <w:tcW w:w="1048" w:type="dxa"/>
          </w:tcPr>
          <w:p w14:paraId="0466D176" w14:textId="77777777" w:rsidR="00E828F6" w:rsidRPr="001E0D95" w:rsidRDefault="00963BAA" w:rsidP="002D0AA4">
            <w:pPr>
              <w:pStyle w:val="TableParagraph"/>
              <w:spacing w:before="39"/>
              <w:ind w:left="91" w:right="8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Projektimi</w:t>
            </w:r>
            <w:proofErr w:type="spellEnd"/>
          </w:p>
          <w:p w14:paraId="777E5D34" w14:textId="77777777" w:rsidR="00E828F6" w:rsidRPr="001E0D95" w:rsidRDefault="00E828F6" w:rsidP="002D0AA4">
            <w:pPr>
              <w:pStyle w:val="TableParagraph"/>
              <w:spacing w:before="1" w:line="219" w:lineRule="exact"/>
              <w:ind w:left="91" w:right="80"/>
              <w:jc w:val="center"/>
              <w:rPr>
                <w:sz w:val="18"/>
              </w:rPr>
            </w:pPr>
            <w:r w:rsidRPr="001E0D95">
              <w:rPr>
                <w:sz w:val="18"/>
              </w:rPr>
              <w:t>01.01.2020</w:t>
            </w:r>
          </w:p>
          <w:p w14:paraId="45CA7CB7" w14:textId="77777777" w:rsidR="00E828F6" w:rsidRPr="001E0D95" w:rsidRDefault="00E828F6" w:rsidP="002D0AA4">
            <w:pPr>
              <w:pStyle w:val="TableParagraph"/>
              <w:ind w:left="114" w:right="100" w:firstLine="2"/>
              <w:jc w:val="center"/>
              <w:rPr>
                <w:sz w:val="18"/>
              </w:rPr>
            </w:pPr>
            <w:r w:rsidRPr="001E0D95">
              <w:rPr>
                <w:sz w:val="18"/>
              </w:rPr>
              <w:t>-</w:t>
            </w:r>
            <w:r w:rsidRPr="001E0D95">
              <w:rPr>
                <w:spacing w:val="1"/>
                <w:sz w:val="18"/>
              </w:rPr>
              <w:t xml:space="preserve"> </w:t>
            </w:r>
            <w:r w:rsidRPr="001E0D95">
              <w:rPr>
                <w:spacing w:val="-1"/>
                <w:sz w:val="18"/>
              </w:rPr>
              <w:t>31.12.2020</w:t>
            </w:r>
          </w:p>
        </w:tc>
        <w:tc>
          <w:tcPr>
            <w:tcW w:w="719" w:type="dxa"/>
          </w:tcPr>
          <w:p w14:paraId="041F56D2" w14:textId="77777777" w:rsidR="00E828F6" w:rsidRPr="001E0D95" w:rsidRDefault="00E828F6" w:rsidP="002D0AA4">
            <w:pPr>
              <w:pStyle w:val="TableParagraph"/>
              <w:rPr>
                <w:i/>
                <w:sz w:val="18"/>
              </w:rPr>
            </w:pPr>
          </w:p>
          <w:p w14:paraId="41525DB4" w14:textId="77777777" w:rsidR="00E828F6" w:rsidRPr="001E0D95" w:rsidRDefault="00E828F6" w:rsidP="002D0AA4">
            <w:pPr>
              <w:pStyle w:val="TableParagraph"/>
              <w:spacing w:before="151"/>
              <w:ind w:left="15"/>
              <w:jc w:val="center"/>
              <w:rPr>
                <w:sz w:val="18"/>
              </w:rPr>
            </w:pPr>
            <w:r w:rsidRPr="001E0D95">
              <w:rPr>
                <w:sz w:val="18"/>
              </w:rPr>
              <w:t>%</w:t>
            </w:r>
          </w:p>
        </w:tc>
        <w:tc>
          <w:tcPr>
            <w:tcW w:w="1048" w:type="dxa"/>
          </w:tcPr>
          <w:p w14:paraId="0FE18AB3" w14:textId="77777777" w:rsidR="00E828F6" w:rsidRPr="001E0D95" w:rsidRDefault="00E828F6" w:rsidP="002D0AA4">
            <w:pPr>
              <w:pStyle w:val="TableParagraph"/>
              <w:spacing w:before="39"/>
              <w:ind w:left="93" w:right="74"/>
              <w:jc w:val="center"/>
              <w:rPr>
                <w:sz w:val="18"/>
              </w:rPr>
            </w:pPr>
            <w:r>
              <w:rPr>
                <w:sz w:val="18"/>
              </w:rPr>
              <w:t>Plan</w:t>
            </w:r>
          </w:p>
          <w:p w14:paraId="5A92B35E" w14:textId="77777777" w:rsidR="00E828F6" w:rsidRPr="001E0D95" w:rsidRDefault="00E828F6" w:rsidP="002D0AA4">
            <w:pPr>
              <w:pStyle w:val="TableParagraph"/>
              <w:spacing w:before="1" w:line="219" w:lineRule="exact"/>
              <w:ind w:left="93" w:right="77"/>
              <w:jc w:val="center"/>
              <w:rPr>
                <w:sz w:val="18"/>
              </w:rPr>
            </w:pPr>
            <w:r w:rsidRPr="001E0D95">
              <w:rPr>
                <w:sz w:val="18"/>
              </w:rPr>
              <w:t>01.01.2021</w:t>
            </w:r>
          </w:p>
          <w:p w14:paraId="48F7FBC8" w14:textId="77777777" w:rsidR="00E828F6" w:rsidRPr="001E0D95" w:rsidRDefault="00E828F6" w:rsidP="002D0AA4">
            <w:pPr>
              <w:pStyle w:val="TableParagraph"/>
              <w:ind w:left="116" w:right="97" w:firstLine="2"/>
              <w:jc w:val="center"/>
              <w:rPr>
                <w:sz w:val="18"/>
              </w:rPr>
            </w:pPr>
            <w:r w:rsidRPr="001E0D95">
              <w:rPr>
                <w:sz w:val="18"/>
              </w:rPr>
              <w:t>-</w:t>
            </w:r>
            <w:r w:rsidRPr="001E0D95">
              <w:rPr>
                <w:spacing w:val="1"/>
                <w:sz w:val="18"/>
              </w:rPr>
              <w:t xml:space="preserve"> </w:t>
            </w:r>
            <w:r w:rsidRPr="001E0D95">
              <w:rPr>
                <w:sz w:val="18"/>
              </w:rPr>
              <w:t>31.12.2021</w:t>
            </w:r>
          </w:p>
        </w:tc>
        <w:tc>
          <w:tcPr>
            <w:tcW w:w="716" w:type="dxa"/>
          </w:tcPr>
          <w:p w14:paraId="6C83114E" w14:textId="77777777" w:rsidR="00E828F6" w:rsidRPr="001E0D95" w:rsidRDefault="00E828F6" w:rsidP="002D0AA4">
            <w:pPr>
              <w:pStyle w:val="TableParagraph"/>
              <w:rPr>
                <w:i/>
                <w:sz w:val="18"/>
              </w:rPr>
            </w:pPr>
          </w:p>
          <w:p w14:paraId="7B3BBB84" w14:textId="77777777" w:rsidR="00E828F6" w:rsidRPr="001E0D95" w:rsidRDefault="00E828F6" w:rsidP="002D0AA4">
            <w:pPr>
              <w:pStyle w:val="TableParagraph"/>
              <w:spacing w:before="151"/>
              <w:ind w:left="23"/>
              <w:jc w:val="center"/>
              <w:rPr>
                <w:sz w:val="18"/>
              </w:rPr>
            </w:pPr>
            <w:r w:rsidRPr="001E0D95">
              <w:rPr>
                <w:sz w:val="18"/>
              </w:rPr>
              <w:t>%</w:t>
            </w:r>
          </w:p>
        </w:tc>
        <w:tc>
          <w:tcPr>
            <w:tcW w:w="1202" w:type="dxa"/>
          </w:tcPr>
          <w:p w14:paraId="3D95C398" w14:textId="77777777" w:rsidR="00E828F6" w:rsidRPr="001E0D95" w:rsidRDefault="00E828F6" w:rsidP="002D0AA4">
            <w:pPr>
              <w:pStyle w:val="TableParagraph"/>
              <w:spacing w:before="4"/>
              <w:rPr>
                <w:i/>
                <w:sz w:val="21"/>
              </w:rPr>
            </w:pPr>
          </w:p>
          <w:p w14:paraId="357D75D0" w14:textId="77777777" w:rsidR="00E828F6" w:rsidRPr="001E0D95" w:rsidRDefault="00E828F6" w:rsidP="002D0AA4">
            <w:pPr>
              <w:pStyle w:val="TableParagraph"/>
              <w:spacing w:line="219" w:lineRule="exact"/>
              <w:ind w:left="118" w:right="9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Indeks</w:t>
            </w:r>
            <w:proofErr w:type="spellEnd"/>
          </w:p>
          <w:p w14:paraId="291D6D01" w14:textId="77777777" w:rsidR="00E828F6" w:rsidRPr="001E0D95" w:rsidRDefault="00E828F6" w:rsidP="002D0AA4">
            <w:pPr>
              <w:pStyle w:val="TableParagraph"/>
              <w:spacing w:line="219" w:lineRule="exact"/>
              <w:ind w:left="118" w:right="95"/>
              <w:jc w:val="center"/>
              <w:rPr>
                <w:sz w:val="18"/>
              </w:rPr>
            </w:pPr>
            <w:r w:rsidRPr="001E0D95">
              <w:rPr>
                <w:sz w:val="18"/>
              </w:rPr>
              <w:t>8/6</w:t>
            </w:r>
          </w:p>
        </w:tc>
      </w:tr>
      <w:tr w:rsidR="00E828F6" w:rsidRPr="001E0D95" w14:paraId="17E6FFD9" w14:textId="77777777" w:rsidTr="001C4D23">
        <w:trPr>
          <w:trHeight w:val="240"/>
        </w:trPr>
        <w:tc>
          <w:tcPr>
            <w:tcW w:w="2263" w:type="dxa"/>
          </w:tcPr>
          <w:p w14:paraId="2CD7E5D0" w14:textId="77777777" w:rsidR="00E828F6" w:rsidRPr="001E0D95" w:rsidRDefault="00E828F6" w:rsidP="002D0AA4">
            <w:pPr>
              <w:pStyle w:val="TableParagraph"/>
              <w:spacing w:before="21" w:line="199" w:lineRule="exact"/>
              <w:ind w:left="7"/>
              <w:jc w:val="center"/>
              <w:rPr>
                <w:sz w:val="18"/>
              </w:rPr>
            </w:pPr>
            <w:r w:rsidRPr="001E0D95">
              <w:rPr>
                <w:sz w:val="18"/>
              </w:rPr>
              <w:t>1</w:t>
            </w:r>
          </w:p>
        </w:tc>
        <w:tc>
          <w:tcPr>
            <w:tcW w:w="1049" w:type="dxa"/>
          </w:tcPr>
          <w:p w14:paraId="71981EDF" w14:textId="77777777" w:rsidR="00E828F6" w:rsidRPr="001E0D95" w:rsidRDefault="00E828F6" w:rsidP="002D0AA4">
            <w:pPr>
              <w:pStyle w:val="TableParagraph"/>
              <w:spacing w:before="21" w:line="199" w:lineRule="exact"/>
              <w:ind w:left="8"/>
              <w:jc w:val="center"/>
              <w:rPr>
                <w:sz w:val="18"/>
              </w:rPr>
            </w:pPr>
            <w:r w:rsidRPr="001E0D95">
              <w:rPr>
                <w:sz w:val="18"/>
              </w:rPr>
              <w:t>2</w:t>
            </w:r>
          </w:p>
        </w:tc>
        <w:tc>
          <w:tcPr>
            <w:tcW w:w="717" w:type="dxa"/>
          </w:tcPr>
          <w:p w14:paraId="73E547B2" w14:textId="77777777" w:rsidR="00E828F6" w:rsidRPr="001E0D95" w:rsidRDefault="00E828F6" w:rsidP="002D0AA4">
            <w:pPr>
              <w:pStyle w:val="TableParagraph"/>
              <w:spacing w:before="21" w:line="199" w:lineRule="exact"/>
              <w:ind w:left="13"/>
              <w:jc w:val="center"/>
              <w:rPr>
                <w:sz w:val="18"/>
              </w:rPr>
            </w:pPr>
            <w:r w:rsidRPr="001E0D95">
              <w:rPr>
                <w:sz w:val="18"/>
              </w:rPr>
              <w:t>3</w:t>
            </w:r>
          </w:p>
        </w:tc>
        <w:tc>
          <w:tcPr>
            <w:tcW w:w="1048" w:type="dxa"/>
          </w:tcPr>
          <w:p w14:paraId="3DFC6D14" w14:textId="77777777" w:rsidR="00E828F6" w:rsidRPr="001E0D95" w:rsidRDefault="00E828F6" w:rsidP="002D0AA4">
            <w:pPr>
              <w:pStyle w:val="TableParagraph"/>
              <w:spacing w:before="21" w:line="199" w:lineRule="exact"/>
              <w:ind w:left="10"/>
              <w:jc w:val="center"/>
              <w:rPr>
                <w:sz w:val="18"/>
              </w:rPr>
            </w:pPr>
            <w:r w:rsidRPr="001E0D95">
              <w:rPr>
                <w:sz w:val="18"/>
              </w:rPr>
              <w:t>4</w:t>
            </w:r>
          </w:p>
        </w:tc>
        <w:tc>
          <w:tcPr>
            <w:tcW w:w="720" w:type="dxa"/>
          </w:tcPr>
          <w:p w14:paraId="17F16405" w14:textId="77777777" w:rsidR="00E828F6" w:rsidRPr="001E0D95" w:rsidRDefault="00E828F6" w:rsidP="002D0AA4">
            <w:pPr>
              <w:pStyle w:val="TableParagraph"/>
              <w:spacing w:before="21" w:line="199" w:lineRule="exact"/>
              <w:ind w:left="14"/>
              <w:jc w:val="center"/>
              <w:rPr>
                <w:sz w:val="18"/>
              </w:rPr>
            </w:pPr>
            <w:r w:rsidRPr="001E0D95">
              <w:rPr>
                <w:sz w:val="18"/>
              </w:rPr>
              <w:t>5</w:t>
            </w:r>
          </w:p>
        </w:tc>
        <w:tc>
          <w:tcPr>
            <w:tcW w:w="1048" w:type="dxa"/>
          </w:tcPr>
          <w:p w14:paraId="2296DFCC" w14:textId="77777777" w:rsidR="00E828F6" w:rsidRPr="001E0D95" w:rsidRDefault="00E828F6" w:rsidP="002D0AA4">
            <w:pPr>
              <w:pStyle w:val="TableParagraph"/>
              <w:spacing w:before="21" w:line="199" w:lineRule="exact"/>
              <w:ind w:left="12"/>
              <w:jc w:val="center"/>
              <w:rPr>
                <w:sz w:val="18"/>
              </w:rPr>
            </w:pPr>
            <w:r w:rsidRPr="001E0D95">
              <w:rPr>
                <w:sz w:val="18"/>
              </w:rPr>
              <w:t>6</w:t>
            </w:r>
          </w:p>
        </w:tc>
        <w:tc>
          <w:tcPr>
            <w:tcW w:w="719" w:type="dxa"/>
          </w:tcPr>
          <w:p w14:paraId="11144FA2" w14:textId="77777777" w:rsidR="00E828F6" w:rsidRPr="001E0D95" w:rsidRDefault="00E828F6" w:rsidP="002D0AA4">
            <w:pPr>
              <w:pStyle w:val="TableParagraph"/>
              <w:spacing w:before="21" w:line="199" w:lineRule="exact"/>
              <w:ind w:left="16"/>
              <w:jc w:val="center"/>
              <w:rPr>
                <w:sz w:val="18"/>
              </w:rPr>
            </w:pPr>
            <w:r w:rsidRPr="001E0D95">
              <w:rPr>
                <w:sz w:val="18"/>
              </w:rPr>
              <w:t>7</w:t>
            </w:r>
          </w:p>
        </w:tc>
        <w:tc>
          <w:tcPr>
            <w:tcW w:w="1048" w:type="dxa"/>
          </w:tcPr>
          <w:p w14:paraId="533FA802" w14:textId="77777777" w:rsidR="00E828F6" w:rsidRPr="001E0D95" w:rsidRDefault="00E828F6" w:rsidP="002D0AA4">
            <w:pPr>
              <w:pStyle w:val="TableParagraph"/>
              <w:spacing w:before="21" w:line="199" w:lineRule="exact"/>
              <w:ind w:left="17"/>
              <w:jc w:val="center"/>
              <w:rPr>
                <w:sz w:val="18"/>
              </w:rPr>
            </w:pPr>
            <w:r w:rsidRPr="001E0D95">
              <w:rPr>
                <w:sz w:val="18"/>
              </w:rPr>
              <w:t>8</w:t>
            </w:r>
          </w:p>
        </w:tc>
        <w:tc>
          <w:tcPr>
            <w:tcW w:w="716" w:type="dxa"/>
          </w:tcPr>
          <w:p w14:paraId="4C1D2A5F" w14:textId="77777777" w:rsidR="00E828F6" w:rsidRPr="001E0D95" w:rsidRDefault="00E828F6" w:rsidP="002D0AA4">
            <w:pPr>
              <w:pStyle w:val="TableParagraph"/>
              <w:spacing w:before="21" w:line="199" w:lineRule="exact"/>
              <w:ind w:left="24"/>
              <w:jc w:val="center"/>
              <w:rPr>
                <w:sz w:val="18"/>
              </w:rPr>
            </w:pPr>
            <w:r w:rsidRPr="001E0D95">
              <w:rPr>
                <w:sz w:val="18"/>
              </w:rPr>
              <w:t>9</w:t>
            </w:r>
          </w:p>
        </w:tc>
        <w:tc>
          <w:tcPr>
            <w:tcW w:w="1202" w:type="dxa"/>
          </w:tcPr>
          <w:p w14:paraId="15EF4998" w14:textId="77777777" w:rsidR="00E828F6" w:rsidRPr="001E0D95" w:rsidRDefault="00E828F6" w:rsidP="002D0AA4">
            <w:pPr>
              <w:pStyle w:val="TableParagraph"/>
              <w:spacing w:before="21" w:line="199" w:lineRule="exact"/>
              <w:ind w:left="118" w:right="93"/>
              <w:jc w:val="center"/>
              <w:rPr>
                <w:sz w:val="18"/>
              </w:rPr>
            </w:pPr>
            <w:r w:rsidRPr="001E0D95">
              <w:rPr>
                <w:sz w:val="18"/>
              </w:rPr>
              <w:t>10</w:t>
            </w:r>
          </w:p>
        </w:tc>
      </w:tr>
      <w:tr w:rsidR="00E828F6" w:rsidRPr="001E0D95" w14:paraId="185C17B8" w14:textId="77777777" w:rsidTr="001C4D23">
        <w:trPr>
          <w:trHeight w:val="239"/>
        </w:trPr>
        <w:tc>
          <w:tcPr>
            <w:tcW w:w="2263" w:type="dxa"/>
            <w:shd w:val="clear" w:color="auto" w:fill="D9D9D9"/>
          </w:tcPr>
          <w:p w14:paraId="13F1E115" w14:textId="77777777" w:rsidR="00E828F6" w:rsidRPr="001E0D95" w:rsidRDefault="00E828F6" w:rsidP="002D0AA4">
            <w:pPr>
              <w:pStyle w:val="TableParagraph"/>
              <w:spacing w:before="20" w:line="199" w:lineRule="exact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Shpenzime</w:t>
            </w:r>
            <w:proofErr w:type="spellEnd"/>
          </w:p>
        </w:tc>
        <w:tc>
          <w:tcPr>
            <w:tcW w:w="1049" w:type="dxa"/>
            <w:shd w:val="clear" w:color="auto" w:fill="D9D9D9"/>
          </w:tcPr>
          <w:p w14:paraId="41548D6A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5"/>
              <w:jc w:val="right"/>
              <w:rPr>
                <w:b/>
                <w:sz w:val="18"/>
              </w:rPr>
            </w:pPr>
            <w:r w:rsidRPr="001E0D95">
              <w:rPr>
                <w:b/>
                <w:sz w:val="18"/>
              </w:rPr>
              <w:t>16.788</w:t>
            </w:r>
          </w:p>
        </w:tc>
        <w:tc>
          <w:tcPr>
            <w:tcW w:w="717" w:type="dxa"/>
            <w:shd w:val="clear" w:color="auto" w:fill="D9D9D9"/>
          </w:tcPr>
          <w:p w14:paraId="63C1EA7B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2"/>
              <w:jc w:val="right"/>
              <w:rPr>
                <w:b/>
                <w:sz w:val="18"/>
              </w:rPr>
            </w:pPr>
            <w:r w:rsidRPr="001E0D95">
              <w:rPr>
                <w:b/>
                <w:sz w:val="18"/>
              </w:rPr>
              <w:t>100,00</w:t>
            </w:r>
          </w:p>
        </w:tc>
        <w:tc>
          <w:tcPr>
            <w:tcW w:w="1048" w:type="dxa"/>
            <w:shd w:val="clear" w:color="auto" w:fill="D9D9D9"/>
          </w:tcPr>
          <w:p w14:paraId="214D5BC2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4"/>
              <w:jc w:val="right"/>
              <w:rPr>
                <w:b/>
                <w:sz w:val="18"/>
              </w:rPr>
            </w:pPr>
            <w:r w:rsidRPr="001E0D95">
              <w:rPr>
                <w:b/>
                <w:sz w:val="18"/>
              </w:rPr>
              <w:t>15.690</w:t>
            </w:r>
          </w:p>
        </w:tc>
        <w:tc>
          <w:tcPr>
            <w:tcW w:w="720" w:type="dxa"/>
            <w:shd w:val="clear" w:color="auto" w:fill="D9D9D9"/>
          </w:tcPr>
          <w:p w14:paraId="2FC5EA9C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3"/>
              <w:jc w:val="right"/>
              <w:rPr>
                <w:b/>
                <w:sz w:val="18"/>
              </w:rPr>
            </w:pPr>
            <w:r w:rsidRPr="001E0D95">
              <w:rPr>
                <w:b/>
                <w:sz w:val="18"/>
              </w:rPr>
              <w:t>100,00</w:t>
            </w:r>
          </w:p>
        </w:tc>
        <w:tc>
          <w:tcPr>
            <w:tcW w:w="1048" w:type="dxa"/>
            <w:shd w:val="clear" w:color="auto" w:fill="D9D9D9"/>
          </w:tcPr>
          <w:p w14:paraId="56C620F0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3"/>
              <w:jc w:val="right"/>
              <w:rPr>
                <w:b/>
                <w:sz w:val="18"/>
              </w:rPr>
            </w:pPr>
            <w:r w:rsidRPr="001E0D95">
              <w:rPr>
                <w:b/>
                <w:sz w:val="18"/>
              </w:rPr>
              <w:t>17.651</w:t>
            </w:r>
          </w:p>
        </w:tc>
        <w:tc>
          <w:tcPr>
            <w:tcW w:w="719" w:type="dxa"/>
            <w:shd w:val="clear" w:color="auto" w:fill="D9D9D9"/>
          </w:tcPr>
          <w:p w14:paraId="09EA6EDB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2"/>
              <w:jc w:val="right"/>
              <w:rPr>
                <w:b/>
                <w:sz w:val="18"/>
              </w:rPr>
            </w:pPr>
            <w:r w:rsidRPr="001E0D95">
              <w:rPr>
                <w:b/>
                <w:sz w:val="18"/>
              </w:rPr>
              <w:t>100,00</w:t>
            </w:r>
          </w:p>
        </w:tc>
        <w:tc>
          <w:tcPr>
            <w:tcW w:w="1048" w:type="dxa"/>
            <w:shd w:val="clear" w:color="auto" w:fill="D9D9D9"/>
          </w:tcPr>
          <w:p w14:paraId="01AB8EF8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0"/>
              <w:jc w:val="right"/>
              <w:rPr>
                <w:b/>
                <w:sz w:val="18"/>
              </w:rPr>
            </w:pPr>
            <w:r w:rsidRPr="001E0D95">
              <w:rPr>
                <w:b/>
                <w:sz w:val="18"/>
              </w:rPr>
              <w:t>17.628</w:t>
            </w:r>
          </w:p>
        </w:tc>
        <w:tc>
          <w:tcPr>
            <w:tcW w:w="716" w:type="dxa"/>
            <w:shd w:val="clear" w:color="auto" w:fill="D9D9D9"/>
          </w:tcPr>
          <w:p w14:paraId="2D98778B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86"/>
              <w:jc w:val="right"/>
              <w:rPr>
                <w:b/>
                <w:sz w:val="18"/>
              </w:rPr>
            </w:pPr>
            <w:r w:rsidRPr="001E0D95">
              <w:rPr>
                <w:b/>
                <w:sz w:val="18"/>
              </w:rPr>
              <w:t>100,00</w:t>
            </w:r>
          </w:p>
        </w:tc>
        <w:tc>
          <w:tcPr>
            <w:tcW w:w="1202" w:type="dxa"/>
            <w:shd w:val="clear" w:color="auto" w:fill="D9D9D9"/>
          </w:tcPr>
          <w:p w14:paraId="4D2ED2DC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86"/>
              <w:jc w:val="right"/>
              <w:rPr>
                <w:b/>
                <w:sz w:val="18"/>
              </w:rPr>
            </w:pPr>
            <w:r w:rsidRPr="001E0D95">
              <w:rPr>
                <w:b/>
                <w:sz w:val="18"/>
              </w:rPr>
              <w:t>99,87</w:t>
            </w:r>
          </w:p>
        </w:tc>
      </w:tr>
      <w:tr w:rsidR="00E828F6" w:rsidRPr="001E0D95" w14:paraId="01F77868" w14:textId="77777777" w:rsidTr="001C4D23">
        <w:trPr>
          <w:trHeight w:val="239"/>
        </w:trPr>
        <w:tc>
          <w:tcPr>
            <w:tcW w:w="2263" w:type="dxa"/>
          </w:tcPr>
          <w:p w14:paraId="2006A07F" w14:textId="77777777" w:rsidR="00E828F6" w:rsidRPr="001E0D95" w:rsidRDefault="00E828F6" w:rsidP="002D0AA4">
            <w:pPr>
              <w:pStyle w:val="TableParagraph"/>
              <w:spacing w:before="20" w:line="199" w:lineRule="exact"/>
              <w:ind w:left="107"/>
              <w:rPr>
                <w:sz w:val="18"/>
              </w:rPr>
            </w:pPr>
            <w:r w:rsidRPr="001E0D95">
              <w:rPr>
                <w:sz w:val="18"/>
              </w:rPr>
              <w:t>1.</w:t>
            </w:r>
            <w:r w:rsidRPr="001E0D95"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Shpenzime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për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shërbime</w:t>
            </w:r>
            <w:proofErr w:type="spellEnd"/>
          </w:p>
        </w:tc>
        <w:tc>
          <w:tcPr>
            <w:tcW w:w="1049" w:type="dxa"/>
          </w:tcPr>
          <w:p w14:paraId="3947F9E2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5"/>
              <w:jc w:val="right"/>
              <w:rPr>
                <w:sz w:val="18"/>
              </w:rPr>
            </w:pPr>
            <w:r w:rsidRPr="001E0D95">
              <w:rPr>
                <w:sz w:val="18"/>
              </w:rPr>
              <w:t>2.318</w:t>
            </w:r>
          </w:p>
        </w:tc>
        <w:tc>
          <w:tcPr>
            <w:tcW w:w="717" w:type="dxa"/>
          </w:tcPr>
          <w:p w14:paraId="194A3376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3"/>
              <w:jc w:val="right"/>
              <w:rPr>
                <w:sz w:val="18"/>
              </w:rPr>
            </w:pPr>
            <w:r w:rsidRPr="001E0D95">
              <w:rPr>
                <w:sz w:val="18"/>
              </w:rPr>
              <w:t>13,81</w:t>
            </w:r>
          </w:p>
        </w:tc>
        <w:tc>
          <w:tcPr>
            <w:tcW w:w="1048" w:type="dxa"/>
          </w:tcPr>
          <w:p w14:paraId="4EA4FFF8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4"/>
              <w:jc w:val="right"/>
              <w:rPr>
                <w:sz w:val="18"/>
              </w:rPr>
            </w:pPr>
            <w:r w:rsidRPr="001E0D95">
              <w:rPr>
                <w:sz w:val="18"/>
              </w:rPr>
              <w:t>752</w:t>
            </w:r>
          </w:p>
        </w:tc>
        <w:tc>
          <w:tcPr>
            <w:tcW w:w="720" w:type="dxa"/>
          </w:tcPr>
          <w:p w14:paraId="2AFCBF96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4"/>
              <w:jc w:val="right"/>
              <w:rPr>
                <w:sz w:val="18"/>
              </w:rPr>
            </w:pPr>
            <w:r w:rsidRPr="001E0D95">
              <w:rPr>
                <w:sz w:val="18"/>
              </w:rPr>
              <w:t>4,79</w:t>
            </w:r>
          </w:p>
        </w:tc>
        <w:tc>
          <w:tcPr>
            <w:tcW w:w="1048" w:type="dxa"/>
          </w:tcPr>
          <w:p w14:paraId="3D4EA5F3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3"/>
              <w:jc w:val="right"/>
              <w:rPr>
                <w:sz w:val="18"/>
              </w:rPr>
            </w:pPr>
            <w:r w:rsidRPr="001E0D95">
              <w:rPr>
                <w:sz w:val="18"/>
              </w:rPr>
              <w:t>840</w:t>
            </w:r>
          </w:p>
        </w:tc>
        <w:tc>
          <w:tcPr>
            <w:tcW w:w="719" w:type="dxa"/>
          </w:tcPr>
          <w:p w14:paraId="0D41278F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2"/>
              <w:jc w:val="right"/>
              <w:rPr>
                <w:sz w:val="18"/>
              </w:rPr>
            </w:pPr>
            <w:r w:rsidRPr="001E0D95">
              <w:rPr>
                <w:sz w:val="18"/>
              </w:rPr>
              <w:t>4,76</w:t>
            </w:r>
          </w:p>
        </w:tc>
        <w:tc>
          <w:tcPr>
            <w:tcW w:w="1048" w:type="dxa"/>
          </w:tcPr>
          <w:p w14:paraId="179748FB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0"/>
              <w:jc w:val="right"/>
              <w:rPr>
                <w:sz w:val="18"/>
              </w:rPr>
            </w:pPr>
            <w:r w:rsidRPr="001E0D95">
              <w:rPr>
                <w:sz w:val="18"/>
              </w:rPr>
              <w:t>2.466</w:t>
            </w:r>
          </w:p>
        </w:tc>
        <w:tc>
          <w:tcPr>
            <w:tcW w:w="716" w:type="dxa"/>
          </w:tcPr>
          <w:p w14:paraId="21D78938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87"/>
              <w:jc w:val="right"/>
              <w:rPr>
                <w:sz w:val="18"/>
              </w:rPr>
            </w:pPr>
            <w:r w:rsidRPr="001E0D95">
              <w:rPr>
                <w:sz w:val="18"/>
              </w:rPr>
              <w:t>13,99</w:t>
            </w:r>
          </w:p>
        </w:tc>
        <w:tc>
          <w:tcPr>
            <w:tcW w:w="1202" w:type="dxa"/>
          </w:tcPr>
          <w:p w14:paraId="64B8007C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87"/>
              <w:jc w:val="right"/>
              <w:rPr>
                <w:sz w:val="18"/>
              </w:rPr>
            </w:pPr>
            <w:r w:rsidRPr="001E0D95">
              <w:rPr>
                <w:sz w:val="18"/>
              </w:rPr>
              <w:t>293,57</w:t>
            </w:r>
          </w:p>
        </w:tc>
      </w:tr>
      <w:tr w:rsidR="00E828F6" w:rsidRPr="001E0D95" w14:paraId="6D87284F" w14:textId="77777777" w:rsidTr="001C4D23">
        <w:trPr>
          <w:trHeight w:val="441"/>
        </w:trPr>
        <w:tc>
          <w:tcPr>
            <w:tcW w:w="2263" w:type="dxa"/>
          </w:tcPr>
          <w:p w14:paraId="0DD2DBB7" w14:textId="77777777" w:rsidR="00E828F6" w:rsidRPr="001E0D95" w:rsidRDefault="00E828F6" w:rsidP="002D0AA4">
            <w:pPr>
              <w:pStyle w:val="TableParagraph"/>
              <w:spacing w:line="220" w:lineRule="atLeast"/>
              <w:ind w:left="107" w:right="741"/>
              <w:rPr>
                <w:sz w:val="18"/>
              </w:rPr>
            </w:pPr>
            <w:r w:rsidRPr="001E0D95">
              <w:rPr>
                <w:sz w:val="18"/>
              </w:rPr>
              <w:t xml:space="preserve">2. </w:t>
            </w:r>
            <w:proofErr w:type="spellStart"/>
            <w:r>
              <w:rPr>
                <w:sz w:val="18"/>
              </w:rPr>
              <w:t>Amortizim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dhe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zhvlerësim</w:t>
            </w:r>
            <w:proofErr w:type="spellEnd"/>
            <w:r w:rsidRPr="001E0D95">
              <w:rPr>
                <w:sz w:val="18"/>
              </w:rPr>
              <w:t xml:space="preserve"> </w:t>
            </w:r>
          </w:p>
        </w:tc>
        <w:tc>
          <w:tcPr>
            <w:tcW w:w="1049" w:type="dxa"/>
          </w:tcPr>
          <w:p w14:paraId="6D43BC38" w14:textId="77777777" w:rsidR="00E828F6" w:rsidRPr="001E0D95" w:rsidRDefault="00E828F6" w:rsidP="002D0AA4">
            <w:pPr>
              <w:pStyle w:val="TableParagraph"/>
              <w:spacing w:before="2"/>
              <w:rPr>
                <w:i/>
                <w:sz w:val="18"/>
              </w:rPr>
            </w:pPr>
          </w:p>
          <w:p w14:paraId="5A989EC9" w14:textId="77777777" w:rsidR="00E828F6" w:rsidRPr="001E0D95" w:rsidRDefault="00E828F6" w:rsidP="002D0AA4">
            <w:pPr>
              <w:pStyle w:val="TableParagraph"/>
              <w:spacing w:line="199" w:lineRule="exact"/>
              <w:ind w:right="95"/>
              <w:jc w:val="right"/>
              <w:rPr>
                <w:sz w:val="18"/>
              </w:rPr>
            </w:pPr>
            <w:r w:rsidRPr="001E0D95">
              <w:rPr>
                <w:sz w:val="18"/>
              </w:rPr>
              <w:t>1.348</w:t>
            </w:r>
          </w:p>
        </w:tc>
        <w:tc>
          <w:tcPr>
            <w:tcW w:w="717" w:type="dxa"/>
          </w:tcPr>
          <w:p w14:paraId="2C107B55" w14:textId="77777777" w:rsidR="00E828F6" w:rsidRPr="001E0D95" w:rsidRDefault="00E828F6" w:rsidP="002D0AA4">
            <w:pPr>
              <w:pStyle w:val="TableParagraph"/>
              <w:spacing w:before="2"/>
              <w:rPr>
                <w:i/>
                <w:sz w:val="18"/>
              </w:rPr>
            </w:pPr>
          </w:p>
          <w:p w14:paraId="0F583E74" w14:textId="77777777" w:rsidR="00E828F6" w:rsidRPr="001E0D95" w:rsidRDefault="00E828F6" w:rsidP="002D0AA4">
            <w:pPr>
              <w:pStyle w:val="TableParagraph"/>
              <w:spacing w:line="199" w:lineRule="exact"/>
              <w:ind w:right="93"/>
              <w:jc w:val="right"/>
              <w:rPr>
                <w:sz w:val="18"/>
              </w:rPr>
            </w:pPr>
            <w:r w:rsidRPr="001E0D95">
              <w:rPr>
                <w:sz w:val="18"/>
              </w:rPr>
              <w:t>8,03</w:t>
            </w:r>
          </w:p>
        </w:tc>
        <w:tc>
          <w:tcPr>
            <w:tcW w:w="1048" w:type="dxa"/>
          </w:tcPr>
          <w:p w14:paraId="4760A20F" w14:textId="77777777" w:rsidR="00E828F6" w:rsidRPr="001E0D95" w:rsidRDefault="00E828F6" w:rsidP="002D0AA4">
            <w:pPr>
              <w:pStyle w:val="TableParagraph"/>
              <w:spacing w:before="2"/>
              <w:rPr>
                <w:i/>
                <w:sz w:val="18"/>
              </w:rPr>
            </w:pPr>
          </w:p>
          <w:p w14:paraId="613602F2" w14:textId="77777777" w:rsidR="00E828F6" w:rsidRPr="001E0D95" w:rsidRDefault="00E828F6" w:rsidP="002D0AA4">
            <w:pPr>
              <w:pStyle w:val="TableParagraph"/>
              <w:spacing w:line="199" w:lineRule="exact"/>
              <w:ind w:right="94"/>
              <w:jc w:val="right"/>
              <w:rPr>
                <w:sz w:val="18"/>
              </w:rPr>
            </w:pPr>
            <w:r w:rsidRPr="001E0D95">
              <w:rPr>
                <w:sz w:val="18"/>
              </w:rPr>
              <w:t>1.193</w:t>
            </w:r>
          </w:p>
        </w:tc>
        <w:tc>
          <w:tcPr>
            <w:tcW w:w="720" w:type="dxa"/>
          </w:tcPr>
          <w:p w14:paraId="701BF486" w14:textId="77777777" w:rsidR="00E828F6" w:rsidRPr="001E0D95" w:rsidRDefault="00E828F6" w:rsidP="002D0AA4">
            <w:pPr>
              <w:pStyle w:val="TableParagraph"/>
              <w:spacing w:before="2"/>
              <w:rPr>
                <w:i/>
                <w:sz w:val="18"/>
              </w:rPr>
            </w:pPr>
          </w:p>
          <w:p w14:paraId="7B80A71F" w14:textId="77777777" w:rsidR="00E828F6" w:rsidRPr="001E0D95" w:rsidRDefault="00E828F6" w:rsidP="002D0AA4">
            <w:pPr>
              <w:pStyle w:val="TableParagraph"/>
              <w:spacing w:line="199" w:lineRule="exact"/>
              <w:ind w:right="94"/>
              <w:jc w:val="right"/>
              <w:rPr>
                <w:sz w:val="18"/>
              </w:rPr>
            </w:pPr>
            <w:r w:rsidRPr="001E0D95">
              <w:rPr>
                <w:sz w:val="18"/>
              </w:rPr>
              <w:t>7,60</w:t>
            </w:r>
          </w:p>
        </w:tc>
        <w:tc>
          <w:tcPr>
            <w:tcW w:w="1048" w:type="dxa"/>
          </w:tcPr>
          <w:p w14:paraId="11984694" w14:textId="77777777" w:rsidR="00E828F6" w:rsidRPr="001E0D95" w:rsidRDefault="00E828F6" w:rsidP="002D0AA4">
            <w:pPr>
              <w:pStyle w:val="TableParagraph"/>
              <w:spacing w:before="2"/>
              <w:rPr>
                <w:i/>
                <w:sz w:val="18"/>
              </w:rPr>
            </w:pPr>
          </w:p>
          <w:p w14:paraId="19D8480D" w14:textId="77777777" w:rsidR="00E828F6" w:rsidRPr="001E0D95" w:rsidRDefault="00E828F6" w:rsidP="002D0AA4">
            <w:pPr>
              <w:pStyle w:val="TableParagraph"/>
              <w:spacing w:line="199" w:lineRule="exact"/>
              <w:ind w:right="92"/>
              <w:jc w:val="right"/>
              <w:rPr>
                <w:sz w:val="18"/>
              </w:rPr>
            </w:pPr>
            <w:r w:rsidRPr="001E0D95">
              <w:rPr>
                <w:sz w:val="18"/>
              </w:rPr>
              <w:t>1.289</w:t>
            </w:r>
          </w:p>
        </w:tc>
        <w:tc>
          <w:tcPr>
            <w:tcW w:w="719" w:type="dxa"/>
          </w:tcPr>
          <w:p w14:paraId="1950DB9D" w14:textId="77777777" w:rsidR="00E828F6" w:rsidRPr="001E0D95" w:rsidRDefault="00E828F6" w:rsidP="002D0AA4">
            <w:pPr>
              <w:pStyle w:val="TableParagraph"/>
              <w:spacing w:before="2"/>
              <w:rPr>
                <w:i/>
                <w:sz w:val="18"/>
              </w:rPr>
            </w:pPr>
          </w:p>
          <w:p w14:paraId="4E05D50D" w14:textId="77777777" w:rsidR="00E828F6" w:rsidRPr="001E0D95" w:rsidRDefault="00E828F6" w:rsidP="002D0AA4">
            <w:pPr>
              <w:pStyle w:val="TableParagraph"/>
              <w:spacing w:line="199" w:lineRule="exact"/>
              <w:ind w:right="92"/>
              <w:jc w:val="right"/>
              <w:rPr>
                <w:sz w:val="18"/>
              </w:rPr>
            </w:pPr>
            <w:r w:rsidRPr="001E0D95">
              <w:rPr>
                <w:sz w:val="18"/>
              </w:rPr>
              <w:t>7,30</w:t>
            </w:r>
          </w:p>
        </w:tc>
        <w:tc>
          <w:tcPr>
            <w:tcW w:w="1048" w:type="dxa"/>
          </w:tcPr>
          <w:p w14:paraId="50CB2458" w14:textId="77777777" w:rsidR="00E828F6" w:rsidRPr="001E0D95" w:rsidRDefault="00E828F6" w:rsidP="002D0AA4">
            <w:pPr>
              <w:pStyle w:val="TableParagraph"/>
              <w:spacing w:before="2"/>
              <w:rPr>
                <w:i/>
                <w:sz w:val="18"/>
              </w:rPr>
            </w:pPr>
          </w:p>
          <w:p w14:paraId="1C3E2EE5" w14:textId="77777777" w:rsidR="00E828F6" w:rsidRPr="001E0D95" w:rsidRDefault="00E828F6" w:rsidP="002D0AA4">
            <w:pPr>
              <w:pStyle w:val="TableParagraph"/>
              <w:spacing w:line="199" w:lineRule="exact"/>
              <w:ind w:right="90"/>
              <w:jc w:val="right"/>
              <w:rPr>
                <w:sz w:val="18"/>
              </w:rPr>
            </w:pPr>
            <w:r w:rsidRPr="001E0D95">
              <w:rPr>
                <w:sz w:val="18"/>
              </w:rPr>
              <w:t>985</w:t>
            </w:r>
          </w:p>
        </w:tc>
        <w:tc>
          <w:tcPr>
            <w:tcW w:w="716" w:type="dxa"/>
          </w:tcPr>
          <w:p w14:paraId="1899C263" w14:textId="77777777" w:rsidR="00E828F6" w:rsidRPr="001E0D95" w:rsidRDefault="00E828F6" w:rsidP="002D0AA4">
            <w:pPr>
              <w:pStyle w:val="TableParagraph"/>
              <w:spacing w:before="2"/>
              <w:rPr>
                <w:i/>
                <w:sz w:val="18"/>
              </w:rPr>
            </w:pPr>
          </w:p>
          <w:p w14:paraId="5DC31679" w14:textId="77777777" w:rsidR="00E828F6" w:rsidRPr="001E0D95" w:rsidRDefault="00E828F6" w:rsidP="002D0AA4">
            <w:pPr>
              <w:pStyle w:val="TableParagraph"/>
              <w:spacing w:line="199" w:lineRule="exact"/>
              <w:ind w:right="8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5,59</w:t>
            </w:r>
          </w:p>
        </w:tc>
        <w:tc>
          <w:tcPr>
            <w:tcW w:w="1202" w:type="dxa"/>
          </w:tcPr>
          <w:p w14:paraId="2041F6E0" w14:textId="77777777" w:rsidR="00E828F6" w:rsidRPr="001E0D95" w:rsidRDefault="00E828F6" w:rsidP="002D0AA4">
            <w:pPr>
              <w:pStyle w:val="TableParagraph"/>
              <w:spacing w:before="2"/>
              <w:rPr>
                <w:i/>
                <w:sz w:val="18"/>
              </w:rPr>
            </w:pPr>
          </w:p>
          <w:p w14:paraId="1DA8BDD4" w14:textId="77777777" w:rsidR="00E828F6" w:rsidRPr="001E0D95" w:rsidRDefault="00E828F6" w:rsidP="002D0AA4">
            <w:pPr>
              <w:pStyle w:val="TableParagraph"/>
              <w:spacing w:line="199" w:lineRule="exact"/>
              <w:ind w:right="87"/>
              <w:jc w:val="right"/>
              <w:rPr>
                <w:sz w:val="18"/>
              </w:rPr>
            </w:pPr>
            <w:r w:rsidRPr="001E0D95">
              <w:rPr>
                <w:sz w:val="18"/>
              </w:rPr>
              <w:t>76,42</w:t>
            </w:r>
          </w:p>
        </w:tc>
      </w:tr>
      <w:tr w:rsidR="00E828F6" w:rsidRPr="001E0D95" w14:paraId="51926CEA" w14:textId="77777777" w:rsidTr="001C4D23">
        <w:trPr>
          <w:trHeight w:val="239"/>
        </w:trPr>
        <w:tc>
          <w:tcPr>
            <w:tcW w:w="2263" w:type="dxa"/>
          </w:tcPr>
          <w:p w14:paraId="752244AC" w14:textId="77777777" w:rsidR="00E828F6" w:rsidRPr="001E0D95" w:rsidRDefault="00E828F6" w:rsidP="002D0AA4">
            <w:pPr>
              <w:pStyle w:val="TableParagraph"/>
              <w:spacing w:before="20" w:line="199" w:lineRule="exact"/>
              <w:ind w:left="107"/>
              <w:rPr>
                <w:sz w:val="18"/>
              </w:rPr>
            </w:pPr>
            <w:r w:rsidRPr="001E0D95">
              <w:rPr>
                <w:sz w:val="18"/>
              </w:rPr>
              <w:t>3.</w:t>
            </w:r>
            <w:r w:rsidRPr="001E0D95"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Shpenzime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materiale</w:t>
            </w:r>
            <w:proofErr w:type="spellEnd"/>
          </w:p>
        </w:tc>
        <w:tc>
          <w:tcPr>
            <w:tcW w:w="1049" w:type="dxa"/>
          </w:tcPr>
          <w:p w14:paraId="3EB182EE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5"/>
              <w:jc w:val="right"/>
              <w:rPr>
                <w:sz w:val="18"/>
              </w:rPr>
            </w:pPr>
            <w:r w:rsidRPr="001E0D95">
              <w:rPr>
                <w:sz w:val="18"/>
              </w:rPr>
              <w:t>737</w:t>
            </w:r>
          </w:p>
        </w:tc>
        <w:tc>
          <w:tcPr>
            <w:tcW w:w="717" w:type="dxa"/>
          </w:tcPr>
          <w:p w14:paraId="3AF8B576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3"/>
              <w:jc w:val="right"/>
              <w:rPr>
                <w:sz w:val="18"/>
              </w:rPr>
            </w:pPr>
            <w:r w:rsidRPr="001E0D95">
              <w:rPr>
                <w:sz w:val="18"/>
              </w:rPr>
              <w:t>4,39</w:t>
            </w:r>
          </w:p>
        </w:tc>
        <w:tc>
          <w:tcPr>
            <w:tcW w:w="1048" w:type="dxa"/>
          </w:tcPr>
          <w:p w14:paraId="725630E7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4"/>
              <w:jc w:val="right"/>
              <w:rPr>
                <w:sz w:val="18"/>
              </w:rPr>
            </w:pPr>
            <w:r w:rsidRPr="001E0D95">
              <w:rPr>
                <w:sz w:val="18"/>
              </w:rPr>
              <w:t>388</w:t>
            </w:r>
          </w:p>
        </w:tc>
        <w:tc>
          <w:tcPr>
            <w:tcW w:w="720" w:type="dxa"/>
          </w:tcPr>
          <w:p w14:paraId="6F9F013B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4"/>
              <w:jc w:val="right"/>
              <w:rPr>
                <w:sz w:val="18"/>
              </w:rPr>
            </w:pPr>
            <w:r w:rsidRPr="001E0D95">
              <w:rPr>
                <w:sz w:val="18"/>
              </w:rPr>
              <w:t>2,47</w:t>
            </w:r>
          </w:p>
        </w:tc>
        <w:tc>
          <w:tcPr>
            <w:tcW w:w="1048" w:type="dxa"/>
          </w:tcPr>
          <w:p w14:paraId="41FF2341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3"/>
              <w:jc w:val="right"/>
              <w:rPr>
                <w:sz w:val="18"/>
              </w:rPr>
            </w:pPr>
            <w:r w:rsidRPr="001E0D95">
              <w:rPr>
                <w:sz w:val="18"/>
              </w:rPr>
              <w:t>531</w:t>
            </w:r>
          </w:p>
        </w:tc>
        <w:tc>
          <w:tcPr>
            <w:tcW w:w="719" w:type="dxa"/>
          </w:tcPr>
          <w:p w14:paraId="73F840F6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2"/>
              <w:jc w:val="right"/>
              <w:rPr>
                <w:sz w:val="18"/>
              </w:rPr>
            </w:pPr>
            <w:r w:rsidRPr="001E0D95">
              <w:rPr>
                <w:sz w:val="18"/>
              </w:rPr>
              <w:t>3,01</w:t>
            </w:r>
          </w:p>
        </w:tc>
        <w:tc>
          <w:tcPr>
            <w:tcW w:w="1048" w:type="dxa"/>
          </w:tcPr>
          <w:p w14:paraId="15E12118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90"/>
              <w:jc w:val="right"/>
              <w:rPr>
                <w:sz w:val="18"/>
              </w:rPr>
            </w:pPr>
            <w:r w:rsidRPr="001E0D95">
              <w:rPr>
                <w:sz w:val="18"/>
              </w:rPr>
              <w:t>864</w:t>
            </w:r>
          </w:p>
        </w:tc>
        <w:tc>
          <w:tcPr>
            <w:tcW w:w="716" w:type="dxa"/>
          </w:tcPr>
          <w:p w14:paraId="78BF55C8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87"/>
              <w:jc w:val="right"/>
              <w:rPr>
                <w:sz w:val="18"/>
              </w:rPr>
            </w:pPr>
            <w:r w:rsidRPr="001E0D95">
              <w:rPr>
                <w:sz w:val="18"/>
              </w:rPr>
              <w:t>4,87</w:t>
            </w:r>
          </w:p>
        </w:tc>
        <w:tc>
          <w:tcPr>
            <w:tcW w:w="1202" w:type="dxa"/>
          </w:tcPr>
          <w:p w14:paraId="5F4ABF1C" w14:textId="77777777" w:rsidR="00E828F6" w:rsidRPr="001E0D95" w:rsidRDefault="00E828F6" w:rsidP="002D0AA4">
            <w:pPr>
              <w:pStyle w:val="TableParagraph"/>
              <w:spacing w:before="20" w:line="199" w:lineRule="exact"/>
              <w:ind w:right="87"/>
              <w:jc w:val="right"/>
              <w:rPr>
                <w:sz w:val="18"/>
              </w:rPr>
            </w:pPr>
            <w:r w:rsidRPr="001E0D95">
              <w:rPr>
                <w:sz w:val="18"/>
              </w:rPr>
              <w:t>162,71</w:t>
            </w:r>
          </w:p>
        </w:tc>
      </w:tr>
      <w:tr w:rsidR="00E828F6" w:rsidRPr="001E0D95" w14:paraId="7E6F18A2" w14:textId="77777777" w:rsidTr="001C4D23">
        <w:trPr>
          <w:trHeight w:val="438"/>
        </w:trPr>
        <w:tc>
          <w:tcPr>
            <w:tcW w:w="2263" w:type="dxa"/>
          </w:tcPr>
          <w:p w14:paraId="79691B61" w14:textId="77777777" w:rsidR="00E828F6" w:rsidRPr="001E0D95" w:rsidRDefault="00E828F6" w:rsidP="002D0AA4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 w:rsidRPr="001E0D95">
              <w:rPr>
                <w:sz w:val="18"/>
              </w:rPr>
              <w:t>4.</w:t>
            </w:r>
            <w:r w:rsidRPr="001E0D95"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Shpenzime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tjera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nga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puna</w:t>
            </w:r>
            <w:proofErr w:type="spellEnd"/>
          </w:p>
        </w:tc>
        <w:tc>
          <w:tcPr>
            <w:tcW w:w="1049" w:type="dxa"/>
          </w:tcPr>
          <w:p w14:paraId="504C584A" w14:textId="77777777" w:rsidR="00E828F6" w:rsidRPr="001E0D95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1BE3F90F" w14:textId="77777777" w:rsidR="00E828F6" w:rsidRPr="001E0D95" w:rsidRDefault="00E828F6" w:rsidP="002D0AA4">
            <w:pPr>
              <w:pStyle w:val="TableParagraph"/>
              <w:spacing w:line="199" w:lineRule="exact"/>
              <w:ind w:right="95"/>
              <w:jc w:val="right"/>
              <w:rPr>
                <w:sz w:val="18"/>
              </w:rPr>
            </w:pPr>
            <w:r w:rsidRPr="001E0D95">
              <w:rPr>
                <w:sz w:val="18"/>
              </w:rPr>
              <w:t>1.750</w:t>
            </w:r>
          </w:p>
        </w:tc>
        <w:tc>
          <w:tcPr>
            <w:tcW w:w="717" w:type="dxa"/>
          </w:tcPr>
          <w:p w14:paraId="13D676B0" w14:textId="77777777" w:rsidR="00E828F6" w:rsidRPr="001E0D95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2594074B" w14:textId="77777777" w:rsidR="00E828F6" w:rsidRPr="001E0D95" w:rsidRDefault="00E828F6" w:rsidP="002D0AA4">
            <w:pPr>
              <w:pStyle w:val="TableParagraph"/>
              <w:spacing w:line="199" w:lineRule="exact"/>
              <w:ind w:right="93"/>
              <w:jc w:val="right"/>
              <w:rPr>
                <w:sz w:val="18"/>
              </w:rPr>
            </w:pPr>
            <w:r w:rsidRPr="001E0D95">
              <w:rPr>
                <w:sz w:val="18"/>
              </w:rPr>
              <w:t>10,42</w:t>
            </w:r>
          </w:p>
        </w:tc>
        <w:tc>
          <w:tcPr>
            <w:tcW w:w="1048" w:type="dxa"/>
          </w:tcPr>
          <w:p w14:paraId="3AE89B6B" w14:textId="77777777" w:rsidR="00E828F6" w:rsidRPr="001E0D95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089F232E" w14:textId="77777777" w:rsidR="00E828F6" w:rsidRPr="001E0D95" w:rsidRDefault="00E828F6" w:rsidP="002D0AA4">
            <w:pPr>
              <w:pStyle w:val="TableParagraph"/>
              <w:spacing w:line="199" w:lineRule="exact"/>
              <w:ind w:right="94"/>
              <w:jc w:val="right"/>
              <w:rPr>
                <w:sz w:val="18"/>
              </w:rPr>
            </w:pPr>
            <w:r w:rsidRPr="001E0D95">
              <w:rPr>
                <w:sz w:val="18"/>
              </w:rPr>
              <w:t>1.179</w:t>
            </w:r>
          </w:p>
        </w:tc>
        <w:tc>
          <w:tcPr>
            <w:tcW w:w="720" w:type="dxa"/>
          </w:tcPr>
          <w:p w14:paraId="5C153DE0" w14:textId="77777777" w:rsidR="00E828F6" w:rsidRPr="001E0D95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35F3B3FC" w14:textId="77777777" w:rsidR="00E828F6" w:rsidRPr="001E0D95" w:rsidRDefault="00E828F6" w:rsidP="002D0AA4">
            <w:pPr>
              <w:pStyle w:val="TableParagraph"/>
              <w:spacing w:line="199" w:lineRule="exact"/>
              <w:ind w:right="94"/>
              <w:jc w:val="right"/>
              <w:rPr>
                <w:sz w:val="18"/>
              </w:rPr>
            </w:pPr>
            <w:r w:rsidRPr="001E0D95">
              <w:rPr>
                <w:sz w:val="18"/>
              </w:rPr>
              <w:t>7,51</w:t>
            </w:r>
          </w:p>
        </w:tc>
        <w:tc>
          <w:tcPr>
            <w:tcW w:w="1048" w:type="dxa"/>
          </w:tcPr>
          <w:p w14:paraId="614C9CD1" w14:textId="77777777" w:rsidR="00E828F6" w:rsidRPr="001E0D95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5328E8B3" w14:textId="77777777" w:rsidR="00E828F6" w:rsidRPr="001E0D95" w:rsidRDefault="00E828F6" w:rsidP="002D0AA4">
            <w:pPr>
              <w:pStyle w:val="TableParagraph"/>
              <w:spacing w:line="199" w:lineRule="exact"/>
              <w:ind w:right="92"/>
              <w:jc w:val="right"/>
              <w:rPr>
                <w:sz w:val="18"/>
              </w:rPr>
            </w:pPr>
            <w:r w:rsidRPr="001E0D95">
              <w:rPr>
                <w:sz w:val="18"/>
              </w:rPr>
              <w:t>1.252</w:t>
            </w:r>
          </w:p>
        </w:tc>
        <w:tc>
          <w:tcPr>
            <w:tcW w:w="719" w:type="dxa"/>
          </w:tcPr>
          <w:p w14:paraId="6373EEA5" w14:textId="77777777" w:rsidR="00E828F6" w:rsidRPr="001E0D95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7197250D" w14:textId="77777777" w:rsidR="00E828F6" w:rsidRPr="001E0D95" w:rsidRDefault="00E828F6" w:rsidP="002D0AA4">
            <w:pPr>
              <w:pStyle w:val="TableParagraph"/>
              <w:spacing w:line="199" w:lineRule="exact"/>
              <w:ind w:right="92"/>
              <w:jc w:val="right"/>
              <w:rPr>
                <w:sz w:val="18"/>
              </w:rPr>
            </w:pPr>
            <w:r w:rsidRPr="001E0D95">
              <w:rPr>
                <w:sz w:val="18"/>
              </w:rPr>
              <w:t>7,09</w:t>
            </w:r>
          </w:p>
        </w:tc>
        <w:tc>
          <w:tcPr>
            <w:tcW w:w="1048" w:type="dxa"/>
          </w:tcPr>
          <w:p w14:paraId="4E756041" w14:textId="77777777" w:rsidR="00E828F6" w:rsidRPr="001E0D95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07FA7343" w14:textId="77777777" w:rsidR="00E828F6" w:rsidRPr="001E0D95" w:rsidRDefault="00E828F6" w:rsidP="002D0AA4">
            <w:pPr>
              <w:pStyle w:val="TableParagraph"/>
              <w:spacing w:line="199" w:lineRule="exact"/>
              <w:ind w:right="90"/>
              <w:jc w:val="right"/>
              <w:rPr>
                <w:sz w:val="18"/>
              </w:rPr>
            </w:pPr>
            <w:r w:rsidRPr="001E0D95">
              <w:rPr>
                <w:sz w:val="18"/>
              </w:rPr>
              <w:t>1.748</w:t>
            </w:r>
          </w:p>
        </w:tc>
        <w:tc>
          <w:tcPr>
            <w:tcW w:w="716" w:type="dxa"/>
          </w:tcPr>
          <w:p w14:paraId="2E24760E" w14:textId="77777777" w:rsidR="00E828F6" w:rsidRPr="001E0D95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47D1D113" w14:textId="77777777" w:rsidR="00E828F6" w:rsidRPr="001E0D95" w:rsidRDefault="00E828F6" w:rsidP="002D0AA4">
            <w:pPr>
              <w:pStyle w:val="TableParagraph"/>
              <w:spacing w:line="199" w:lineRule="exact"/>
              <w:ind w:right="8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9,92</w:t>
            </w:r>
          </w:p>
        </w:tc>
        <w:tc>
          <w:tcPr>
            <w:tcW w:w="1202" w:type="dxa"/>
          </w:tcPr>
          <w:p w14:paraId="574EA582" w14:textId="77777777" w:rsidR="00E828F6" w:rsidRPr="001E0D95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7F3063BC" w14:textId="77777777" w:rsidR="00E828F6" w:rsidRPr="001E0D95" w:rsidRDefault="00E828F6" w:rsidP="002D0AA4">
            <w:pPr>
              <w:pStyle w:val="TableParagraph"/>
              <w:spacing w:line="199" w:lineRule="exact"/>
              <w:ind w:right="87"/>
              <w:jc w:val="right"/>
              <w:rPr>
                <w:sz w:val="18"/>
              </w:rPr>
            </w:pPr>
            <w:r w:rsidRPr="001E0D95">
              <w:rPr>
                <w:sz w:val="18"/>
              </w:rPr>
              <w:t>139,62</w:t>
            </w:r>
          </w:p>
        </w:tc>
      </w:tr>
      <w:tr w:rsidR="00E828F6" w:rsidRPr="001E0D95" w14:paraId="78D9CF9D" w14:textId="77777777" w:rsidTr="001C4D23">
        <w:trPr>
          <w:trHeight w:val="438"/>
        </w:trPr>
        <w:tc>
          <w:tcPr>
            <w:tcW w:w="2263" w:type="dxa"/>
          </w:tcPr>
          <w:p w14:paraId="0710EA14" w14:textId="77777777" w:rsidR="00E828F6" w:rsidRPr="001E0D95" w:rsidRDefault="00E828F6" w:rsidP="002D0AA4">
            <w:pPr>
              <w:pStyle w:val="TableParagraph"/>
              <w:spacing w:before="1" w:line="219" w:lineRule="exact"/>
              <w:ind w:left="107"/>
              <w:rPr>
                <w:sz w:val="18"/>
              </w:rPr>
            </w:pPr>
            <w:r w:rsidRPr="001E0D95">
              <w:rPr>
                <w:sz w:val="18"/>
              </w:rPr>
              <w:t>5.</w:t>
            </w:r>
            <w:r w:rsidRPr="001E0D95"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Shpenzime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për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të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punësuarit</w:t>
            </w:r>
            <w:proofErr w:type="spellEnd"/>
          </w:p>
        </w:tc>
        <w:tc>
          <w:tcPr>
            <w:tcW w:w="1049" w:type="dxa"/>
          </w:tcPr>
          <w:p w14:paraId="2EF0B20C" w14:textId="77777777" w:rsidR="00E828F6" w:rsidRPr="001E0D95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62EB3359" w14:textId="77777777" w:rsidR="00E828F6" w:rsidRPr="001E0D95" w:rsidRDefault="00E828F6" w:rsidP="002D0AA4">
            <w:pPr>
              <w:pStyle w:val="TableParagraph"/>
              <w:spacing w:line="199" w:lineRule="exact"/>
              <w:ind w:right="95"/>
              <w:jc w:val="right"/>
              <w:rPr>
                <w:sz w:val="18"/>
              </w:rPr>
            </w:pPr>
            <w:r w:rsidRPr="001E0D95">
              <w:rPr>
                <w:sz w:val="18"/>
              </w:rPr>
              <w:t>10.635</w:t>
            </w:r>
          </w:p>
        </w:tc>
        <w:tc>
          <w:tcPr>
            <w:tcW w:w="717" w:type="dxa"/>
          </w:tcPr>
          <w:p w14:paraId="741DD7FD" w14:textId="77777777" w:rsidR="00E828F6" w:rsidRPr="001E0D95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37F3EC03" w14:textId="77777777" w:rsidR="00E828F6" w:rsidRPr="001E0D95" w:rsidRDefault="00E828F6" w:rsidP="002D0AA4">
            <w:pPr>
              <w:pStyle w:val="TableParagraph"/>
              <w:spacing w:line="199" w:lineRule="exact"/>
              <w:ind w:right="93"/>
              <w:jc w:val="right"/>
              <w:rPr>
                <w:sz w:val="18"/>
              </w:rPr>
            </w:pPr>
            <w:r w:rsidRPr="001E0D95">
              <w:rPr>
                <w:sz w:val="18"/>
              </w:rPr>
              <w:t>63,35</w:t>
            </w:r>
          </w:p>
        </w:tc>
        <w:tc>
          <w:tcPr>
            <w:tcW w:w="1048" w:type="dxa"/>
          </w:tcPr>
          <w:p w14:paraId="23B20689" w14:textId="77777777" w:rsidR="00E828F6" w:rsidRPr="001E0D95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7FB16845" w14:textId="77777777" w:rsidR="00E828F6" w:rsidRPr="001E0D95" w:rsidRDefault="00E828F6" w:rsidP="002D0AA4">
            <w:pPr>
              <w:pStyle w:val="TableParagraph"/>
              <w:spacing w:line="199" w:lineRule="exact"/>
              <w:ind w:right="94"/>
              <w:jc w:val="right"/>
              <w:rPr>
                <w:sz w:val="18"/>
              </w:rPr>
            </w:pPr>
            <w:r w:rsidRPr="001E0D95">
              <w:rPr>
                <w:sz w:val="18"/>
              </w:rPr>
              <w:t>9.173</w:t>
            </w:r>
          </w:p>
        </w:tc>
        <w:tc>
          <w:tcPr>
            <w:tcW w:w="720" w:type="dxa"/>
          </w:tcPr>
          <w:p w14:paraId="53FA093D" w14:textId="77777777" w:rsidR="00E828F6" w:rsidRPr="001E0D95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3A4151D6" w14:textId="77777777" w:rsidR="00E828F6" w:rsidRPr="001E0D95" w:rsidRDefault="00E828F6" w:rsidP="002D0AA4">
            <w:pPr>
              <w:pStyle w:val="TableParagraph"/>
              <w:spacing w:line="199" w:lineRule="exact"/>
              <w:ind w:right="94"/>
              <w:jc w:val="right"/>
              <w:rPr>
                <w:sz w:val="18"/>
              </w:rPr>
            </w:pPr>
            <w:r w:rsidRPr="001E0D95">
              <w:rPr>
                <w:sz w:val="18"/>
              </w:rPr>
              <w:t>58,46</w:t>
            </w:r>
          </w:p>
        </w:tc>
        <w:tc>
          <w:tcPr>
            <w:tcW w:w="1048" w:type="dxa"/>
          </w:tcPr>
          <w:p w14:paraId="76ED4F10" w14:textId="77777777" w:rsidR="00E828F6" w:rsidRPr="001E0D95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08FF0E3B" w14:textId="77777777" w:rsidR="00E828F6" w:rsidRPr="001E0D95" w:rsidRDefault="00E828F6" w:rsidP="002D0AA4">
            <w:pPr>
              <w:pStyle w:val="TableParagraph"/>
              <w:spacing w:line="199" w:lineRule="exact"/>
              <w:ind w:right="92"/>
              <w:jc w:val="right"/>
              <w:rPr>
                <w:sz w:val="18"/>
              </w:rPr>
            </w:pPr>
            <w:r w:rsidRPr="001E0D95">
              <w:rPr>
                <w:sz w:val="18"/>
              </w:rPr>
              <w:t>10.704</w:t>
            </w:r>
          </w:p>
        </w:tc>
        <w:tc>
          <w:tcPr>
            <w:tcW w:w="719" w:type="dxa"/>
          </w:tcPr>
          <w:p w14:paraId="3BD192D3" w14:textId="77777777" w:rsidR="00E828F6" w:rsidRPr="001E0D95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71FA74A0" w14:textId="77777777" w:rsidR="00E828F6" w:rsidRPr="001E0D95" w:rsidRDefault="00E828F6" w:rsidP="002D0AA4">
            <w:pPr>
              <w:pStyle w:val="TableParagraph"/>
              <w:spacing w:line="199" w:lineRule="exact"/>
              <w:ind w:right="92"/>
              <w:jc w:val="right"/>
              <w:rPr>
                <w:sz w:val="18"/>
              </w:rPr>
            </w:pPr>
            <w:r w:rsidRPr="001E0D95">
              <w:rPr>
                <w:sz w:val="18"/>
              </w:rPr>
              <w:t>60,64</w:t>
            </w:r>
          </w:p>
        </w:tc>
        <w:tc>
          <w:tcPr>
            <w:tcW w:w="1048" w:type="dxa"/>
          </w:tcPr>
          <w:p w14:paraId="3059255F" w14:textId="77777777" w:rsidR="00E828F6" w:rsidRPr="001E0D95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66FB821B" w14:textId="77777777" w:rsidR="00E828F6" w:rsidRPr="001E0D95" w:rsidRDefault="00E828F6" w:rsidP="002D0AA4">
            <w:pPr>
              <w:pStyle w:val="TableParagraph"/>
              <w:spacing w:line="199" w:lineRule="exact"/>
              <w:ind w:right="90"/>
              <w:jc w:val="right"/>
              <w:rPr>
                <w:sz w:val="18"/>
              </w:rPr>
            </w:pPr>
            <w:r w:rsidRPr="001E0D95">
              <w:rPr>
                <w:sz w:val="18"/>
              </w:rPr>
              <w:t>11.110</w:t>
            </w:r>
          </w:p>
        </w:tc>
        <w:tc>
          <w:tcPr>
            <w:tcW w:w="716" w:type="dxa"/>
          </w:tcPr>
          <w:p w14:paraId="59BB226B" w14:textId="77777777" w:rsidR="00E828F6" w:rsidRPr="001E0D95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7B245030" w14:textId="77777777" w:rsidR="00E828F6" w:rsidRPr="001E0D95" w:rsidRDefault="00E828F6" w:rsidP="002D0AA4">
            <w:pPr>
              <w:pStyle w:val="TableParagraph"/>
              <w:spacing w:line="199" w:lineRule="exact"/>
              <w:ind w:right="87"/>
              <w:jc w:val="right"/>
              <w:rPr>
                <w:sz w:val="18"/>
              </w:rPr>
            </w:pPr>
            <w:r w:rsidRPr="001E0D95">
              <w:rPr>
                <w:sz w:val="18"/>
              </w:rPr>
              <w:t>63,02</w:t>
            </w:r>
          </w:p>
        </w:tc>
        <w:tc>
          <w:tcPr>
            <w:tcW w:w="1202" w:type="dxa"/>
          </w:tcPr>
          <w:p w14:paraId="3B25422A" w14:textId="77777777" w:rsidR="00E828F6" w:rsidRPr="001E0D95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1F68217F" w14:textId="77777777" w:rsidR="00E828F6" w:rsidRPr="001E0D95" w:rsidRDefault="00E828F6" w:rsidP="002D0AA4">
            <w:pPr>
              <w:pStyle w:val="TableParagraph"/>
              <w:spacing w:line="199" w:lineRule="exact"/>
              <w:ind w:right="87"/>
              <w:jc w:val="right"/>
              <w:rPr>
                <w:sz w:val="18"/>
              </w:rPr>
            </w:pPr>
            <w:r w:rsidRPr="001E0D95">
              <w:rPr>
                <w:sz w:val="18"/>
              </w:rPr>
              <w:t>103,79</w:t>
            </w:r>
          </w:p>
        </w:tc>
      </w:tr>
      <w:tr w:rsidR="00E828F6" w:rsidRPr="001E0D95" w14:paraId="6630BF82" w14:textId="77777777" w:rsidTr="001C4D23">
        <w:trPr>
          <w:trHeight w:val="441"/>
        </w:trPr>
        <w:tc>
          <w:tcPr>
            <w:tcW w:w="2263" w:type="dxa"/>
          </w:tcPr>
          <w:p w14:paraId="56FEA901" w14:textId="77777777" w:rsidR="00E828F6" w:rsidRPr="001E0D95" w:rsidRDefault="00E828F6" w:rsidP="002D0AA4">
            <w:pPr>
              <w:pStyle w:val="TableParagraph"/>
              <w:spacing w:before="1" w:line="219" w:lineRule="exact"/>
              <w:ind w:left="107"/>
              <w:rPr>
                <w:sz w:val="18"/>
              </w:rPr>
            </w:pPr>
            <w:r w:rsidRPr="001E0D95">
              <w:rPr>
                <w:sz w:val="18"/>
              </w:rPr>
              <w:t>6.</w:t>
            </w:r>
            <w:r w:rsidRPr="001E0D95"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Shpenzime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në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bazë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të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investimeve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financiare</w:t>
            </w:r>
            <w:proofErr w:type="spellEnd"/>
          </w:p>
        </w:tc>
        <w:tc>
          <w:tcPr>
            <w:tcW w:w="1049" w:type="dxa"/>
          </w:tcPr>
          <w:p w14:paraId="02A665A8" w14:textId="77777777" w:rsidR="00E828F6" w:rsidRPr="001E0D95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44968CC9" w14:textId="77777777" w:rsidR="00E828F6" w:rsidRPr="001E0D95" w:rsidRDefault="00E828F6" w:rsidP="002D0AA4">
            <w:pPr>
              <w:pStyle w:val="TableParagraph"/>
              <w:spacing w:line="202" w:lineRule="exact"/>
              <w:ind w:right="95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</w:t>
            </w:r>
          </w:p>
        </w:tc>
        <w:tc>
          <w:tcPr>
            <w:tcW w:w="717" w:type="dxa"/>
          </w:tcPr>
          <w:p w14:paraId="5EA3E20C" w14:textId="77777777" w:rsidR="00E828F6" w:rsidRPr="001E0D95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5023CDD6" w14:textId="77777777" w:rsidR="00E828F6" w:rsidRPr="001E0D95" w:rsidRDefault="00E828F6" w:rsidP="002D0AA4">
            <w:pPr>
              <w:pStyle w:val="TableParagraph"/>
              <w:spacing w:line="202" w:lineRule="exact"/>
              <w:ind w:right="93"/>
              <w:jc w:val="right"/>
              <w:rPr>
                <w:sz w:val="18"/>
              </w:rPr>
            </w:pPr>
            <w:r w:rsidRPr="001E0D95">
              <w:rPr>
                <w:sz w:val="18"/>
              </w:rPr>
              <w:t>0,00</w:t>
            </w:r>
          </w:p>
        </w:tc>
        <w:tc>
          <w:tcPr>
            <w:tcW w:w="1048" w:type="dxa"/>
          </w:tcPr>
          <w:p w14:paraId="089C5EAA" w14:textId="77777777" w:rsidR="00E828F6" w:rsidRPr="001E0D95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71E86404" w14:textId="77777777" w:rsidR="00E828F6" w:rsidRPr="001E0D95" w:rsidRDefault="00E828F6" w:rsidP="002D0AA4">
            <w:pPr>
              <w:pStyle w:val="TableParagraph"/>
              <w:spacing w:line="202" w:lineRule="exact"/>
              <w:ind w:right="94"/>
              <w:jc w:val="right"/>
              <w:rPr>
                <w:sz w:val="18"/>
              </w:rPr>
            </w:pPr>
            <w:r w:rsidRPr="001E0D95">
              <w:rPr>
                <w:sz w:val="18"/>
              </w:rPr>
              <w:t>3.005</w:t>
            </w:r>
          </w:p>
        </w:tc>
        <w:tc>
          <w:tcPr>
            <w:tcW w:w="720" w:type="dxa"/>
          </w:tcPr>
          <w:p w14:paraId="7B51D97F" w14:textId="77777777" w:rsidR="00E828F6" w:rsidRPr="001E0D95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0E11DAA5" w14:textId="77777777" w:rsidR="00E828F6" w:rsidRPr="001E0D95" w:rsidRDefault="00E828F6" w:rsidP="002D0AA4">
            <w:pPr>
              <w:pStyle w:val="TableParagraph"/>
              <w:spacing w:line="202" w:lineRule="exact"/>
              <w:ind w:right="94"/>
              <w:jc w:val="right"/>
              <w:rPr>
                <w:sz w:val="18"/>
              </w:rPr>
            </w:pPr>
            <w:r w:rsidRPr="001E0D95">
              <w:rPr>
                <w:sz w:val="18"/>
              </w:rPr>
              <w:t>19,15</w:t>
            </w:r>
          </w:p>
        </w:tc>
        <w:tc>
          <w:tcPr>
            <w:tcW w:w="1048" w:type="dxa"/>
          </w:tcPr>
          <w:p w14:paraId="5DFDA902" w14:textId="77777777" w:rsidR="00E828F6" w:rsidRPr="001E0D95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67498CFD" w14:textId="77777777" w:rsidR="00E828F6" w:rsidRPr="001E0D95" w:rsidRDefault="00E828F6" w:rsidP="002D0AA4">
            <w:pPr>
              <w:pStyle w:val="TableParagraph"/>
              <w:spacing w:line="202" w:lineRule="exact"/>
              <w:ind w:right="92"/>
              <w:jc w:val="right"/>
              <w:rPr>
                <w:sz w:val="18"/>
              </w:rPr>
            </w:pPr>
            <w:r w:rsidRPr="001E0D95">
              <w:rPr>
                <w:sz w:val="18"/>
              </w:rPr>
              <w:t>3.035</w:t>
            </w:r>
          </w:p>
        </w:tc>
        <w:tc>
          <w:tcPr>
            <w:tcW w:w="719" w:type="dxa"/>
          </w:tcPr>
          <w:p w14:paraId="0BB2A8E5" w14:textId="77777777" w:rsidR="00E828F6" w:rsidRPr="001E0D95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60060AA4" w14:textId="77777777" w:rsidR="00E828F6" w:rsidRPr="001E0D95" w:rsidRDefault="00E828F6" w:rsidP="002D0AA4">
            <w:pPr>
              <w:pStyle w:val="TableParagraph"/>
              <w:spacing w:line="202" w:lineRule="exact"/>
              <w:ind w:right="92"/>
              <w:jc w:val="right"/>
              <w:rPr>
                <w:sz w:val="18"/>
              </w:rPr>
            </w:pPr>
            <w:r w:rsidRPr="001E0D95">
              <w:rPr>
                <w:sz w:val="18"/>
              </w:rPr>
              <w:t>17,19</w:t>
            </w:r>
          </w:p>
        </w:tc>
        <w:tc>
          <w:tcPr>
            <w:tcW w:w="1048" w:type="dxa"/>
          </w:tcPr>
          <w:p w14:paraId="62D33148" w14:textId="77777777" w:rsidR="00E828F6" w:rsidRPr="001E0D95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5B169316" w14:textId="77777777" w:rsidR="00E828F6" w:rsidRPr="001E0D95" w:rsidRDefault="00E828F6" w:rsidP="002D0AA4">
            <w:pPr>
              <w:pStyle w:val="TableParagraph"/>
              <w:spacing w:line="202" w:lineRule="exact"/>
              <w:ind w:right="90"/>
              <w:jc w:val="right"/>
              <w:rPr>
                <w:sz w:val="18"/>
              </w:rPr>
            </w:pPr>
            <w:r w:rsidRPr="001E0D95">
              <w:rPr>
                <w:sz w:val="18"/>
              </w:rPr>
              <w:t>455</w:t>
            </w:r>
          </w:p>
        </w:tc>
        <w:tc>
          <w:tcPr>
            <w:tcW w:w="716" w:type="dxa"/>
          </w:tcPr>
          <w:p w14:paraId="0C159D78" w14:textId="77777777" w:rsidR="00E828F6" w:rsidRPr="001E0D95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3446BC57" w14:textId="77777777" w:rsidR="00E828F6" w:rsidRPr="001E0D95" w:rsidRDefault="00E828F6" w:rsidP="002D0AA4">
            <w:pPr>
              <w:pStyle w:val="TableParagraph"/>
              <w:spacing w:line="202" w:lineRule="exact"/>
              <w:ind w:right="86"/>
              <w:jc w:val="right"/>
              <w:rPr>
                <w:sz w:val="18"/>
              </w:rPr>
            </w:pPr>
            <w:r w:rsidRPr="001E0D95">
              <w:rPr>
                <w:sz w:val="18"/>
              </w:rPr>
              <w:t>2,58</w:t>
            </w:r>
          </w:p>
        </w:tc>
        <w:tc>
          <w:tcPr>
            <w:tcW w:w="1202" w:type="dxa"/>
          </w:tcPr>
          <w:p w14:paraId="18B434D8" w14:textId="77777777" w:rsidR="00E828F6" w:rsidRPr="001E0D95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545BF0C6" w14:textId="77777777" w:rsidR="00E828F6" w:rsidRPr="001E0D95" w:rsidRDefault="00E828F6" w:rsidP="002D0AA4">
            <w:pPr>
              <w:pStyle w:val="TableParagraph"/>
              <w:spacing w:line="202" w:lineRule="exact"/>
              <w:ind w:right="87"/>
              <w:jc w:val="right"/>
              <w:rPr>
                <w:sz w:val="18"/>
              </w:rPr>
            </w:pPr>
            <w:r w:rsidRPr="001E0D95">
              <w:rPr>
                <w:sz w:val="18"/>
              </w:rPr>
              <w:t>14,99</w:t>
            </w:r>
          </w:p>
        </w:tc>
      </w:tr>
    </w:tbl>
    <w:p w14:paraId="772FC76C" w14:textId="77777777" w:rsidR="00E828F6" w:rsidRPr="001E0D95" w:rsidRDefault="00E828F6" w:rsidP="00E828F6">
      <w:pPr>
        <w:pStyle w:val="BodyText"/>
        <w:spacing w:before="11"/>
        <w:rPr>
          <w:i/>
          <w:sz w:val="23"/>
        </w:rPr>
      </w:pPr>
    </w:p>
    <w:p w14:paraId="7F027B55" w14:textId="77777777" w:rsidR="00E828F6" w:rsidRDefault="00E828F6" w:rsidP="00E828F6">
      <w:pPr>
        <w:pStyle w:val="BodyText"/>
        <w:spacing w:before="159" w:line="259" w:lineRule="auto"/>
        <w:ind w:left="680" w:right="816"/>
        <w:jc w:val="both"/>
      </w:pPr>
    </w:p>
    <w:p w14:paraId="1D426AE3" w14:textId="77777777" w:rsidR="00E828F6" w:rsidRDefault="00E828F6" w:rsidP="00E828F6">
      <w:pPr>
        <w:pStyle w:val="BodyText"/>
        <w:spacing w:before="159" w:line="259" w:lineRule="auto"/>
        <w:ind w:left="680" w:right="816"/>
        <w:jc w:val="both"/>
      </w:pPr>
    </w:p>
    <w:p w14:paraId="180B3573" w14:textId="77777777" w:rsidR="00E828F6" w:rsidRDefault="00E828F6" w:rsidP="00E828F6">
      <w:pPr>
        <w:pStyle w:val="BodyText"/>
        <w:spacing w:before="159" w:line="259" w:lineRule="auto"/>
        <w:ind w:left="680" w:right="816"/>
        <w:jc w:val="both"/>
      </w:pPr>
    </w:p>
    <w:p w14:paraId="010E2BFD" w14:textId="77777777" w:rsidR="00E828F6" w:rsidRPr="00CC0B1D" w:rsidRDefault="00E828F6" w:rsidP="001C4D23">
      <w:pPr>
        <w:pStyle w:val="BodyText"/>
        <w:tabs>
          <w:tab w:val="left" w:pos="630"/>
          <w:tab w:val="left" w:pos="720"/>
        </w:tabs>
        <w:spacing w:before="159" w:line="259" w:lineRule="auto"/>
        <w:ind w:left="720" w:right="818"/>
        <w:jc w:val="both"/>
      </w:pPr>
      <w:proofErr w:type="spellStart"/>
      <w:r w:rsidRPr="00CC0B1D">
        <w:t>Pjesëmarrja</w:t>
      </w:r>
      <w:proofErr w:type="spellEnd"/>
      <w:r w:rsidRPr="00CC0B1D">
        <w:t xml:space="preserve"> </w:t>
      </w:r>
      <w:proofErr w:type="spellStart"/>
      <w:r w:rsidRPr="00CC0B1D">
        <w:t>dominuese</w:t>
      </w:r>
      <w:proofErr w:type="spellEnd"/>
      <w:r w:rsidRPr="00CC0B1D">
        <w:t xml:space="preserve"> </w:t>
      </w:r>
      <w:proofErr w:type="spellStart"/>
      <w:r w:rsidRPr="00CC0B1D">
        <w:t>prej</w:t>
      </w:r>
      <w:proofErr w:type="spellEnd"/>
      <w:r w:rsidRPr="00CC0B1D">
        <w:t xml:space="preserve"> 62.64% </w:t>
      </w:r>
      <w:proofErr w:type="spellStart"/>
      <w:r w:rsidRPr="00CC0B1D">
        <w:t>në</w:t>
      </w:r>
      <w:proofErr w:type="spellEnd"/>
      <w:r w:rsidRPr="00CC0B1D">
        <w:t xml:space="preserve"> </w:t>
      </w:r>
      <w:proofErr w:type="spellStart"/>
      <w:r w:rsidRPr="00CC0B1D">
        <w:t>strukturën</w:t>
      </w:r>
      <w:proofErr w:type="spellEnd"/>
      <w:r w:rsidRPr="00CC0B1D">
        <w:t xml:space="preserve"> e </w:t>
      </w:r>
      <w:proofErr w:type="spellStart"/>
      <w:r w:rsidRPr="00CC0B1D">
        <w:t>shpenzimeve</w:t>
      </w:r>
      <w:proofErr w:type="spellEnd"/>
      <w:r w:rsidRPr="00CC0B1D">
        <w:t xml:space="preserve"> </w:t>
      </w:r>
      <w:proofErr w:type="spellStart"/>
      <w:r w:rsidRPr="00CC0B1D">
        <w:t>dhe</w:t>
      </w:r>
      <w:proofErr w:type="spellEnd"/>
      <w:r w:rsidRPr="00CC0B1D">
        <w:t xml:space="preserve"> </w:t>
      </w:r>
      <w:proofErr w:type="spellStart"/>
      <w:r w:rsidRPr="00CC0B1D">
        <w:t>shuma</w:t>
      </w:r>
      <w:proofErr w:type="spellEnd"/>
      <w:r w:rsidRPr="00CC0B1D">
        <w:t xml:space="preserve"> </w:t>
      </w:r>
      <w:proofErr w:type="spellStart"/>
      <w:r w:rsidRPr="00CC0B1D">
        <w:t>prej</w:t>
      </w:r>
      <w:proofErr w:type="spellEnd"/>
      <w:r w:rsidRPr="00CC0B1D">
        <w:t xml:space="preserve"> 11,110 </w:t>
      </w:r>
      <w:proofErr w:type="spellStart"/>
      <w:r w:rsidRPr="00CC0B1D">
        <w:t>mijë</w:t>
      </w:r>
      <w:proofErr w:type="spellEnd"/>
      <w:r w:rsidRPr="00CC0B1D">
        <w:t xml:space="preserve"> </w:t>
      </w:r>
      <w:proofErr w:type="spellStart"/>
      <w:r w:rsidRPr="00CC0B1D">
        <w:t>denarë</w:t>
      </w:r>
      <w:proofErr w:type="spellEnd"/>
      <w:r w:rsidRPr="00CC0B1D">
        <w:t xml:space="preserve"> </w:t>
      </w:r>
      <w:proofErr w:type="spellStart"/>
      <w:r w:rsidRPr="00CC0B1D">
        <w:t>në</w:t>
      </w:r>
      <w:proofErr w:type="spellEnd"/>
      <w:r w:rsidRPr="00CC0B1D">
        <w:t xml:space="preserve"> </w:t>
      </w:r>
      <w:proofErr w:type="spellStart"/>
      <w:r w:rsidRPr="00CC0B1D">
        <w:t>vitin</w:t>
      </w:r>
      <w:proofErr w:type="spellEnd"/>
      <w:r w:rsidRPr="00CC0B1D">
        <w:t xml:space="preserve"> 2021 </w:t>
      </w:r>
      <w:proofErr w:type="spellStart"/>
      <w:r w:rsidRPr="00CC0B1D">
        <w:t>pritet</w:t>
      </w:r>
      <w:proofErr w:type="spellEnd"/>
      <w:r w:rsidRPr="00CC0B1D">
        <w:t xml:space="preserve"> t</w:t>
      </w:r>
      <w:r>
        <w:t>a</w:t>
      </w:r>
      <w:r w:rsidRPr="00CC0B1D">
        <w:t xml:space="preserve"> </w:t>
      </w:r>
      <w:proofErr w:type="spellStart"/>
      <w:r w:rsidRPr="00CC0B1D">
        <w:t>realizon</w:t>
      </w:r>
      <w:proofErr w:type="spellEnd"/>
      <w:r w:rsidRPr="00CC0B1D">
        <w:t xml:space="preserve"> </w:t>
      </w:r>
      <w:proofErr w:type="spellStart"/>
      <w:r w:rsidRPr="00CC0B1D">
        <w:t>kategorija</w:t>
      </w:r>
      <w:proofErr w:type="spellEnd"/>
      <w:r w:rsidRPr="00CC0B1D">
        <w:t xml:space="preserve"> "</w:t>
      </w:r>
      <w:proofErr w:type="spellStart"/>
      <w:r w:rsidRPr="00CC0B1D">
        <w:t>shpenzimet</w:t>
      </w:r>
      <w:proofErr w:type="spellEnd"/>
      <w:r w:rsidRPr="00CC0B1D">
        <w:t xml:space="preserve"> </w:t>
      </w:r>
      <w:proofErr w:type="spellStart"/>
      <w:r w:rsidRPr="00CC0B1D">
        <w:t>për</w:t>
      </w:r>
      <w:proofErr w:type="spellEnd"/>
      <w:r w:rsidRPr="00CC0B1D">
        <w:t xml:space="preserve"> </w:t>
      </w:r>
      <w:proofErr w:type="spellStart"/>
      <w:r w:rsidRPr="00CC0B1D">
        <w:t>të</w:t>
      </w:r>
      <w:proofErr w:type="spellEnd"/>
      <w:r w:rsidRPr="00CC0B1D">
        <w:t xml:space="preserve"> </w:t>
      </w:r>
      <w:proofErr w:type="spellStart"/>
      <w:r w:rsidRPr="00CC0B1D">
        <w:t>punësuarit</w:t>
      </w:r>
      <w:proofErr w:type="spellEnd"/>
      <w:r w:rsidRPr="00CC0B1D">
        <w:t xml:space="preserve">". </w:t>
      </w:r>
      <w:proofErr w:type="spellStart"/>
      <w:r w:rsidRPr="00CC0B1D">
        <w:t>Rritja</w:t>
      </w:r>
      <w:proofErr w:type="spellEnd"/>
      <w:r w:rsidRPr="00CC0B1D">
        <w:t xml:space="preserve"> e </w:t>
      </w:r>
      <w:proofErr w:type="spellStart"/>
      <w:r w:rsidRPr="00CC0B1D">
        <w:t>përqindjes</w:t>
      </w:r>
      <w:proofErr w:type="spellEnd"/>
      <w:r w:rsidRPr="00CC0B1D">
        <w:t xml:space="preserve"> </w:t>
      </w:r>
      <w:proofErr w:type="spellStart"/>
      <w:r w:rsidRPr="00CC0B1D">
        <w:t>së</w:t>
      </w:r>
      <w:proofErr w:type="spellEnd"/>
      <w:r w:rsidRPr="00CC0B1D">
        <w:t xml:space="preserve"> </w:t>
      </w:r>
      <w:proofErr w:type="spellStart"/>
      <w:r w:rsidRPr="00CC0B1D">
        <w:t>këtij</w:t>
      </w:r>
      <w:proofErr w:type="spellEnd"/>
      <w:r w:rsidRPr="00CC0B1D">
        <w:t xml:space="preserve"> </w:t>
      </w:r>
      <w:proofErr w:type="spellStart"/>
      <w:r w:rsidRPr="00CC0B1D">
        <w:t>paragrafi</w:t>
      </w:r>
      <w:proofErr w:type="spellEnd"/>
      <w:r w:rsidRPr="00CC0B1D">
        <w:t xml:space="preserve"> </w:t>
      </w:r>
      <w:proofErr w:type="spellStart"/>
      <w:r w:rsidRPr="00CC0B1D">
        <w:t>prej</w:t>
      </w:r>
      <w:proofErr w:type="spellEnd"/>
      <w:r w:rsidRPr="00CC0B1D">
        <w:t xml:space="preserve"> 3.79% </w:t>
      </w:r>
      <w:proofErr w:type="spellStart"/>
      <w:r w:rsidRPr="00CC0B1D">
        <w:t>është</w:t>
      </w:r>
      <w:proofErr w:type="spellEnd"/>
      <w:r w:rsidRPr="00CC0B1D">
        <w:t xml:space="preserve"> </w:t>
      </w:r>
      <w:proofErr w:type="spellStart"/>
      <w:r w:rsidRPr="00CC0B1D">
        <w:t>për</w:t>
      </w:r>
      <w:proofErr w:type="spellEnd"/>
      <w:r w:rsidRPr="00CC0B1D">
        <w:t xml:space="preserve"> </w:t>
      </w:r>
      <w:proofErr w:type="spellStart"/>
      <w:r w:rsidRPr="00CC0B1D">
        <w:t>shkak</w:t>
      </w:r>
      <w:proofErr w:type="spellEnd"/>
      <w:r w:rsidRPr="00CC0B1D">
        <w:t xml:space="preserve"> </w:t>
      </w:r>
      <w:proofErr w:type="spellStart"/>
      <w:r w:rsidRPr="00CC0B1D">
        <w:t>të</w:t>
      </w:r>
      <w:proofErr w:type="spellEnd"/>
      <w:r w:rsidRPr="00CC0B1D">
        <w:t xml:space="preserve"> </w:t>
      </w:r>
      <w:proofErr w:type="spellStart"/>
      <w:r w:rsidRPr="00CC0B1D">
        <w:t>plotësimit</w:t>
      </w:r>
      <w:proofErr w:type="spellEnd"/>
      <w:r w:rsidRPr="00CC0B1D">
        <w:t xml:space="preserve"> </w:t>
      </w:r>
      <w:proofErr w:type="spellStart"/>
      <w:r w:rsidRPr="00CC0B1D">
        <w:t>të</w:t>
      </w:r>
      <w:proofErr w:type="spellEnd"/>
      <w:r w:rsidRPr="00CC0B1D">
        <w:t xml:space="preserve"> </w:t>
      </w:r>
      <w:proofErr w:type="spellStart"/>
      <w:r w:rsidRPr="00CC0B1D">
        <w:t>vendeve</w:t>
      </w:r>
      <w:proofErr w:type="spellEnd"/>
      <w:r w:rsidRPr="00CC0B1D">
        <w:t xml:space="preserve"> </w:t>
      </w:r>
      <w:proofErr w:type="spellStart"/>
      <w:r w:rsidRPr="00CC0B1D">
        <w:t>të</w:t>
      </w:r>
      <w:proofErr w:type="spellEnd"/>
      <w:r w:rsidRPr="00CC0B1D">
        <w:t xml:space="preserve"> lira </w:t>
      </w:r>
      <w:proofErr w:type="spellStart"/>
      <w:r w:rsidRPr="00CC0B1D">
        <w:t>të</w:t>
      </w:r>
      <w:proofErr w:type="spellEnd"/>
      <w:r w:rsidRPr="00CC0B1D">
        <w:t xml:space="preserve"> </w:t>
      </w:r>
      <w:proofErr w:type="spellStart"/>
      <w:r w:rsidRPr="00CC0B1D">
        <w:t>punës</w:t>
      </w:r>
      <w:proofErr w:type="spellEnd"/>
      <w:r w:rsidRPr="00CC0B1D">
        <w:t xml:space="preserve"> (</w:t>
      </w:r>
      <w:proofErr w:type="spellStart"/>
      <w:r w:rsidRPr="00CC0B1D">
        <w:t>për</w:t>
      </w:r>
      <w:proofErr w:type="spellEnd"/>
      <w:r w:rsidRPr="00CC0B1D">
        <w:t xml:space="preserve"> </w:t>
      </w:r>
      <w:proofErr w:type="spellStart"/>
      <w:r w:rsidRPr="00CC0B1D">
        <w:t>shkak</w:t>
      </w:r>
      <w:proofErr w:type="spellEnd"/>
      <w:r w:rsidRPr="00CC0B1D">
        <w:t xml:space="preserve"> </w:t>
      </w:r>
      <w:proofErr w:type="spellStart"/>
      <w:r w:rsidRPr="00CC0B1D">
        <w:t>të</w:t>
      </w:r>
      <w:proofErr w:type="spellEnd"/>
      <w:r w:rsidRPr="00CC0B1D">
        <w:t xml:space="preserve"> </w:t>
      </w:r>
      <w:proofErr w:type="spellStart"/>
      <w:r w:rsidRPr="00CC0B1D">
        <w:t>pensionit</w:t>
      </w:r>
      <w:proofErr w:type="spellEnd"/>
      <w:r w:rsidRPr="00CC0B1D">
        <w:t xml:space="preserve">), </w:t>
      </w:r>
      <w:proofErr w:type="spellStart"/>
      <w:r w:rsidRPr="00CC0B1D">
        <w:t>për</w:t>
      </w:r>
      <w:proofErr w:type="spellEnd"/>
      <w:r w:rsidRPr="00CC0B1D">
        <w:t xml:space="preserve"> </w:t>
      </w:r>
      <w:proofErr w:type="spellStart"/>
      <w:r w:rsidRPr="00CC0B1D">
        <w:t>të</w:t>
      </w:r>
      <w:proofErr w:type="spellEnd"/>
      <w:r w:rsidRPr="00CC0B1D">
        <w:t xml:space="preserve"> </w:t>
      </w:r>
      <w:proofErr w:type="spellStart"/>
      <w:r w:rsidRPr="00CC0B1D">
        <w:t>cilat</w:t>
      </w:r>
      <w:proofErr w:type="spellEnd"/>
      <w:r w:rsidRPr="00CC0B1D">
        <w:t xml:space="preserve"> </w:t>
      </w:r>
      <w:proofErr w:type="spellStart"/>
      <w:r w:rsidRPr="00CC0B1D">
        <w:t>nuk</w:t>
      </w:r>
      <w:proofErr w:type="spellEnd"/>
      <w:r w:rsidRPr="00CC0B1D">
        <w:t xml:space="preserve"> </w:t>
      </w:r>
      <w:proofErr w:type="spellStart"/>
      <w:r w:rsidRPr="00CC0B1D">
        <w:t>është</w:t>
      </w:r>
      <w:proofErr w:type="spellEnd"/>
      <w:r w:rsidRPr="00CC0B1D">
        <w:t xml:space="preserve"> </w:t>
      </w:r>
      <w:proofErr w:type="spellStart"/>
      <w:r w:rsidRPr="00CC0B1D">
        <w:t>paguar</w:t>
      </w:r>
      <w:proofErr w:type="spellEnd"/>
      <w:r w:rsidRPr="00CC0B1D">
        <w:t xml:space="preserve"> </w:t>
      </w:r>
      <w:proofErr w:type="spellStart"/>
      <w:r w:rsidRPr="00CC0B1D">
        <w:t>asnjë</w:t>
      </w:r>
      <w:proofErr w:type="spellEnd"/>
      <w:r w:rsidRPr="00CC0B1D">
        <w:t xml:space="preserve"> </w:t>
      </w:r>
      <w:proofErr w:type="spellStart"/>
      <w:r w:rsidRPr="00CC0B1D">
        <w:t>pagë</w:t>
      </w:r>
      <w:proofErr w:type="spellEnd"/>
      <w:r w:rsidRPr="00CC0B1D">
        <w:t xml:space="preserve"> </w:t>
      </w:r>
      <w:proofErr w:type="spellStart"/>
      <w:r w:rsidRPr="00CC0B1D">
        <w:t>gjatë</w:t>
      </w:r>
      <w:proofErr w:type="spellEnd"/>
      <w:r w:rsidRPr="00CC0B1D">
        <w:t xml:space="preserve"> </w:t>
      </w:r>
      <w:proofErr w:type="spellStart"/>
      <w:r w:rsidRPr="00CC0B1D">
        <w:t>vitit</w:t>
      </w:r>
      <w:proofErr w:type="spellEnd"/>
      <w:r w:rsidRPr="00CC0B1D">
        <w:t xml:space="preserve"> 2020, </w:t>
      </w:r>
      <w:proofErr w:type="spellStart"/>
      <w:r w:rsidRPr="00CC0B1D">
        <w:t>pastaj</w:t>
      </w:r>
      <w:proofErr w:type="spellEnd"/>
      <w:r w:rsidRPr="00CC0B1D">
        <w:t xml:space="preserve"> </w:t>
      </w:r>
      <w:proofErr w:type="spellStart"/>
      <w:r w:rsidRPr="00CC0B1D">
        <w:t>pagesa</w:t>
      </w:r>
      <w:proofErr w:type="spellEnd"/>
      <w:r w:rsidRPr="00CC0B1D">
        <w:t xml:space="preserve"> e </w:t>
      </w:r>
      <w:proofErr w:type="spellStart"/>
      <w:r w:rsidRPr="00CC0B1D">
        <w:t>njëhershme</w:t>
      </w:r>
      <w:proofErr w:type="spellEnd"/>
      <w:r w:rsidRPr="00CC0B1D">
        <w:t xml:space="preserve"> </w:t>
      </w:r>
      <w:proofErr w:type="spellStart"/>
      <w:r w:rsidRPr="00CC0B1D">
        <w:t>për</w:t>
      </w:r>
      <w:proofErr w:type="spellEnd"/>
      <w:r w:rsidRPr="00CC0B1D">
        <w:t xml:space="preserve"> </w:t>
      </w:r>
      <w:proofErr w:type="spellStart"/>
      <w:r w:rsidRPr="00CC0B1D">
        <w:t>pensionim</w:t>
      </w:r>
      <w:proofErr w:type="spellEnd"/>
      <w:r w:rsidRPr="00CC0B1D">
        <w:t xml:space="preserve">, </w:t>
      </w:r>
      <w:proofErr w:type="spellStart"/>
      <w:r w:rsidRPr="00CC0B1D">
        <w:t>pagesa</w:t>
      </w:r>
      <w:proofErr w:type="spellEnd"/>
      <w:r w:rsidRPr="00CC0B1D">
        <w:t xml:space="preserve"> e </w:t>
      </w:r>
      <w:proofErr w:type="spellStart"/>
      <w:r w:rsidRPr="00CC0B1D">
        <w:t>çmimit</w:t>
      </w:r>
      <w:proofErr w:type="spellEnd"/>
      <w:r w:rsidRPr="00CC0B1D">
        <w:t xml:space="preserve"> jubilar </w:t>
      </w:r>
      <w:proofErr w:type="spellStart"/>
      <w:r w:rsidRPr="00CC0B1D">
        <w:t>dhe</w:t>
      </w:r>
      <w:proofErr w:type="spellEnd"/>
      <w:r w:rsidRPr="00CC0B1D">
        <w:t xml:space="preserve"> </w:t>
      </w:r>
      <w:proofErr w:type="spellStart"/>
      <w:r w:rsidRPr="00CC0B1D">
        <w:t>regresi</w:t>
      </w:r>
      <w:proofErr w:type="spellEnd"/>
      <w:r w:rsidRPr="00CC0B1D">
        <w:t xml:space="preserve"> </w:t>
      </w:r>
      <w:proofErr w:type="spellStart"/>
      <w:r w:rsidRPr="00CC0B1D">
        <w:t>për</w:t>
      </w:r>
      <w:proofErr w:type="spellEnd"/>
      <w:r w:rsidRPr="00CC0B1D">
        <w:t xml:space="preserve"> </w:t>
      </w:r>
      <w:proofErr w:type="spellStart"/>
      <w:r w:rsidRPr="00CC0B1D">
        <w:t>pushim</w:t>
      </w:r>
      <w:proofErr w:type="spellEnd"/>
      <w:r w:rsidRPr="00CC0B1D">
        <w:t xml:space="preserve"> </w:t>
      </w:r>
      <w:proofErr w:type="spellStart"/>
      <w:r w:rsidRPr="00CC0B1D">
        <w:t>vjetor</w:t>
      </w:r>
      <w:proofErr w:type="spellEnd"/>
      <w:r w:rsidRPr="00CC0B1D">
        <w:t>.</w:t>
      </w:r>
    </w:p>
    <w:p w14:paraId="17BA26A9" w14:textId="77777777" w:rsidR="00E828F6" w:rsidRPr="00CC0B1D" w:rsidRDefault="00E828F6" w:rsidP="001C4D23">
      <w:pPr>
        <w:pStyle w:val="BodyText"/>
        <w:spacing w:before="159" w:line="259" w:lineRule="auto"/>
        <w:ind w:left="720" w:right="818"/>
        <w:jc w:val="both"/>
      </w:pPr>
      <w:proofErr w:type="spellStart"/>
      <w:r w:rsidRPr="00CC0B1D">
        <w:t>Kategoria</w:t>
      </w:r>
      <w:proofErr w:type="spellEnd"/>
      <w:r w:rsidRPr="00CC0B1D">
        <w:t xml:space="preserve"> "</w:t>
      </w:r>
      <w:proofErr w:type="spellStart"/>
      <w:r w:rsidRPr="00CC0B1D">
        <w:t>shpenzime</w:t>
      </w:r>
      <w:proofErr w:type="spellEnd"/>
      <w:r w:rsidRPr="00CC0B1D">
        <w:t xml:space="preserve"> </w:t>
      </w:r>
      <w:proofErr w:type="spellStart"/>
      <w:r w:rsidRPr="00CC0B1D">
        <w:t>për</w:t>
      </w:r>
      <w:proofErr w:type="spellEnd"/>
      <w:r w:rsidRPr="00CC0B1D">
        <w:t xml:space="preserve"> </w:t>
      </w:r>
      <w:proofErr w:type="spellStart"/>
      <w:r w:rsidRPr="00CC0B1D">
        <w:t>shërbime</w:t>
      </w:r>
      <w:proofErr w:type="spellEnd"/>
      <w:r w:rsidRPr="00CC0B1D">
        <w:t xml:space="preserve">" do </w:t>
      </w:r>
      <w:proofErr w:type="spellStart"/>
      <w:r w:rsidRPr="00CC0B1D">
        <w:t>të</w:t>
      </w:r>
      <w:proofErr w:type="spellEnd"/>
      <w:r w:rsidRPr="00CC0B1D">
        <w:t xml:space="preserve"> </w:t>
      </w:r>
      <w:proofErr w:type="spellStart"/>
      <w:r w:rsidRPr="00CC0B1D">
        <w:t>arrijë</w:t>
      </w:r>
      <w:proofErr w:type="spellEnd"/>
      <w:r w:rsidRPr="00CC0B1D">
        <w:t xml:space="preserve"> </w:t>
      </w:r>
      <w:proofErr w:type="spellStart"/>
      <w:r w:rsidRPr="00CC0B1D">
        <w:t>shumën</w:t>
      </w:r>
      <w:proofErr w:type="spellEnd"/>
      <w:r w:rsidRPr="00CC0B1D">
        <w:t xml:space="preserve"> </w:t>
      </w:r>
      <w:proofErr w:type="spellStart"/>
      <w:r w:rsidRPr="00CC0B1D">
        <w:t>prej</w:t>
      </w:r>
      <w:proofErr w:type="spellEnd"/>
      <w:r w:rsidRPr="00CC0B1D">
        <w:t xml:space="preserve"> 2,466 </w:t>
      </w:r>
      <w:proofErr w:type="spellStart"/>
      <w:r w:rsidRPr="00CC0B1D">
        <w:t>mijë</w:t>
      </w:r>
      <w:proofErr w:type="spellEnd"/>
      <w:r w:rsidRPr="00CC0B1D">
        <w:t xml:space="preserve"> </w:t>
      </w:r>
      <w:proofErr w:type="spellStart"/>
      <w:r w:rsidRPr="00CC0B1D">
        <w:t>denarë</w:t>
      </w:r>
      <w:proofErr w:type="spellEnd"/>
      <w:r w:rsidRPr="00CC0B1D">
        <w:t xml:space="preserve"> </w:t>
      </w:r>
      <w:proofErr w:type="spellStart"/>
      <w:r w:rsidRPr="00CC0B1D">
        <w:t>ose</w:t>
      </w:r>
      <w:proofErr w:type="spellEnd"/>
      <w:r w:rsidRPr="00CC0B1D">
        <w:t xml:space="preserve"> 148 </w:t>
      </w:r>
      <w:proofErr w:type="spellStart"/>
      <w:r w:rsidRPr="00CC0B1D">
        <w:t>mijë</w:t>
      </w:r>
      <w:proofErr w:type="spellEnd"/>
      <w:r w:rsidRPr="00CC0B1D">
        <w:t xml:space="preserve"> </w:t>
      </w:r>
      <w:proofErr w:type="spellStart"/>
      <w:r w:rsidRPr="00CC0B1D">
        <w:t>denarë</w:t>
      </w:r>
      <w:proofErr w:type="spellEnd"/>
      <w:r w:rsidRPr="00CC0B1D">
        <w:t xml:space="preserve"> </w:t>
      </w:r>
      <w:proofErr w:type="spellStart"/>
      <w:r w:rsidRPr="00CC0B1D">
        <w:t>më</w:t>
      </w:r>
      <w:proofErr w:type="spellEnd"/>
      <w:r w:rsidRPr="00CC0B1D">
        <w:t xml:space="preserve"> </w:t>
      </w:r>
      <w:proofErr w:type="spellStart"/>
      <w:r w:rsidRPr="00CC0B1D">
        <w:t>shumë</w:t>
      </w:r>
      <w:proofErr w:type="spellEnd"/>
      <w:r w:rsidRPr="00CC0B1D">
        <w:t xml:space="preserve"> se </w:t>
      </w:r>
      <w:proofErr w:type="spellStart"/>
      <w:r w:rsidRPr="00CC0B1D">
        <w:t>plani</w:t>
      </w:r>
      <w:proofErr w:type="spellEnd"/>
      <w:r w:rsidRPr="00CC0B1D">
        <w:t xml:space="preserve"> </w:t>
      </w:r>
      <w:proofErr w:type="spellStart"/>
      <w:r w:rsidRPr="00CC0B1D">
        <w:t>për</w:t>
      </w:r>
      <w:proofErr w:type="spellEnd"/>
      <w:r w:rsidRPr="00CC0B1D">
        <w:t xml:space="preserve"> </w:t>
      </w:r>
      <w:proofErr w:type="spellStart"/>
      <w:r w:rsidRPr="00CC0B1D">
        <w:t>vitin</w:t>
      </w:r>
      <w:proofErr w:type="spellEnd"/>
      <w:r w:rsidRPr="00CC0B1D">
        <w:t xml:space="preserve"> 2020. </w:t>
      </w:r>
      <w:proofErr w:type="spellStart"/>
      <w:r w:rsidRPr="00CC0B1D">
        <w:t>Në</w:t>
      </w:r>
      <w:proofErr w:type="spellEnd"/>
      <w:r w:rsidRPr="00CC0B1D">
        <w:t xml:space="preserve"> </w:t>
      </w:r>
      <w:proofErr w:type="spellStart"/>
      <w:r w:rsidRPr="00CC0B1D">
        <w:t>Planin</w:t>
      </w:r>
      <w:proofErr w:type="spellEnd"/>
      <w:r w:rsidRPr="00CC0B1D">
        <w:t xml:space="preserve"> </w:t>
      </w:r>
      <w:proofErr w:type="spellStart"/>
      <w:r w:rsidRPr="00CC0B1D">
        <w:t>financiar</w:t>
      </w:r>
      <w:proofErr w:type="spellEnd"/>
      <w:r w:rsidRPr="00CC0B1D">
        <w:t xml:space="preserve"> </w:t>
      </w:r>
      <w:proofErr w:type="spellStart"/>
      <w:r w:rsidRPr="00CC0B1D">
        <w:t>për</w:t>
      </w:r>
      <w:proofErr w:type="spellEnd"/>
      <w:r w:rsidRPr="00CC0B1D">
        <w:t xml:space="preserve"> </w:t>
      </w:r>
      <w:proofErr w:type="spellStart"/>
      <w:r w:rsidRPr="00CC0B1D">
        <w:t>vitin</w:t>
      </w:r>
      <w:proofErr w:type="spellEnd"/>
      <w:r w:rsidRPr="00CC0B1D">
        <w:t xml:space="preserve"> 2020, </w:t>
      </w:r>
      <w:proofErr w:type="spellStart"/>
      <w:r w:rsidRPr="00CC0B1D">
        <w:t>vlera</w:t>
      </w:r>
      <w:proofErr w:type="spellEnd"/>
      <w:r w:rsidRPr="00CC0B1D">
        <w:t xml:space="preserve"> e </w:t>
      </w:r>
      <w:proofErr w:type="spellStart"/>
      <w:r w:rsidRPr="00CC0B1D">
        <w:t>kësaj</w:t>
      </w:r>
      <w:proofErr w:type="spellEnd"/>
      <w:r w:rsidRPr="00CC0B1D">
        <w:t xml:space="preserve"> </w:t>
      </w:r>
      <w:proofErr w:type="spellStart"/>
      <w:r w:rsidRPr="00CC0B1D">
        <w:t>kategorie</w:t>
      </w:r>
      <w:proofErr w:type="spellEnd"/>
      <w:r w:rsidRPr="00CC0B1D">
        <w:t xml:space="preserve"> </w:t>
      </w:r>
      <w:proofErr w:type="spellStart"/>
      <w:r w:rsidRPr="00CC0B1D">
        <w:t>ishte</w:t>
      </w:r>
      <w:proofErr w:type="spellEnd"/>
      <w:r w:rsidRPr="00CC0B1D">
        <w:t xml:space="preserve"> </w:t>
      </w:r>
      <w:proofErr w:type="spellStart"/>
      <w:r w:rsidRPr="00CC0B1D">
        <w:t>planifikuar</w:t>
      </w:r>
      <w:proofErr w:type="spellEnd"/>
      <w:r w:rsidRPr="00CC0B1D">
        <w:t xml:space="preserve"> </w:t>
      </w:r>
      <w:proofErr w:type="spellStart"/>
      <w:r w:rsidRPr="00CC0B1D">
        <w:t>të</w:t>
      </w:r>
      <w:proofErr w:type="spellEnd"/>
      <w:r w:rsidRPr="00CC0B1D">
        <w:t xml:space="preserve"> </w:t>
      </w:r>
      <w:proofErr w:type="spellStart"/>
      <w:r w:rsidRPr="00CC0B1D">
        <w:t>arrinte</w:t>
      </w:r>
      <w:proofErr w:type="spellEnd"/>
      <w:r w:rsidRPr="00CC0B1D">
        <w:t xml:space="preserve"> </w:t>
      </w:r>
      <w:proofErr w:type="spellStart"/>
      <w:r w:rsidRPr="00CC0B1D">
        <w:t>vlerën</w:t>
      </w:r>
      <w:proofErr w:type="spellEnd"/>
      <w:r w:rsidRPr="00CC0B1D">
        <w:t xml:space="preserve"> </w:t>
      </w:r>
      <w:proofErr w:type="spellStart"/>
      <w:r w:rsidRPr="00CC0B1D">
        <w:t>prej</w:t>
      </w:r>
      <w:proofErr w:type="spellEnd"/>
      <w:r w:rsidRPr="00CC0B1D">
        <w:t xml:space="preserve"> 2,318 </w:t>
      </w:r>
      <w:proofErr w:type="spellStart"/>
      <w:r w:rsidRPr="00CC0B1D">
        <w:t>mijë</w:t>
      </w:r>
      <w:proofErr w:type="spellEnd"/>
      <w:r w:rsidRPr="00CC0B1D">
        <w:t xml:space="preserve"> </w:t>
      </w:r>
      <w:proofErr w:type="spellStart"/>
      <w:r w:rsidRPr="00CC0B1D">
        <w:t>denarë</w:t>
      </w:r>
      <w:proofErr w:type="spellEnd"/>
      <w:r w:rsidRPr="00CC0B1D">
        <w:t xml:space="preserve">, por </w:t>
      </w:r>
      <w:proofErr w:type="spellStart"/>
      <w:r w:rsidRPr="00CC0B1D">
        <w:t>për</w:t>
      </w:r>
      <w:proofErr w:type="spellEnd"/>
      <w:r w:rsidRPr="00CC0B1D">
        <w:t xml:space="preserve"> </w:t>
      </w:r>
      <w:proofErr w:type="spellStart"/>
      <w:r w:rsidRPr="00CC0B1D">
        <w:t>shkak</w:t>
      </w:r>
      <w:proofErr w:type="spellEnd"/>
      <w:r w:rsidRPr="00CC0B1D">
        <w:t xml:space="preserve"> </w:t>
      </w:r>
      <w:proofErr w:type="spellStart"/>
      <w:r w:rsidRPr="00CC0B1D">
        <w:t>të</w:t>
      </w:r>
      <w:proofErr w:type="spellEnd"/>
      <w:r w:rsidRPr="00CC0B1D">
        <w:t xml:space="preserve"> </w:t>
      </w:r>
      <w:proofErr w:type="spellStart"/>
      <w:r w:rsidRPr="00CC0B1D">
        <w:t>pandemisë</w:t>
      </w:r>
      <w:proofErr w:type="spellEnd"/>
      <w:r w:rsidRPr="00CC0B1D">
        <w:t xml:space="preserve"> </w:t>
      </w:r>
      <w:proofErr w:type="spellStart"/>
      <w:r w:rsidRPr="00CC0B1D">
        <w:t>botërore</w:t>
      </w:r>
      <w:proofErr w:type="spellEnd"/>
      <w:r w:rsidRPr="00CC0B1D">
        <w:t xml:space="preserve"> </w:t>
      </w:r>
      <w:proofErr w:type="spellStart"/>
      <w:r w:rsidRPr="00CC0B1D">
        <w:t>dhe</w:t>
      </w:r>
      <w:proofErr w:type="spellEnd"/>
      <w:r w:rsidRPr="00CC0B1D">
        <w:t xml:space="preserve"> </w:t>
      </w:r>
      <w:proofErr w:type="spellStart"/>
      <w:r w:rsidRPr="00CC0B1D">
        <w:t>krizës</w:t>
      </w:r>
      <w:proofErr w:type="spellEnd"/>
      <w:r w:rsidRPr="00CC0B1D">
        <w:t xml:space="preserve"> </w:t>
      </w:r>
      <w:proofErr w:type="spellStart"/>
      <w:r w:rsidRPr="00CC0B1D">
        <w:t>së</w:t>
      </w:r>
      <w:proofErr w:type="spellEnd"/>
      <w:r w:rsidRPr="00CC0B1D">
        <w:t xml:space="preserve"> </w:t>
      </w:r>
      <w:proofErr w:type="spellStart"/>
      <w:r w:rsidRPr="00CC0B1D">
        <w:t>shkaktuar</w:t>
      </w:r>
      <w:proofErr w:type="spellEnd"/>
      <w:r w:rsidRPr="00CC0B1D">
        <w:t xml:space="preserve"> </w:t>
      </w:r>
      <w:proofErr w:type="spellStart"/>
      <w:r w:rsidRPr="00CC0B1D">
        <w:t>nga</w:t>
      </w:r>
      <w:proofErr w:type="spellEnd"/>
      <w:r w:rsidRPr="00CC0B1D">
        <w:t xml:space="preserve"> </w:t>
      </w:r>
      <w:proofErr w:type="spellStart"/>
      <w:r w:rsidRPr="00CC0B1D">
        <w:t>sëmundja</w:t>
      </w:r>
      <w:proofErr w:type="spellEnd"/>
      <w:r w:rsidRPr="00CC0B1D">
        <w:t xml:space="preserve"> </w:t>
      </w:r>
      <w:proofErr w:type="spellStart"/>
      <w:r w:rsidRPr="00CC0B1D">
        <w:t>infektive</w:t>
      </w:r>
      <w:proofErr w:type="spellEnd"/>
      <w:r w:rsidRPr="00CC0B1D">
        <w:t xml:space="preserve"> COVID - 19, </w:t>
      </w:r>
      <w:proofErr w:type="spellStart"/>
      <w:r w:rsidRPr="00CC0B1D">
        <w:t>përqindja</w:t>
      </w:r>
      <w:proofErr w:type="spellEnd"/>
      <w:r w:rsidRPr="00CC0B1D">
        <w:t xml:space="preserve"> </w:t>
      </w:r>
      <w:proofErr w:type="spellStart"/>
      <w:r w:rsidRPr="00CC0B1D">
        <w:t>më</w:t>
      </w:r>
      <w:proofErr w:type="spellEnd"/>
      <w:r w:rsidRPr="00CC0B1D">
        <w:t xml:space="preserve"> e </w:t>
      </w:r>
      <w:proofErr w:type="spellStart"/>
      <w:r w:rsidRPr="00CC0B1D">
        <w:t>madhe</w:t>
      </w:r>
      <w:proofErr w:type="spellEnd"/>
      <w:r w:rsidRPr="00CC0B1D">
        <w:t xml:space="preserve"> e </w:t>
      </w:r>
      <w:proofErr w:type="spellStart"/>
      <w:r w:rsidRPr="00CC0B1D">
        <w:t>shpenzimeve</w:t>
      </w:r>
      <w:proofErr w:type="spellEnd"/>
      <w:r w:rsidRPr="00CC0B1D">
        <w:t xml:space="preserve"> </w:t>
      </w:r>
      <w:proofErr w:type="spellStart"/>
      <w:r w:rsidRPr="00CC0B1D">
        <w:t>të</w:t>
      </w:r>
      <w:proofErr w:type="spellEnd"/>
      <w:r w:rsidRPr="00CC0B1D">
        <w:t xml:space="preserve"> </w:t>
      </w:r>
      <w:proofErr w:type="spellStart"/>
      <w:r w:rsidRPr="00CC0B1D">
        <w:t>kësaj</w:t>
      </w:r>
      <w:proofErr w:type="spellEnd"/>
      <w:r w:rsidRPr="00CC0B1D">
        <w:t xml:space="preserve"> </w:t>
      </w:r>
      <w:proofErr w:type="spellStart"/>
      <w:r w:rsidRPr="00CC0B1D">
        <w:t>kategorie</w:t>
      </w:r>
      <w:proofErr w:type="spellEnd"/>
      <w:r w:rsidRPr="00CC0B1D">
        <w:t xml:space="preserve"> </w:t>
      </w:r>
      <w:proofErr w:type="spellStart"/>
      <w:r w:rsidRPr="00CC0B1D">
        <w:t>nuk</w:t>
      </w:r>
      <w:proofErr w:type="spellEnd"/>
      <w:r w:rsidRPr="00CC0B1D">
        <w:t xml:space="preserve"> u </w:t>
      </w:r>
      <w:proofErr w:type="spellStart"/>
      <w:r w:rsidRPr="00CC0B1D">
        <w:t>realizuan</w:t>
      </w:r>
      <w:proofErr w:type="spellEnd"/>
      <w:r w:rsidRPr="00CC0B1D">
        <w:t xml:space="preserve"> </w:t>
      </w:r>
      <w:proofErr w:type="spellStart"/>
      <w:r w:rsidRPr="00CC0B1D">
        <w:t>dhe</w:t>
      </w:r>
      <w:proofErr w:type="spellEnd"/>
      <w:r w:rsidRPr="00CC0B1D">
        <w:t xml:space="preserve"> </w:t>
      </w:r>
      <w:proofErr w:type="spellStart"/>
      <w:r w:rsidRPr="00CC0B1D">
        <w:t>projektimi</w:t>
      </w:r>
      <w:proofErr w:type="spellEnd"/>
      <w:r w:rsidRPr="00CC0B1D">
        <w:t xml:space="preserve"> </w:t>
      </w:r>
      <w:proofErr w:type="spellStart"/>
      <w:r w:rsidRPr="00CC0B1D">
        <w:t>i</w:t>
      </w:r>
      <w:proofErr w:type="spellEnd"/>
      <w:r w:rsidRPr="00CC0B1D">
        <w:t xml:space="preserve"> </w:t>
      </w:r>
      <w:proofErr w:type="spellStart"/>
      <w:r w:rsidRPr="00CC0B1D">
        <w:t>vlerës</w:t>
      </w:r>
      <w:proofErr w:type="spellEnd"/>
      <w:r w:rsidRPr="00CC0B1D">
        <w:t xml:space="preserve"> </w:t>
      </w:r>
      <w:proofErr w:type="spellStart"/>
      <w:r w:rsidRPr="00CC0B1D">
        <w:t>së</w:t>
      </w:r>
      <w:proofErr w:type="spellEnd"/>
      <w:r w:rsidRPr="00CC0B1D">
        <w:t xml:space="preserve"> </w:t>
      </w:r>
      <w:proofErr w:type="spellStart"/>
      <w:r w:rsidRPr="00CC0B1D">
        <w:t>këtij</w:t>
      </w:r>
      <w:proofErr w:type="spellEnd"/>
      <w:r w:rsidRPr="00CC0B1D">
        <w:t xml:space="preserve"> </w:t>
      </w:r>
      <w:proofErr w:type="spellStart"/>
      <w:r w:rsidRPr="00CC0B1D">
        <w:t>paragrafi</w:t>
      </w:r>
      <w:proofErr w:type="spellEnd"/>
      <w:r w:rsidRPr="00CC0B1D">
        <w:t xml:space="preserve"> </w:t>
      </w:r>
      <w:proofErr w:type="spellStart"/>
      <w:r w:rsidRPr="00CC0B1D">
        <w:t>për</w:t>
      </w:r>
      <w:proofErr w:type="spellEnd"/>
      <w:r w:rsidRPr="00CC0B1D">
        <w:t xml:space="preserve"> fund </w:t>
      </w:r>
      <w:proofErr w:type="spellStart"/>
      <w:r w:rsidRPr="00CC0B1D">
        <w:t>të</w:t>
      </w:r>
      <w:proofErr w:type="spellEnd"/>
      <w:r w:rsidRPr="00CC0B1D">
        <w:t xml:space="preserve"> </w:t>
      </w:r>
      <w:proofErr w:type="spellStart"/>
      <w:r w:rsidRPr="00CC0B1D">
        <w:t>vitit</w:t>
      </w:r>
      <w:proofErr w:type="spellEnd"/>
      <w:r w:rsidRPr="00CC0B1D">
        <w:t xml:space="preserve"> 2020 </w:t>
      </w:r>
      <w:proofErr w:type="spellStart"/>
      <w:r w:rsidRPr="00CC0B1D">
        <w:t>është</w:t>
      </w:r>
      <w:proofErr w:type="spellEnd"/>
      <w:r w:rsidRPr="00CC0B1D">
        <w:t xml:space="preserve"> 840 </w:t>
      </w:r>
      <w:proofErr w:type="spellStart"/>
      <w:r w:rsidRPr="00CC0B1D">
        <w:t>mijë</w:t>
      </w:r>
      <w:proofErr w:type="spellEnd"/>
      <w:r w:rsidRPr="00CC0B1D">
        <w:t xml:space="preserve"> </w:t>
      </w:r>
      <w:proofErr w:type="spellStart"/>
      <w:r w:rsidRPr="00CC0B1D">
        <w:t>denarë</w:t>
      </w:r>
      <w:proofErr w:type="spellEnd"/>
      <w:r w:rsidRPr="00CC0B1D">
        <w:t>.</w:t>
      </w:r>
    </w:p>
    <w:p w14:paraId="5B69D924" w14:textId="77777777" w:rsidR="00E828F6" w:rsidRPr="00CC0B1D" w:rsidRDefault="00E828F6" w:rsidP="001C4D23">
      <w:pPr>
        <w:pStyle w:val="BodyText"/>
        <w:spacing w:before="159" w:line="259" w:lineRule="auto"/>
        <w:ind w:left="720" w:right="818"/>
        <w:jc w:val="both"/>
      </w:pPr>
      <w:proofErr w:type="spellStart"/>
      <w:r w:rsidRPr="00CC0B1D">
        <w:t>Të</w:t>
      </w:r>
      <w:proofErr w:type="spellEnd"/>
      <w:r w:rsidRPr="00CC0B1D">
        <w:t xml:space="preserve"> </w:t>
      </w:r>
      <w:proofErr w:type="spellStart"/>
      <w:r w:rsidRPr="00CC0B1D">
        <w:t>gjitha</w:t>
      </w:r>
      <w:proofErr w:type="spellEnd"/>
      <w:r w:rsidRPr="00CC0B1D">
        <w:t xml:space="preserve"> </w:t>
      </w:r>
      <w:proofErr w:type="spellStart"/>
      <w:r w:rsidRPr="00CC0B1D">
        <w:t>aktivitetet</w:t>
      </w:r>
      <w:proofErr w:type="spellEnd"/>
      <w:r w:rsidRPr="00CC0B1D">
        <w:t xml:space="preserve"> </w:t>
      </w:r>
      <w:proofErr w:type="spellStart"/>
      <w:r w:rsidRPr="00CC0B1D">
        <w:t>që</w:t>
      </w:r>
      <w:proofErr w:type="spellEnd"/>
      <w:r w:rsidRPr="00CC0B1D">
        <w:t xml:space="preserve"> </w:t>
      </w:r>
      <w:proofErr w:type="spellStart"/>
      <w:r w:rsidRPr="00CC0B1D">
        <w:t>ishin</w:t>
      </w:r>
      <w:proofErr w:type="spellEnd"/>
      <w:r w:rsidRPr="00CC0B1D">
        <w:t xml:space="preserve"> </w:t>
      </w:r>
      <w:proofErr w:type="spellStart"/>
      <w:r w:rsidRPr="00CC0B1D">
        <w:t>planifikuar</w:t>
      </w:r>
      <w:proofErr w:type="spellEnd"/>
      <w:r w:rsidRPr="00CC0B1D">
        <w:t xml:space="preserve"> </w:t>
      </w:r>
      <w:proofErr w:type="spellStart"/>
      <w:r w:rsidRPr="00CC0B1D">
        <w:t>për</w:t>
      </w:r>
      <w:proofErr w:type="spellEnd"/>
      <w:r w:rsidRPr="00CC0B1D">
        <w:t xml:space="preserve"> </w:t>
      </w:r>
      <w:proofErr w:type="spellStart"/>
      <w:r w:rsidRPr="00CC0B1D">
        <w:t>vitin</w:t>
      </w:r>
      <w:proofErr w:type="spellEnd"/>
      <w:r w:rsidRPr="00CC0B1D">
        <w:t xml:space="preserve"> 2020 </w:t>
      </w:r>
      <w:proofErr w:type="spellStart"/>
      <w:r w:rsidRPr="00CC0B1D">
        <w:t>janë</w:t>
      </w:r>
      <w:proofErr w:type="spellEnd"/>
      <w:r w:rsidRPr="00CC0B1D">
        <w:t xml:space="preserve"> </w:t>
      </w:r>
      <w:proofErr w:type="spellStart"/>
      <w:r w:rsidRPr="00CC0B1D">
        <w:t>planifikuar</w:t>
      </w:r>
      <w:proofErr w:type="spellEnd"/>
      <w:r w:rsidRPr="00CC0B1D">
        <w:t xml:space="preserve"> </w:t>
      </w:r>
      <w:proofErr w:type="spellStart"/>
      <w:r w:rsidRPr="00CC0B1D">
        <w:t>përsëri</w:t>
      </w:r>
      <w:proofErr w:type="spellEnd"/>
      <w:r w:rsidRPr="00CC0B1D">
        <w:t xml:space="preserve"> </w:t>
      </w:r>
      <w:proofErr w:type="spellStart"/>
      <w:r w:rsidRPr="00CC0B1D">
        <w:t>për</w:t>
      </w:r>
      <w:proofErr w:type="spellEnd"/>
      <w:r w:rsidRPr="00CC0B1D">
        <w:t xml:space="preserve"> 2021. </w:t>
      </w:r>
      <w:proofErr w:type="spellStart"/>
      <w:r w:rsidRPr="00CC0B1D">
        <w:t>Tabela</w:t>
      </w:r>
      <w:proofErr w:type="spellEnd"/>
      <w:r w:rsidRPr="00CC0B1D">
        <w:t xml:space="preserve"> 9 </w:t>
      </w:r>
      <w:proofErr w:type="spellStart"/>
      <w:r w:rsidRPr="00CC0B1D">
        <w:t>ofron</w:t>
      </w:r>
      <w:proofErr w:type="spellEnd"/>
      <w:r w:rsidRPr="00CC0B1D">
        <w:t xml:space="preserve"> </w:t>
      </w:r>
      <w:proofErr w:type="spellStart"/>
      <w:r w:rsidRPr="00CC0B1D">
        <w:t>një</w:t>
      </w:r>
      <w:proofErr w:type="spellEnd"/>
      <w:r w:rsidRPr="00CC0B1D">
        <w:t xml:space="preserve"> </w:t>
      </w:r>
      <w:proofErr w:type="spellStart"/>
      <w:r w:rsidRPr="00CC0B1D">
        <w:t>paraqitje</w:t>
      </w:r>
      <w:proofErr w:type="spellEnd"/>
      <w:r w:rsidRPr="00CC0B1D">
        <w:t xml:space="preserve"> </w:t>
      </w:r>
      <w:proofErr w:type="spellStart"/>
      <w:r w:rsidRPr="00CC0B1D">
        <w:t>analitike</w:t>
      </w:r>
      <w:proofErr w:type="spellEnd"/>
      <w:r w:rsidRPr="00CC0B1D">
        <w:t xml:space="preserve"> </w:t>
      </w:r>
      <w:proofErr w:type="spellStart"/>
      <w:r w:rsidRPr="00CC0B1D">
        <w:t>të</w:t>
      </w:r>
      <w:proofErr w:type="spellEnd"/>
      <w:r w:rsidRPr="00CC0B1D">
        <w:t xml:space="preserve"> </w:t>
      </w:r>
      <w:proofErr w:type="spellStart"/>
      <w:r w:rsidRPr="00CC0B1D">
        <w:t>të</w:t>
      </w:r>
      <w:proofErr w:type="spellEnd"/>
      <w:r w:rsidRPr="00CC0B1D">
        <w:t xml:space="preserve"> </w:t>
      </w:r>
      <w:proofErr w:type="spellStart"/>
      <w:r w:rsidRPr="00CC0B1D">
        <w:t>gjitha</w:t>
      </w:r>
      <w:proofErr w:type="spellEnd"/>
      <w:r w:rsidRPr="00CC0B1D">
        <w:t xml:space="preserve"> </w:t>
      </w:r>
      <w:proofErr w:type="spellStart"/>
      <w:r w:rsidRPr="00CC0B1D">
        <w:t>shpenzimeve</w:t>
      </w:r>
      <w:proofErr w:type="spellEnd"/>
      <w:r w:rsidRPr="00CC0B1D">
        <w:t xml:space="preserve"> </w:t>
      </w:r>
      <w:proofErr w:type="spellStart"/>
      <w:r w:rsidRPr="00CC0B1D">
        <w:t>për</w:t>
      </w:r>
      <w:proofErr w:type="spellEnd"/>
      <w:r w:rsidRPr="00CC0B1D">
        <w:t xml:space="preserve"> </w:t>
      </w:r>
      <w:proofErr w:type="spellStart"/>
      <w:r w:rsidRPr="00CC0B1D">
        <w:t>shërbime</w:t>
      </w:r>
      <w:proofErr w:type="spellEnd"/>
      <w:r w:rsidRPr="00CC0B1D">
        <w:t xml:space="preserve"> </w:t>
      </w:r>
      <w:proofErr w:type="spellStart"/>
      <w:r w:rsidRPr="00CC0B1D">
        <w:t>në</w:t>
      </w:r>
      <w:proofErr w:type="spellEnd"/>
      <w:r w:rsidRPr="00CC0B1D">
        <w:t xml:space="preserve"> </w:t>
      </w:r>
      <w:proofErr w:type="spellStart"/>
      <w:r w:rsidRPr="00CC0B1D">
        <w:t>Fondin</w:t>
      </w:r>
      <w:proofErr w:type="spellEnd"/>
      <w:r w:rsidRPr="00CC0B1D">
        <w:t xml:space="preserve"> e </w:t>
      </w:r>
      <w:proofErr w:type="spellStart"/>
      <w:r w:rsidRPr="00CC0B1D">
        <w:t>Sigurimit</w:t>
      </w:r>
      <w:proofErr w:type="spellEnd"/>
      <w:r w:rsidRPr="00CC0B1D">
        <w:t xml:space="preserve"> </w:t>
      </w:r>
      <w:proofErr w:type="spellStart"/>
      <w:r w:rsidRPr="00CC0B1D">
        <w:t>të</w:t>
      </w:r>
      <w:proofErr w:type="spellEnd"/>
      <w:r w:rsidRPr="00CC0B1D">
        <w:t xml:space="preserve"> </w:t>
      </w:r>
      <w:proofErr w:type="spellStart"/>
      <w:r w:rsidRPr="00CC0B1D">
        <w:t>Depozitëve</w:t>
      </w:r>
      <w:proofErr w:type="spellEnd"/>
      <w:r w:rsidRPr="00CC0B1D">
        <w:t>.</w:t>
      </w:r>
    </w:p>
    <w:p w14:paraId="06BC24D1" w14:textId="77777777" w:rsidR="00E828F6" w:rsidRPr="00CC0B1D" w:rsidRDefault="00E828F6" w:rsidP="001C4D23">
      <w:pPr>
        <w:pStyle w:val="BodyText"/>
        <w:tabs>
          <w:tab w:val="left" w:pos="630"/>
        </w:tabs>
        <w:spacing w:before="3"/>
        <w:rPr>
          <w:sz w:val="8"/>
        </w:rPr>
      </w:pPr>
    </w:p>
    <w:p w14:paraId="7ADD22EA" w14:textId="77777777" w:rsidR="00E828F6" w:rsidRPr="00CC0B1D" w:rsidRDefault="00E828F6" w:rsidP="00E828F6">
      <w:pPr>
        <w:rPr>
          <w:sz w:val="8"/>
        </w:rPr>
        <w:sectPr w:rsidR="00E828F6" w:rsidRPr="00CC0B1D">
          <w:pgSz w:w="12240" w:h="15840"/>
          <w:pgMar w:top="840" w:right="220" w:bottom="820" w:left="760" w:header="607" w:footer="628" w:gutter="0"/>
          <w:cols w:space="720"/>
        </w:sectPr>
      </w:pPr>
    </w:p>
    <w:p w14:paraId="109165AB" w14:textId="77777777" w:rsidR="00E828F6" w:rsidRPr="00CC0B1D" w:rsidRDefault="001C4D23" w:rsidP="00E828F6">
      <w:pPr>
        <w:spacing w:before="57"/>
        <w:ind w:left="680"/>
      </w:pPr>
      <w:r>
        <w:t xml:space="preserve"> </w:t>
      </w:r>
      <w:proofErr w:type="spellStart"/>
      <w:r w:rsidR="00E828F6" w:rsidRPr="00CC0B1D">
        <w:t>Tabela</w:t>
      </w:r>
      <w:proofErr w:type="spellEnd"/>
      <w:r w:rsidR="00E828F6" w:rsidRPr="00CC0B1D">
        <w:t xml:space="preserve"> nr.9 </w:t>
      </w:r>
      <w:r w:rsidR="00E828F6" w:rsidRPr="00CC0B1D">
        <w:rPr>
          <w:spacing w:val="-1"/>
        </w:rPr>
        <w:t xml:space="preserve"> </w:t>
      </w:r>
      <w:proofErr w:type="spellStart"/>
      <w:r w:rsidR="00E828F6" w:rsidRPr="00CC0B1D">
        <w:t>Struktura</w:t>
      </w:r>
      <w:proofErr w:type="spellEnd"/>
      <w:r w:rsidR="00E828F6" w:rsidRPr="00CC0B1D">
        <w:t xml:space="preserve"> e </w:t>
      </w:r>
      <w:proofErr w:type="spellStart"/>
      <w:r w:rsidR="00E828F6" w:rsidRPr="00CC0B1D">
        <w:t>shpenzimeve</w:t>
      </w:r>
      <w:proofErr w:type="spellEnd"/>
      <w:r w:rsidR="00E828F6" w:rsidRPr="00CC0B1D">
        <w:t xml:space="preserve"> </w:t>
      </w:r>
      <w:proofErr w:type="spellStart"/>
      <w:r w:rsidR="00E828F6" w:rsidRPr="00CC0B1D">
        <w:t>dhe</w:t>
      </w:r>
      <w:proofErr w:type="spellEnd"/>
      <w:r w:rsidR="00E828F6" w:rsidRPr="00CC0B1D">
        <w:t xml:space="preserve"> </w:t>
      </w:r>
      <w:proofErr w:type="spellStart"/>
      <w:r w:rsidR="00E828F6" w:rsidRPr="00CC0B1D">
        <w:t>shërbimeve</w:t>
      </w:r>
      <w:proofErr w:type="spellEnd"/>
    </w:p>
    <w:p w14:paraId="34F611EF" w14:textId="77777777" w:rsidR="00E828F6" w:rsidRPr="00CC0B1D" w:rsidRDefault="00E828F6" w:rsidP="00E828F6">
      <w:pPr>
        <w:pStyle w:val="BodyText"/>
        <w:spacing w:before="10"/>
        <w:rPr>
          <w:sz w:val="26"/>
        </w:rPr>
      </w:pPr>
      <w:r w:rsidRPr="00CC0B1D">
        <w:br w:type="column"/>
      </w:r>
    </w:p>
    <w:p w14:paraId="5F1ADC3B" w14:textId="77777777" w:rsidR="00E828F6" w:rsidRPr="00CC0B1D" w:rsidRDefault="00E828F6" w:rsidP="00E828F6">
      <w:pPr>
        <w:rPr>
          <w:i/>
          <w:sz w:val="18"/>
        </w:rPr>
      </w:pPr>
      <w:r w:rsidRPr="00CC0B1D">
        <w:rPr>
          <w:i/>
          <w:sz w:val="18"/>
        </w:rPr>
        <w:t xml:space="preserve">             </w:t>
      </w:r>
      <w:proofErr w:type="spellStart"/>
      <w:r w:rsidRPr="00CC0B1D">
        <w:rPr>
          <w:i/>
          <w:sz w:val="18"/>
        </w:rPr>
        <w:t>në</w:t>
      </w:r>
      <w:proofErr w:type="spellEnd"/>
      <w:r w:rsidRPr="00CC0B1D">
        <w:rPr>
          <w:i/>
          <w:sz w:val="18"/>
        </w:rPr>
        <w:t xml:space="preserve"> </w:t>
      </w:r>
      <w:proofErr w:type="spellStart"/>
      <w:r w:rsidRPr="00CC0B1D">
        <w:rPr>
          <w:i/>
          <w:sz w:val="18"/>
        </w:rPr>
        <w:t>denarë</w:t>
      </w:r>
      <w:proofErr w:type="spellEnd"/>
      <w:r w:rsidRPr="00CC0B1D">
        <w:rPr>
          <w:i/>
          <w:sz w:val="18"/>
        </w:rPr>
        <w:t xml:space="preserve"> </w:t>
      </w:r>
    </w:p>
    <w:p w14:paraId="247FBE8B" w14:textId="77777777" w:rsidR="00E828F6" w:rsidRPr="00CC0B1D" w:rsidRDefault="00E828F6" w:rsidP="00E828F6">
      <w:pPr>
        <w:rPr>
          <w:sz w:val="18"/>
        </w:rPr>
        <w:sectPr w:rsidR="00E828F6" w:rsidRPr="00CC0B1D" w:rsidSect="002D0AA4">
          <w:type w:val="continuous"/>
          <w:pgSz w:w="12240" w:h="15840"/>
          <w:pgMar w:top="560" w:right="220" w:bottom="280" w:left="760" w:header="720" w:footer="720" w:gutter="0"/>
          <w:cols w:num="2" w:space="720" w:equalWidth="0">
            <w:col w:w="5990" w:space="1986"/>
            <w:col w:w="3284"/>
          </w:cols>
        </w:sect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1462"/>
        <w:gridCol w:w="1170"/>
        <w:gridCol w:w="1080"/>
        <w:gridCol w:w="1080"/>
        <w:gridCol w:w="1170"/>
        <w:gridCol w:w="1350"/>
      </w:tblGrid>
      <w:tr w:rsidR="00E828F6" w:rsidRPr="00CC0B1D" w14:paraId="27C37D2A" w14:textId="77777777" w:rsidTr="0096028B">
        <w:trPr>
          <w:trHeight w:val="877"/>
        </w:trPr>
        <w:tc>
          <w:tcPr>
            <w:tcW w:w="2263" w:type="dxa"/>
          </w:tcPr>
          <w:p w14:paraId="53BD9EAE" w14:textId="77777777" w:rsidR="00E828F6" w:rsidRPr="00CC0B1D" w:rsidRDefault="00E828F6" w:rsidP="002D0AA4">
            <w:pPr>
              <w:pStyle w:val="TableParagraph"/>
              <w:rPr>
                <w:i/>
                <w:sz w:val="18"/>
              </w:rPr>
            </w:pPr>
          </w:p>
          <w:p w14:paraId="2C7D5E4A" w14:textId="77777777" w:rsidR="00E828F6" w:rsidRPr="00CC0B1D" w:rsidRDefault="00E828F6" w:rsidP="002D0AA4">
            <w:pPr>
              <w:pStyle w:val="TableParagraph"/>
              <w:spacing w:before="110"/>
              <w:ind w:left="91" w:right="8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Përshkrim</w:t>
            </w:r>
            <w:proofErr w:type="spellEnd"/>
          </w:p>
        </w:tc>
        <w:tc>
          <w:tcPr>
            <w:tcW w:w="1462" w:type="dxa"/>
          </w:tcPr>
          <w:p w14:paraId="609717FE" w14:textId="77777777" w:rsidR="00E828F6" w:rsidRPr="00CC0B1D" w:rsidRDefault="00E828F6" w:rsidP="002D0AA4">
            <w:pPr>
              <w:pStyle w:val="TableParagraph"/>
              <w:spacing w:before="1" w:line="219" w:lineRule="exact"/>
              <w:ind w:left="92" w:right="82"/>
              <w:jc w:val="center"/>
              <w:rPr>
                <w:sz w:val="18"/>
              </w:rPr>
            </w:pPr>
            <w:r w:rsidRPr="00CC0B1D">
              <w:rPr>
                <w:sz w:val="18"/>
              </w:rPr>
              <w:t>Plan</w:t>
            </w:r>
          </w:p>
          <w:p w14:paraId="1F8066AF" w14:textId="77777777" w:rsidR="00E828F6" w:rsidRPr="00CC0B1D" w:rsidRDefault="00E828F6" w:rsidP="002D0AA4">
            <w:pPr>
              <w:pStyle w:val="TableParagraph"/>
              <w:spacing w:line="219" w:lineRule="exact"/>
              <w:ind w:left="92" w:right="85"/>
              <w:jc w:val="center"/>
              <w:rPr>
                <w:sz w:val="18"/>
              </w:rPr>
            </w:pPr>
            <w:r w:rsidRPr="00CC0B1D">
              <w:rPr>
                <w:sz w:val="18"/>
              </w:rPr>
              <w:t>01.01.2020</w:t>
            </w:r>
          </w:p>
          <w:p w14:paraId="1BF00146" w14:textId="77777777" w:rsidR="00E828F6" w:rsidRPr="00CC0B1D" w:rsidRDefault="00E828F6" w:rsidP="002D0AA4">
            <w:pPr>
              <w:pStyle w:val="TableParagraph"/>
              <w:spacing w:before="1" w:line="219" w:lineRule="exact"/>
              <w:ind w:left="10"/>
              <w:jc w:val="center"/>
              <w:rPr>
                <w:sz w:val="18"/>
              </w:rPr>
            </w:pPr>
            <w:r w:rsidRPr="00CC0B1D">
              <w:rPr>
                <w:sz w:val="18"/>
              </w:rPr>
              <w:t>-</w:t>
            </w:r>
          </w:p>
          <w:p w14:paraId="616D88A9" w14:textId="77777777" w:rsidR="00E828F6" w:rsidRPr="00CC0B1D" w:rsidRDefault="00E828F6" w:rsidP="002D0AA4">
            <w:pPr>
              <w:pStyle w:val="TableParagraph"/>
              <w:spacing w:line="199" w:lineRule="exact"/>
              <w:ind w:left="92" w:right="85"/>
              <w:jc w:val="center"/>
              <w:rPr>
                <w:sz w:val="18"/>
              </w:rPr>
            </w:pPr>
            <w:r w:rsidRPr="00CC0B1D">
              <w:rPr>
                <w:sz w:val="18"/>
              </w:rPr>
              <w:t>31.12.2020</w:t>
            </w:r>
          </w:p>
        </w:tc>
        <w:tc>
          <w:tcPr>
            <w:tcW w:w="1170" w:type="dxa"/>
          </w:tcPr>
          <w:p w14:paraId="42209802" w14:textId="77777777" w:rsidR="00E828F6" w:rsidRPr="00CC0B1D" w:rsidRDefault="00E828F6" w:rsidP="002D0AA4">
            <w:pPr>
              <w:pStyle w:val="TableParagraph"/>
              <w:spacing w:before="109"/>
              <w:ind w:left="134" w:right="123"/>
              <w:jc w:val="center"/>
              <w:rPr>
                <w:sz w:val="18"/>
              </w:rPr>
            </w:pPr>
            <w:r w:rsidRPr="00CC0B1D">
              <w:rPr>
                <w:sz w:val="18"/>
              </w:rPr>
              <w:t>01.01.2020</w:t>
            </w:r>
          </w:p>
          <w:p w14:paraId="77744BAE" w14:textId="77777777" w:rsidR="00E828F6" w:rsidRPr="00CC0B1D" w:rsidRDefault="00E828F6" w:rsidP="002D0AA4">
            <w:pPr>
              <w:pStyle w:val="TableParagraph"/>
              <w:spacing w:before="1"/>
              <w:ind w:left="156" w:right="143" w:firstLine="41"/>
              <w:jc w:val="center"/>
              <w:rPr>
                <w:sz w:val="18"/>
              </w:rPr>
            </w:pPr>
            <w:r w:rsidRPr="00CC0B1D">
              <w:rPr>
                <w:sz w:val="18"/>
              </w:rPr>
              <w:t>-</w:t>
            </w:r>
            <w:r w:rsidRPr="00CC0B1D">
              <w:rPr>
                <w:spacing w:val="1"/>
                <w:sz w:val="18"/>
              </w:rPr>
              <w:t xml:space="preserve"> </w:t>
            </w:r>
            <w:r w:rsidRPr="00CC0B1D">
              <w:rPr>
                <w:spacing w:val="-1"/>
                <w:sz w:val="18"/>
              </w:rPr>
              <w:t>30.11.2020</w:t>
            </w:r>
          </w:p>
        </w:tc>
        <w:tc>
          <w:tcPr>
            <w:tcW w:w="1080" w:type="dxa"/>
          </w:tcPr>
          <w:p w14:paraId="438852F0" w14:textId="77777777" w:rsidR="00E828F6" w:rsidRPr="00CC0B1D" w:rsidRDefault="00E828F6" w:rsidP="002D0AA4">
            <w:pPr>
              <w:pStyle w:val="TableParagraph"/>
              <w:spacing w:before="1" w:line="219" w:lineRule="exact"/>
              <w:ind w:left="111" w:right="103"/>
              <w:jc w:val="center"/>
              <w:rPr>
                <w:sz w:val="18"/>
              </w:rPr>
            </w:pPr>
            <w:proofErr w:type="spellStart"/>
            <w:r w:rsidRPr="00CC0B1D">
              <w:rPr>
                <w:sz w:val="18"/>
              </w:rPr>
              <w:t>Projek</w:t>
            </w:r>
            <w:r w:rsidR="0096028B">
              <w:rPr>
                <w:sz w:val="18"/>
              </w:rPr>
              <w:t>timi</w:t>
            </w:r>
            <w:proofErr w:type="spellEnd"/>
          </w:p>
          <w:p w14:paraId="5FE29D6C" w14:textId="77777777" w:rsidR="00E828F6" w:rsidRPr="00CC0B1D" w:rsidRDefault="00E828F6" w:rsidP="002D0AA4">
            <w:pPr>
              <w:pStyle w:val="TableParagraph"/>
              <w:spacing w:line="219" w:lineRule="exact"/>
              <w:ind w:left="111" w:right="101"/>
              <w:jc w:val="center"/>
              <w:rPr>
                <w:sz w:val="18"/>
              </w:rPr>
            </w:pPr>
            <w:r w:rsidRPr="00CC0B1D">
              <w:rPr>
                <w:sz w:val="18"/>
              </w:rPr>
              <w:t>01.01.2020</w:t>
            </w:r>
          </w:p>
          <w:p w14:paraId="13BE2914" w14:textId="77777777" w:rsidR="00E828F6" w:rsidRPr="00CC0B1D" w:rsidRDefault="00E828F6" w:rsidP="002D0AA4">
            <w:pPr>
              <w:pStyle w:val="TableParagraph"/>
              <w:spacing w:before="1" w:line="219" w:lineRule="exact"/>
              <w:ind w:left="50"/>
              <w:jc w:val="center"/>
              <w:rPr>
                <w:sz w:val="18"/>
              </w:rPr>
            </w:pPr>
            <w:r w:rsidRPr="00CC0B1D">
              <w:rPr>
                <w:sz w:val="18"/>
              </w:rPr>
              <w:t>-</w:t>
            </w:r>
          </w:p>
          <w:p w14:paraId="013AACE0" w14:textId="77777777" w:rsidR="00E828F6" w:rsidRPr="00CC0B1D" w:rsidRDefault="00E828F6" w:rsidP="002D0AA4">
            <w:pPr>
              <w:pStyle w:val="TableParagraph"/>
              <w:spacing w:line="199" w:lineRule="exact"/>
              <w:ind w:left="111" w:right="101"/>
              <w:jc w:val="center"/>
              <w:rPr>
                <w:sz w:val="18"/>
              </w:rPr>
            </w:pPr>
            <w:r w:rsidRPr="00CC0B1D">
              <w:rPr>
                <w:sz w:val="18"/>
              </w:rPr>
              <w:t>31.12.2020</w:t>
            </w:r>
          </w:p>
        </w:tc>
        <w:tc>
          <w:tcPr>
            <w:tcW w:w="1080" w:type="dxa"/>
          </w:tcPr>
          <w:p w14:paraId="4306C13A" w14:textId="77777777" w:rsidR="00E828F6" w:rsidRPr="00CC0B1D" w:rsidRDefault="00E828F6" w:rsidP="002D0AA4">
            <w:pPr>
              <w:pStyle w:val="TableParagraph"/>
              <w:spacing w:before="1" w:line="219" w:lineRule="exact"/>
              <w:ind w:left="134" w:right="123"/>
              <w:jc w:val="center"/>
              <w:rPr>
                <w:sz w:val="18"/>
              </w:rPr>
            </w:pPr>
            <w:r w:rsidRPr="00CC0B1D">
              <w:rPr>
                <w:sz w:val="18"/>
              </w:rPr>
              <w:t>Plan</w:t>
            </w:r>
          </w:p>
          <w:p w14:paraId="752F9C38" w14:textId="77777777" w:rsidR="00E828F6" w:rsidRPr="00CC0B1D" w:rsidRDefault="00E828F6" w:rsidP="002D0AA4">
            <w:pPr>
              <w:pStyle w:val="TableParagraph"/>
              <w:spacing w:line="219" w:lineRule="exact"/>
              <w:ind w:left="136" w:right="122"/>
              <w:jc w:val="center"/>
              <w:rPr>
                <w:sz w:val="18"/>
              </w:rPr>
            </w:pPr>
            <w:r w:rsidRPr="00CC0B1D">
              <w:rPr>
                <w:sz w:val="18"/>
              </w:rPr>
              <w:t>01.01.2021</w:t>
            </w:r>
          </w:p>
          <w:p w14:paraId="3E8906F5" w14:textId="77777777" w:rsidR="00E828F6" w:rsidRPr="00CC0B1D" w:rsidRDefault="00E828F6" w:rsidP="002D0AA4">
            <w:pPr>
              <w:pStyle w:val="TableParagraph"/>
              <w:spacing w:before="1" w:line="219" w:lineRule="exact"/>
              <w:ind w:left="11"/>
              <w:jc w:val="center"/>
              <w:rPr>
                <w:sz w:val="18"/>
              </w:rPr>
            </w:pPr>
            <w:r w:rsidRPr="00CC0B1D">
              <w:rPr>
                <w:sz w:val="18"/>
              </w:rPr>
              <w:t>-</w:t>
            </w:r>
          </w:p>
          <w:p w14:paraId="29DCAD29" w14:textId="77777777" w:rsidR="00E828F6" w:rsidRPr="00CC0B1D" w:rsidRDefault="00E828F6" w:rsidP="002D0AA4">
            <w:pPr>
              <w:pStyle w:val="TableParagraph"/>
              <w:spacing w:line="199" w:lineRule="exact"/>
              <w:ind w:left="136" w:right="122"/>
              <w:jc w:val="center"/>
              <w:rPr>
                <w:sz w:val="18"/>
              </w:rPr>
            </w:pPr>
            <w:r w:rsidRPr="00CC0B1D">
              <w:rPr>
                <w:sz w:val="18"/>
              </w:rPr>
              <w:t>31.12.2021</w:t>
            </w:r>
          </w:p>
        </w:tc>
        <w:tc>
          <w:tcPr>
            <w:tcW w:w="1170" w:type="dxa"/>
          </w:tcPr>
          <w:p w14:paraId="11EBD4AA" w14:textId="77777777" w:rsidR="00E828F6" w:rsidRPr="00CC0B1D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1F4A3E46" w14:textId="77777777" w:rsidR="00E828F6" w:rsidRPr="00CC0B1D" w:rsidRDefault="00E828F6" w:rsidP="002D0AA4">
            <w:pPr>
              <w:pStyle w:val="TableParagraph"/>
              <w:ind w:left="92" w:right="81"/>
              <w:jc w:val="center"/>
              <w:rPr>
                <w:sz w:val="18"/>
              </w:rPr>
            </w:pPr>
            <w:proofErr w:type="spellStart"/>
            <w:r w:rsidRPr="00CC0B1D">
              <w:rPr>
                <w:sz w:val="18"/>
              </w:rPr>
              <w:t>Indeks</w:t>
            </w:r>
            <w:proofErr w:type="spellEnd"/>
          </w:p>
          <w:p w14:paraId="7E43C5F6" w14:textId="77777777" w:rsidR="00E828F6" w:rsidRPr="00CC0B1D" w:rsidRDefault="00E828F6" w:rsidP="002D0AA4">
            <w:pPr>
              <w:pStyle w:val="TableParagraph"/>
              <w:spacing w:before="1"/>
              <w:ind w:left="92" w:right="78"/>
              <w:jc w:val="center"/>
              <w:rPr>
                <w:sz w:val="18"/>
              </w:rPr>
            </w:pPr>
            <w:r w:rsidRPr="00CC0B1D">
              <w:rPr>
                <w:sz w:val="18"/>
              </w:rPr>
              <w:t>6/5</w:t>
            </w:r>
          </w:p>
        </w:tc>
        <w:tc>
          <w:tcPr>
            <w:tcW w:w="1350" w:type="dxa"/>
          </w:tcPr>
          <w:p w14:paraId="090E79F6" w14:textId="77777777" w:rsidR="00E828F6" w:rsidRPr="00CC0B1D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0B699522" w14:textId="77777777" w:rsidR="00E828F6" w:rsidRPr="00CC0B1D" w:rsidRDefault="00E828F6" w:rsidP="002D0AA4">
            <w:pPr>
              <w:pStyle w:val="TableParagraph"/>
              <w:ind w:left="93" w:right="80"/>
              <w:jc w:val="center"/>
              <w:rPr>
                <w:sz w:val="18"/>
              </w:rPr>
            </w:pPr>
            <w:proofErr w:type="spellStart"/>
            <w:r w:rsidRPr="00CC0B1D">
              <w:rPr>
                <w:sz w:val="18"/>
              </w:rPr>
              <w:t>Indeks</w:t>
            </w:r>
            <w:proofErr w:type="spellEnd"/>
          </w:p>
          <w:p w14:paraId="6C8AE6C1" w14:textId="77777777" w:rsidR="00E828F6" w:rsidRPr="00CC0B1D" w:rsidRDefault="00E828F6" w:rsidP="002D0AA4">
            <w:pPr>
              <w:pStyle w:val="TableParagraph"/>
              <w:spacing w:before="1"/>
              <w:ind w:left="93" w:right="77"/>
              <w:jc w:val="center"/>
              <w:rPr>
                <w:sz w:val="18"/>
              </w:rPr>
            </w:pPr>
            <w:r w:rsidRPr="00CC0B1D">
              <w:rPr>
                <w:sz w:val="18"/>
              </w:rPr>
              <w:t>6/2</w:t>
            </w:r>
          </w:p>
        </w:tc>
      </w:tr>
      <w:tr w:rsidR="00E828F6" w:rsidRPr="00CC0B1D" w14:paraId="1D31D29C" w14:textId="77777777" w:rsidTr="0096028B">
        <w:trPr>
          <w:trHeight w:val="276"/>
        </w:trPr>
        <w:tc>
          <w:tcPr>
            <w:tcW w:w="2263" w:type="dxa"/>
          </w:tcPr>
          <w:p w14:paraId="11A58243" w14:textId="77777777" w:rsidR="00E828F6" w:rsidRPr="00CC0B1D" w:rsidRDefault="00E828F6" w:rsidP="002D0AA4">
            <w:pPr>
              <w:pStyle w:val="TableParagraph"/>
              <w:spacing w:before="57" w:line="199" w:lineRule="exact"/>
              <w:ind w:left="7"/>
              <w:jc w:val="center"/>
              <w:rPr>
                <w:sz w:val="18"/>
              </w:rPr>
            </w:pPr>
            <w:r w:rsidRPr="00CC0B1D">
              <w:rPr>
                <w:sz w:val="18"/>
              </w:rPr>
              <w:t>1</w:t>
            </w:r>
          </w:p>
        </w:tc>
        <w:tc>
          <w:tcPr>
            <w:tcW w:w="1462" w:type="dxa"/>
          </w:tcPr>
          <w:p w14:paraId="1582FB31" w14:textId="77777777" w:rsidR="00E828F6" w:rsidRPr="00CC0B1D" w:rsidRDefault="00E828F6" w:rsidP="002D0AA4">
            <w:pPr>
              <w:pStyle w:val="TableParagraph"/>
              <w:spacing w:before="57" w:line="199" w:lineRule="exact"/>
              <w:ind w:left="8"/>
              <w:jc w:val="center"/>
              <w:rPr>
                <w:sz w:val="18"/>
              </w:rPr>
            </w:pPr>
            <w:r w:rsidRPr="00CC0B1D">
              <w:rPr>
                <w:sz w:val="18"/>
              </w:rPr>
              <w:t>2</w:t>
            </w:r>
          </w:p>
        </w:tc>
        <w:tc>
          <w:tcPr>
            <w:tcW w:w="1170" w:type="dxa"/>
          </w:tcPr>
          <w:p w14:paraId="5CEB38C7" w14:textId="77777777" w:rsidR="00E828F6" w:rsidRPr="00CC0B1D" w:rsidRDefault="00E828F6" w:rsidP="002D0AA4">
            <w:pPr>
              <w:pStyle w:val="TableParagraph"/>
              <w:spacing w:before="57" w:line="199" w:lineRule="exact"/>
              <w:ind w:left="11"/>
              <w:jc w:val="center"/>
              <w:rPr>
                <w:sz w:val="18"/>
              </w:rPr>
            </w:pPr>
            <w:r w:rsidRPr="00CC0B1D">
              <w:rPr>
                <w:sz w:val="18"/>
              </w:rPr>
              <w:t>3</w:t>
            </w:r>
          </w:p>
        </w:tc>
        <w:tc>
          <w:tcPr>
            <w:tcW w:w="1080" w:type="dxa"/>
          </w:tcPr>
          <w:p w14:paraId="46EE0A0D" w14:textId="77777777" w:rsidR="00E828F6" w:rsidRPr="00CC0B1D" w:rsidRDefault="00E828F6" w:rsidP="002D0AA4">
            <w:pPr>
              <w:pStyle w:val="TableParagraph"/>
              <w:spacing w:before="57" w:line="199" w:lineRule="exact"/>
              <w:ind w:left="10"/>
              <w:jc w:val="center"/>
              <w:rPr>
                <w:sz w:val="18"/>
              </w:rPr>
            </w:pPr>
            <w:r w:rsidRPr="00CC0B1D">
              <w:rPr>
                <w:sz w:val="18"/>
              </w:rPr>
              <w:t>4</w:t>
            </w:r>
          </w:p>
        </w:tc>
        <w:tc>
          <w:tcPr>
            <w:tcW w:w="1080" w:type="dxa"/>
          </w:tcPr>
          <w:p w14:paraId="350473CF" w14:textId="77777777" w:rsidR="00E828F6" w:rsidRPr="00CC0B1D" w:rsidRDefault="00E828F6" w:rsidP="002D0AA4">
            <w:pPr>
              <w:pStyle w:val="TableParagraph"/>
              <w:spacing w:before="57" w:line="199" w:lineRule="exact"/>
              <w:ind w:left="14"/>
              <w:jc w:val="center"/>
              <w:rPr>
                <w:sz w:val="18"/>
              </w:rPr>
            </w:pPr>
            <w:r w:rsidRPr="00CC0B1D">
              <w:rPr>
                <w:sz w:val="18"/>
              </w:rPr>
              <w:t>5</w:t>
            </w:r>
          </w:p>
        </w:tc>
        <w:tc>
          <w:tcPr>
            <w:tcW w:w="1170" w:type="dxa"/>
          </w:tcPr>
          <w:p w14:paraId="06DB92EF" w14:textId="77777777" w:rsidR="00E828F6" w:rsidRPr="00CC0B1D" w:rsidRDefault="00E828F6" w:rsidP="002D0AA4">
            <w:pPr>
              <w:pStyle w:val="TableParagraph"/>
              <w:spacing w:before="57" w:line="199" w:lineRule="exact"/>
              <w:ind w:left="12"/>
              <w:jc w:val="center"/>
              <w:rPr>
                <w:sz w:val="18"/>
              </w:rPr>
            </w:pPr>
            <w:r w:rsidRPr="00CC0B1D">
              <w:rPr>
                <w:sz w:val="18"/>
              </w:rPr>
              <w:t>6</w:t>
            </w:r>
          </w:p>
        </w:tc>
        <w:tc>
          <w:tcPr>
            <w:tcW w:w="1350" w:type="dxa"/>
          </w:tcPr>
          <w:p w14:paraId="30A0A049" w14:textId="77777777" w:rsidR="00E828F6" w:rsidRPr="00CC0B1D" w:rsidRDefault="00E828F6" w:rsidP="002D0AA4">
            <w:pPr>
              <w:pStyle w:val="TableParagraph"/>
              <w:spacing w:before="30"/>
              <w:ind w:left="14"/>
              <w:jc w:val="center"/>
              <w:rPr>
                <w:sz w:val="18"/>
              </w:rPr>
            </w:pPr>
            <w:r w:rsidRPr="00CC0B1D">
              <w:rPr>
                <w:sz w:val="18"/>
              </w:rPr>
              <w:t>7</w:t>
            </w:r>
          </w:p>
        </w:tc>
      </w:tr>
      <w:tr w:rsidR="00E828F6" w:rsidRPr="00CC0B1D" w14:paraId="4966A443" w14:textId="77777777" w:rsidTr="0096028B">
        <w:trPr>
          <w:trHeight w:val="277"/>
        </w:trPr>
        <w:tc>
          <w:tcPr>
            <w:tcW w:w="2263" w:type="dxa"/>
            <w:shd w:val="clear" w:color="auto" w:fill="D9D9D9"/>
          </w:tcPr>
          <w:p w14:paraId="1B696618" w14:textId="77777777" w:rsidR="00E828F6" w:rsidRPr="00CC0B1D" w:rsidRDefault="00E828F6" w:rsidP="002D0AA4">
            <w:pPr>
              <w:pStyle w:val="TableParagraph"/>
              <w:spacing w:before="59" w:line="199" w:lineRule="exact"/>
              <w:ind w:left="107"/>
              <w:rPr>
                <w:b/>
                <w:sz w:val="18"/>
              </w:rPr>
            </w:pPr>
            <w:proofErr w:type="spellStart"/>
            <w:r w:rsidRPr="00CC0B1D">
              <w:rPr>
                <w:b/>
                <w:sz w:val="18"/>
              </w:rPr>
              <w:t>Harxhime</w:t>
            </w:r>
            <w:proofErr w:type="spellEnd"/>
            <w:r w:rsidRPr="00CC0B1D">
              <w:rPr>
                <w:b/>
                <w:sz w:val="18"/>
              </w:rPr>
              <w:t xml:space="preserve"> </w:t>
            </w:r>
            <w:proofErr w:type="spellStart"/>
            <w:r w:rsidRPr="00CC0B1D">
              <w:rPr>
                <w:b/>
                <w:sz w:val="18"/>
              </w:rPr>
              <w:t>për</w:t>
            </w:r>
            <w:proofErr w:type="spellEnd"/>
            <w:r w:rsidRPr="00CC0B1D">
              <w:rPr>
                <w:b/>
                <w:sz w:val="18"/>
              </w:rPr>
              <w:t xml:space="preserve"> </w:t>
            </w:r>
            <w:proofErr w:type="spellStart"/>
            <w:r w:rsidRPr="00CC0B1D">
              <w:rPr>
                <w:b/>
                <w:sz w:val="18"/>
              </w:rPr>
              <w:t>shërbime</w:t>
            </w:r>
            <w:proofErr w:type="spellEnd"/>
          </w:p>
        </w:tc>
        <w:tc>
          <w:tcPr>
            <w:tcW w:w="1462" w:type="dxa"/>
            <w:shd w:val="clear" w:color="auto" w:fill="D9D9D9"/>
          </w:tcPr>
          <w:p w14:paraId="357E5BC5" w14:textId="77777777" w:rsidR="00E828F6" w:rsidRPr="00CC0B1D" w:rsidRDefault="00E828F6" w:rsidP="002D0AA4">
            <w:pPr>
              <w:pStyle w:val="TableParagraph"/>
              <w:spacing w:before="59" w:line="199" w:lineRule="exact"/>
              <w:ind w:right="95"/>
              <w:jc w:val="right"/>
              <w:rPr>
                <w:b/>
                <w:sz w:val="18"/>
              </w:rPr>
            </w:pPr>
            <w:r w:rsidRPr="00CC0B1D">
              <w:rPr>
                <w:b/>
                <w:sz w:val="18"/>
              </w:rPr>
              <w:t>2.317.650</w:t>
            </w:r>
          </w:p>
        </w:tc>
        <w:tc>
          <w:tcPr>
            <w:tcW w:w="1170" w:type="dxa"/>
            <w:shd w:val="clear" w:color="auto" w:fill="D9D9D9"/>
          </w:tcPr>
          <w:p w14:paraId="4B935F1F" w14:textId="77777777" w:rsidR="00E828F6" w:rsidRPr="00CC0B1D" w:rsidRDefault="00E828F6" w:rsidP="002D0AA4">
            <w:pPr>
              <w:pStyle w:val="TableParagraph"/>
              <w:spacing w:before="59" w:line="199" w:lineRule="exact"/>
              <w:ind w:right="94"/>
              <w:jc w:val="right"/>
              <w:rPr>
                <w:b/>
                <w:sz w:val="18"/>
              </w:rPr>
            </w:pPr>
            <w:r w:rsidRPr="00CC0B1D">
              <w:rPr>
                <w:b/>
                <w:sz w:val="18"/>
              </w:rPr>
              <w:t>751.392</w:t>
            </w:r>
          </w:p>
        </w:tc>
        <w:tc>
          <w:tcPr>
            <w:tcW w:w="1080" w:type="dxa"/>
            <w:shd w:val="clear" w:color="auto" w:fill="D9D9D9"/>
          </w:tcPr>
          <w:p w14:paraId="6FB4F7D5" w14:textId="77777777" w:rsidR="00E828F6" w:rsidRPr="00CC0B1D" w:rsidRDefault="00E828F6" w:rsidP="002D0AA4">
            <w:pPr>
              <w:pStyle w:val="TableParagraph"/>
              <w:spacing w:before="59" w:line="199" w:lineRule="exact"/>
              <w:ind w:right="97"/>
              <w:jc w:val="right"/>
              <w:rPr>
                <w:b/>
                <w:sz w:val="18"/>
              </w:rPr>
            </w:pPr>
            <w:r w:rsidRPr="00CC0B1D">
              <w:rPr>
                <w:b/>
                <w:sz w:val="18"/>
              </w:rPr>
              <w:t>839.602</w:t>
            </w:r>
          </w:p>
        </w:tc>
        <w:tc>
          <w:tcPr>
            <w:tcW w:w="1080" w:type="dxa"/>
            <w:shd w:val="clear" w:color="auto" w:fill="D9D9D9"/>
          </w:tcPr>
          <w:p w14:paraId="0C94A2D7" w14:textId="77777777" w:rsidR="00E828F6" w:rsidRPr="00CC0B1D" w:rsidRDefault="00E828F6" w:rsidP="002D0AA4">
            <w:pPr>
              <w:pStyle w:val="TableParagraph"/>
              <w:spacing w:before="59" w:line="199" w:lineRule="exact"/>
              <w:ind w:right="93"/>
              <w:jc w:val="right"/>
              <w:rPr>
                <w:b/>
                <w:sz w:val="18"/>
              </w:rPr>
            </w:pPr>
            <w:r w:rsidRPr="00CC0B1D">
              <w:rPr>
                <w:b/>
                <w:sz w:val="18"/>
              </w:rPr>
              <w:t>2.465.950</w:t>
            </w:r>
          </w:p>
        </w:tc>
        <w:tc>
          <w:tcPr>
            <w:tcW w:w="1170" w:type="dxa"/>
            <w:shd w:val="clear" w:color="auto" w:fill="D9D9D9"/>
          </w:tcPr>
          <w:p w14:paraId="3D37BA58" w14:textId="77777777" w:rsidR="00E828F6" w:rsidRPr="00CC0B1D" w:rsidRDefault="00E828F6" w:rsidP="002D0AA4">
            <w:pPr>
              <w:pStyle w:val="TableParagraph"/>
              <w:spacing w:before="59" w:line="199" w:lineRule="exact"/>
              <w:ind w:right="93"/>
              <w:jc w:val="right"/>
              <w:rPr>
                <w:b/>
                <w:sz w:val="18"/>
              </w:rPr>
            </w:pPr>
            <w:r w:rsidRPr="00CC0B1D">
              <w:rPr>
                <w:b/>
                <w:sz w:val="18"/>
              </w:rPr>
              <w:t>306,54</w:t>
            </w:r>
          </w:p>
        </w:tc>
        <w:tc>
          <w:tcPr>
            <w:tcW w:w="1350" w:type="dxa"/>
            <w:shd w:val="clear" w:color="auto" w:fill="D9D9D9"/>
          </w:tcPr>
          <w:p w14:paraId="1DF48A34" w14:textId="77777777" w:rsidR="00E828F6" w:rsidRPr="00CC0B1D" w:rsidRDefault="00E828F6" w:rsidP="002D0AA4">
            <w:pPr>
              <w:pStyle w:val="TableParagraph"/>
              <w:spacing w:before="59" w:line="199" w:lineRule="exact"/>
              <w:ind w:right="92"/>
              <w:jc w:val="right"/>
              <w:rPr>
                <w:b/>
                <w:sz w:val="18"/>
              </w:rPr>
            </w:pPr>
            <w:r w:rsidRPr="00CC0B1D">
              <w:rPr>
                <w:b/>
                <w:sz w:val="18"/>
              </w:rPr>
              <w:t>111,05</w:t>
            </w:r>
          </w:p>
        </w:tc>
      </w:tr>
      <w:tr w:rsidR="00E828F6" w:rsidRPr="00CC0B1D" w14:paraId="3192728F" w14:textId="77777777" w:rsidTr="0096028B">
        <w:trPr>
          <w:trHeight w:val="438"/>
        </w:trPr>
        <w:tc>
          <w:tcPr>
            <w:tcW w:w="2263" w:type="dxa"/>
          </w:tcPr>
          <w:p w14:paraId="01B88119" w14:textId="77777777" w:rsidR="00E828F6" w:rsidRPr="00CC0B1D" w:rsidRDefault="00E828F6" w:rsidP="002D0AA4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proofErr w:type="spellStart"/>
            <w:r w:rsidRPr="00CC0B1D">
              <w:rPr>
                <w:sz w:val="18"/>
              </w:rPr>
              <w:t>Provizion</w:t>
            </w:r>
            <w:proofErr w:type="spellEnd"/>
            <w:r w:rsidRPr="00CC0B1D">
              <w:rPr>
                <w:sz w:val="18"/>
              </w:rPr>
              <w:t xml:space="preserve"> </w:t>
            </w:r>
            <w:proofErr w:type="spellStart"/>
            <w:r w:rsidRPr="00CC0B1D">
              <w:rPr>
                <w:sz w:val="18"/>
              </w:rPr>
              <w:t>për</w:t>
            </w:r>
            <w:proofErr w:type="spellEnd"/>
            <w:r w:rsidRPr="00CC0B1D">
              <w:rPr>
                <w:spacing w:val="-3"/>
                <w:sz w:val="18"/>
              </w:rPr>
              <w:t xml:space="preserve"> </w:t>
            </w:r>
            <w:proofErr w:type="spellStart"/>
            <w:r w:rsidRPr="00CC0B1D">
              <w:rPr>
                <w:sz w:val="18"/>
              </w:rPr>
              <w:t>qarkulimin</w:t>
            </w:r>
            <w:proofErr w:type="spellEnd"/>
            <w:r w:rsidRPr="00CC0B1D">
              <w:rPr>
                <w:sz w:val="18"/>
              </w:rPr>
              <w:t xml:space="preserve"> e </w:t>
            </w:r>
            <w:proofErr w:type="spellStart"/>
            <w:r w:rsidRPr="00CC0B1D">
              <w:rPr>
                <w:sz w:val="18"/>
              </w:rPr>
              <w:t>paguar</w:t>
            </w:r>
            <w:proofErr w:type="spellEnd"/>
            <w:r w:rsidRPr="00CC0B1D">
              <w:rPr>
                <w:spacing w:val="-1"/>
                <w:sz w:val="18"/>
              </w:rPr>
              <w:t xml:space="preserve"> </w:t>
            </w:r>
            <w:r w:rsidRPr="00CC0B1D">
              <w:rPr>
                <w:sz w:val="18"/>
              </w:rPr>
              <w:t>–</w:t>
            </w:r>
            <w:r w:rsidRPr="00CC0B1D">
              <w:rPr>
                <w:spacing w:val="-2"/>
                <w:sz w:val="18"/>
              </w:rPr>
              <w:t xml:space="preserve"> </w:t>
            </w:r>
            <w:r w:rsidRPr="00CC0B1D">
              <w:rPr>
                <w:sz w:val="18"/>
              </w:rPr>
              <w:t>BPRMV</w:t>
            </w:r>
          </w:p>
        </w:tc>
        <w:tc>
          <w:tcPr>
            <w:tcW w:w="1462" w:type="dxa"/>
          </w:tcPr>
          <w:p w14:paraId="1E3D5EFF" w14:textId="77777777" w:rsidR="00E828F6" w:rsidRPr="00CC0B1D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337217FC" w14:textId="77777777" w:rsidR="00E828F6" w:rsidRPr="00CC0B1D" w:rsidRDefault="00E828F6" w:rsidP="002D0AA4">
            <w:pPr>
              <w:pStyle w:val="TableParagraph"/>
              <w:spacing w:line="199" w:lineRule="exact"/>
              <w:ind w:right="95"/>
              <w:jc w:val="right"/>
              <w:rPr>
                <w:sz w:val="18"/>
              </w:rPr>
            </w:pPr>
            <w:r w:rsidRPr="00CC0B1D">
              <w:rPr>
                <w:sz w:val="18"/>
              </w:rPr>
              <w:t>27.000</w:t>
            </w:r>
          </w:p>
        </w:tc>
        <w:tc>
          <w:tcPr>
            <w:tcW w:w="1170" w:type="dxa"/>
          </w:tcPr>
          <w:p w14:paraId="3B0EE3A2" w14:textId="77777777" w:rsidR="00E828F6" w:rsidRPr="00CC0B1D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453F8376" w14:textId="77777777" w:rsidR="00E828F6" w:rsidRPr="00CC0B1D" w:rsidRDefault="00E828F6" w:rsidP="002D0AA4">
            <w:pPr>
              <w:pStyle w:val="TableParagraph"/>
              <w:spacing w:line="199" w:lineRule="exact"/>
              <w:ind w:right="94"/>
              <w:jc w:val="right"/>
              <w:rPr>
                <w:sz w:val="18"/>
              </w:rPr>
            </w:pPr>
            <w:r w:rsidRPr="00CC0B1D">
              <w:rPr>
                <w:sz w:val="18"/>
              </w:rPr>
              <w:t>20.000</w:t>
            </w:r>
          </w:p>
        </w:tc>
        <w:tc>
          <w:tcPr>
            <w:tcW w:w="1080" w:type="dxa"/>
          </w:tcPr>
          <w:p w14:paraId="30A315E4" w14:textId="77777777" w:rsidR="00E828F6" w:rsidRPr="00CC0B1D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7B8BA55D" w14:textId="77777777" w:rsidR="00E828F6" w:rsidRPr="00CC0B1D" w:rsidRDefault="00E828F6" w:rsidP="002D0AA4">
            <w:pPr>
              <w:pStyle w:val="TableParagraph"/>
              <w:spacing w:line="199" w:lineRule="exact"/>
              <w:ind w:right="96"/>
              <w:jc w:val="right"/>
              <w:rPr>
                <w:sz w:val="18"/>
              </w:rPr>
            </w:pPr>
            <w:r w:rsidRPr="00CC0B1D">
              <w:rPr>
                <w:sz w:val="18"/>
              </w:rPr>
              <w:t>22.000</w:t>
            </w:r>
          </w:p>
        </w:tc>
        <w:tc>
          <w:tcPr>
            <w:tcW w:w="1080" w:type="dxa"/>
          </w:tcPr>
          <w:p w14:paraId="3753E350" w14:textId="77777777" w:rsidR="00E828F6" w:rsidRPr="00CC0B1D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284437B9" w14:textId="77777777" w:rsidR="00E828F6" w:rsidRPr="00CC0B1D" w:rsidRDefault="00E828F6" w:rsidP="002D0AA4">
            <w:pPr>
              <w:pStyle w:val="TableParagraph"/>
              <w:spacing w:line="199" w:lineRule="exact"/>
              <w:ind w:right="93"/>
              <w:jc w:val="right"/>
              <w:rPr>
                <w:sz w:val="18"/>
              </w:rPr>
            </w:pPr>
            <w:r w:rsidRPr="00CC0B1D">
              <w:rPr>
                <w:sz w:val="18"/>
              </w:rPr>
              <w:t>24.000</w:t>
            </w:r>
          </w:p>
        </w:tc>
        <w:tc>
          <w:tcPr>
            <w:tcW w:w="1170" w:type="dxa"/>
          </w:tcPr>
          <w:p w14:paraId="5C1A8EDE" w14:textId="77777777" w:rsidR="00E828F6" w:rsidRPr="00CC0B1D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01E7D29D" w14:textId="77777777" w:rsidR="00E828F6" w:rsidRPr="00CC0B1D" w:rsidRDefault="00E828F6" w:rsidP="002D0AA4">
            <w:pPr>
              <w:pStyle w:val="TableParagraph"/>
              <w:spacing w:line="199" w:lineRule="exact"/>
              <w:ind w:right="94"/>
              <w:jc w:val="right"/>
              <w:rPr>
                <w:sz w:val="18"/>
              </w:rPr>
            </w:pPr>
            <w:r w:rsidRPr="00CC0B1D">
              <w:rPr>
                <w:sz w:val="18"/>
              </w:rPr>
              <w:t>109,09</w:t>
            </w:r>
          </w:p>
        </w:tc>
        <w:tc>
          <w:tcPr>
            <w:tcW w:w="1350" w:type="dxa"/>
          </w:tcPr>
          <w:p w14:paraId="35877D18" w14:textId="77777777" w:rsidR="00E828F6" w:rsidRPr="00CC0B1D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29D6D412" w14:textId="77777777" w:rsidR="00E828F6" w:rsidRPr="00CC0B1D" w:rsidRDefault="00E828F6" w:rsidP="002D0AA4">
            <w:pPr>
              <w:pStyle w:val="TableParagraph"/>
              <w:spacing w:line="199" w:lineRule="exact"/>
              <w:ind w:right="92"/>
              <w:jc w:val="right"/>
              <w:rPr>
                <w:sz w:val="18"/>
              </w:rPr>
            </w:pPr>
            <w:r w:rsidRPr="00CC0B1D">
              <w:rPr>
                <w:sz w:val="18"/>
              </w:rPr>
              <w:t>88,89</w:t>
            </w:r>
          </w:p>
        </w:tc>
      </w:tr>
      <w:tr w:rsidR="00E828F6" w:rsidRPr="00CC0B1D" w14:paraId="02F225D3" w14:textId="77777777" w:rsidTr="0096028B">
        <w:trPr>
          <w:trHeight w:val="438"/>
        </w:trPr>
        <w:tc>
          <w:tcPr>
            <w:tcW w:w="2263" w:type="dxa"/>
          </w:tcPr>
          <w:p w14:paraId="5A419E61" w14:textId="66199E87" w:rsidR="00E828F6" w:rsidRPr="00380B34" w:rsidRDefault="00E828F6" w:rsidP="002D0AA4">
            <w:pPr>
              <w:pStyle w:val="TableParagraph"/>
              <w:spacing w:line="199" w:lineRule="exact"/>
              <w:ind w:left="107"/>
              <w:rPr>
                <w:sz w:val="18"/>
                <w:lang w:val="sq-MK"/>
              </w:rPr>
            </w:pPr>
            <w:proofErr w:type="spellStart"/>
            <w:r w:rsidRPr="00CC0B1D">
              <w:rPr>
                <w:sz w:val="18"/>
              </w:rPr>
              <w:t>Provizion</w:t>
            </w:r>
            <w:proofErr w:type="spellEnd"/>
            <w:r w:rsidRPr="00CC0B1D">
              <w:rPr>
                <w:sz w:val="18"/>
              </w:rPr>
              <w:t xml:space="preserve"> </w:t>
            </w:r>
            <w:proofErr w:type="spellStart"/>
            <w:r w:rsidRPr="00CC0B1D">
              <w:rPr>
                <w:sz w:val="18"/>
              </w:rPr>
              <w:t>për</w:t>
            </w:r>
            <w:proofErr w:type="spellEnd"/>
            <w:r w:rsidRPr="00CC0B1D">
              <w:rPr>
                <w:spacing w:val="-3"/>
                <w:sz w:val="18"/>
              </w:rPr>
              <w:t xml:space="preserve"> </w:t>
            </w:r>
            <w:proofErr w:type="spellStart"/>
            <w:r w:rsidRPr="00CC0B1D">
              <w:rPr>
                <w:sz w:val="18"/>
              </w:rPr>
              <w:t>qarku</w:t>
            </w:r>
            <w:proofErr w:type="spellEnd"/>
            <w:r w:rsidR="00380B34">
              <w:rPr>
                <w:sz w:val="18"/>
                <w:lang w:val="sq-MK"/>
              </w:rPr>
              <w:t>l</w:t>
            </w:r>
            <w:proofErr w:type="spellStart"/>
            <w:r w:rsidRPr="00CC0B1D">
              <w:rPr>
                <w:sz w:val="18"/>
              </w:rPr>
              <w:t>limin</w:t>
            </w:r>
            <w:proofErr w:type="spellEnd"/>
            <w:r w:rsidRPr="00CC0B1D">
              <w:rPr>
                <w:sz w:val="18"/>
              </w:rPr>
              <w:t xml:space="preserve"> e </w:t>
            </w:r>
            <w:proofErr w:type="spellStart"/>
            <w:r w:rsidRPr="00CC0B1D">
              <w:rPr>
                <w:sz w:val="18"/>
              </w:rPr>
              <w:t>paguar</w:t>
            </w:r>
            <w:proofErr w:type="spellEnd"/>
            <w:r w:rsidRPr="00CC0B1D">
              <w:rPr>
                <w:spacing w:val="-1"/>
                <w:sz w:val="18"/>
              </w:rPr>
              <w:t xml:space="preserve"> </w:t>
            </w:r>
            <w:r w:rsidRPr="00CC0B1D">
              <w:rPr>
                <w:sz w:val="18"/>
              </w:rPr>
              <w:t>-</w:t>
            </w:r>
            <w:r w:rsidRPr="00CC0B1D">
              <w:rPr>
                <w:spacing w:val="-1"/>
                <w:sz w:val="18"/>
              </w:rPr>
              <w:t xml:space="preserve"> </w:t>
            </w:r>
            <w:r w:rsidRPr="00CC0B1D">
              <w:rPr>
                <w:sz w:val="18"/>
              </w:rPr>
              <w:t>NLB</w:t>
            </w:r>
            <w:r w:rsidRPr="00CC0B1D">
              <w:rPr>
                <w:spacing w:val="-1"/>
                <w:sz w:val="18"/>
              </w:rPr>
              <w:t xml:space="preserve"> </w:t>
            </w:r>
            <w:r w:rsidRPr="00CC0B1D">
              <w:rPr>
                <w:sz w:val="18"/>
              </w:rPr>
              <w:t>Bank</w:t>
            </w:r>
            <w:r w:rsidR="00380B34">
              <w:rPr>
                <w:sz w:val="18"/>
                <w:lang w:val="sq-MK"/>
              </w:rPr>
              <w:t>ë</w:t>
            </w:r>
          </w:p>
        </w:tc>
        <w:tc>
          <w:tcPr>
            <w:tcW w:w="1462" w:type="dxa"/>
          </w:tcPr>
          <w:p w14:paraId="2265E58D" w14:textId="77777777" w:rsidR="00E828F6" w:rsidRPr="00CC0B1D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3A2424CB" w14:textId="77777777" w:rsidR="00E828F6" w:rsidRPr="00CC0B1D" w:rsidRDefault="00E828F6" w:rsidP="002D0AA4">
            <w:pPr>
              <w:pStyle w:val="TableParagraph"/>
              <w:spacing w:line="199" w:lineRule="exact"/>
              <w:ind w:right="95"/>
              <w:jc w:val="right"/>
              <w:rPr>
                <w:sz w:val="18"/>
              </w:rPr>
            </w:pPr>
            <w:r w:rsidRPr="00CC0B1D">
              <w:rPr>
                <w:sz w:val="18"/>
              </w:rPr>
              <w:t>30.000</w:t>
            </w:r>
          </w:p>
        </w:tc>
        <w:tc>
          <w:tcPr>
            <w:tcW w:w="1170" w:type="dxa"/>
          </w:tcPr>
          <w:p w14:paraId="17A46008" w14:textId="77777777" w:rsidR="00E828F6" w:rsidRPr="00CC0B1D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1804D60B" w14:textId="77777777" w:rsidR="00E828F6" w:rsidRPr="00CC0B1D" w:rsidRDefault="00E828F6" w:rsidP="002D0AA4">
            <w:pPr>
              <w:pStyle w:val="TableParagraph"/>
              <w:spacing w:line="199" w:lineRule="exact"/>
              <w:ind w:right="94"/>
              <w:jc w:val="right"/>
              <w:rPr>
                <w:sz w:val="18"/>
              </w:rPr>
            </w:pPr>
            <w:r w:rsidRPr="00CC0B1D">
              <w:rPr>
                <w:sz w:val="18"/>
              </w:rPr>
              <w:t>28.092</w:t>
            </w:r>
          </w:p>
        </w:tc>
        <w:tc>
          <w:tcPr>
            <w:tcW w:w="1080" w:type="dxa"/>
          </w:tcPr>
          <w:p w14:paraId="0C94343F" w14:textId="77777777" w:rsidR="00E828F6" w:rsidRPr="00CC0B1D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2CA51CF8" w14:textId="77777777" w:rsidR="00E828F6" w:rsidRPr="00CC0B1D" w:rsidRDefault="00E828F6" w:rsidP="002D0AA4">
            <w:pPr>
              <w:pStyle w:val="TableParagraph"/>
              <w:spacing w:line="199" w:lineRule="exact"/>
              <w:ind w:right="96"/>
              <w:jc w:val="right"/>
              <w:rPr>
                <w:sz w:val="18"/>
              </w:rPr>
            </w:pPr>
            <w:r w:rsidRPr="00CC0B1D">
              <w:rPr>
                <w:sz w:val="18"/>
              </w:rPr>
              <w:t>30.592</w:t>
            </w:r>
          </w:p>
        </w:tc>
        <w:tc>
          <w:tcPr>
            <w:tcW w:w="1080" w:type="dxa"/>
          </w:tcPr>
          <w:p w14:paraId="555525E4" w14:textId="77777777" w:rsidR="00E828F6" w:rsidRPr="00CC0B1D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3E9B86D3" w14:textId="77777777" w:rsidR="00E828F6" w:rsidRPr="00CC0B1D" w:rsidRDefault="00E828F6" w:rsidP="002D0AA4">
            <w:pPr>
              <w:pStyle w:val="TableParagraph"/>
              <w:spacing w:line="199" w:lineRule="exact"/>
              <w:ind w:right="93"/>
              <w:jc w:val="right"/>
              <w:rPr>
                <w:sz w:val="18"/>
              </w:rPr>
            </w:pPr>
            <w:r w:rsidRPr="00CC0B1D">
              <w:rPr>
                <w:sz w:val="18"/>
              </w:rPr>
              <w:t>32.000</w:t>
            </w:r>
          </w:p>
        </w:tc>
        <w:tc>
          <w:tcPr>
            <w:tcW w:w="1170" w:type="dxa"/>
          </w:tcPr>
          <w:p w14:paraId="6F90352D" w14:textId="77777777" w:rsidR="00E828F6" w:rsidRPr="00CC0B1D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0A54E81A" w14:textId="77777777" w:rsidR="00E828F6" w:rsidRPr="00CC0B1D" w:rsidRDefault="00E828F6" w:rsidP="002D0AA4">
            <w:pPr>
              <w:pStyle w:val="TableParagraph"/>
              <w:spacing w:line="199" w:lineRule="exact"/>
              <w:ind w:right="94"/>
              <w:jc w:val="right"/>
              <w:rPr>
                <w:sz w:val="18"/>
              </w:rPr>
            </w:pPr>
            <w:r w:rsidRPr="00CC0B1D">
              <w:rPr>
                <w:sz w:val="18"/>
              </w:rPr>
              <w:t>104,60</w:t>
            </w:r>
          </w:p>
        </w:tc>
        <w:tc>
          <w:tcPr>
            <w:tcW w:w="1350" w:type="dxa"/>
          </w:tcPr>
          <w:p w14:paraId="7658DE85" w14:textId="77777777" w:rsidR="00E828F6" w:rsidRPr="00CC0B1D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4A5D938B" w14:textId="77777777" w:rsidR="00E828F6" w:rsidRPr="00CC0B1D" w:rsidRDefault="00E828F6" w:rsidP="002D0AA4">
            <w:pPr>
              <w:pStyle w:val="TableParagraph"/>
              <w:spacing w:line="199" w:lineRule="exact"/>
              <w:ind w:right="92"/>
              <w:jc w:val="right"/>
              <w:rPr>
                <w:sz w:val="18"/>
              </w:rPr>
            </w:pPr>
            <w:r w:rsidRPr="00CC0B1D">
              <w:rPr>
                <w:sz w:val="18"/>
              </w:rPr>
              <w:t>106,67</w:t>
            </w:r>
          </w:p>
        </w:tc>
      </w:tr>
      <w:tr w:rsidR="00E828F6" w:rsidRPr="00E35194" w14:paraId="4C8120AE" w14:textId="77777777" w:rsidTr="0096028B">
        <w:trPr>
          <w:trHeight w:val="438"/>
        </w:trPr>
        <w:tc>
          <w:tcPr>
            <w:tcW w:w="2263" w:type="dxa"/>
          </w:tcPr>
          <w:p w14:paraId="1EA1B977" w14:textId="77777777" w:rsidR="00E828F6" w:rsidRPr="00E35194" w:rsidRDefault="00E828F6" w:rsidP="002D0AA4">
            <w:pPr>
              <w:pStyle w:val="TableParagraph"/>
              <w:spacing w:before="1" w:line="219" w:lineRule="exact"/>
              <w:ind w:left="107"/>
              <w:rPr>
                <w:sz w:val="18"/>
              </w:rPr>
            </w:pPr>
            <w:proofErr w:type="spellStart"/>
            <w:r w:rsidRPr="00E35194">
              <w:rPr>
                <w:sz w:val="18"/>
              </w:rPr>
              <w:t>Provizione</w:t>
            </w:r>
            <w:proofErr w:type="spellEnd"/>
            <w:r w:rsidRPr="00E35194">
              <w:rPr>
                <w:sz w:val="18"/>
              </w:rPr>
              <w:t xml:space="preserve"> </w:t>
            </w:r>
            <w:proofErr w:type="spellStart"/>
            <w:r w:rsidRPr="00E35194">
              <w:rPr>
                <w:sz w:val="18"/>
              </w:rPr>
              <w:t>bankare</w:t>
            </w:r>
            <w:proofErr w:type="spellEnd"/>
            <w:r w:rsidRPr="00E35194">
              <w:rPr>
                <w:spacing w:val="1"/>
                <w:sz w:val="18"/>
              </w:rPr>
              <w:t xml:space="preserve"> </w:t>
            </w:r>
            <w:r w:rsidRPr="00E35194">
              <w:rPr>
                <w:sz w:val="18"/>
              </w:rPr>
              <w:t>-</w:t>
            </w:r>
          </w:p>
          <w:p w14:paraId="3D54CB59" w14:textId="77777777" w:rsidR="00E828F6" w:rsidRPr="00E35194" w:rsidRDefault="00E828F6" w:rsidP="002D0AA4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proofErr w:type="spellStart"/>
            <w:r w:rsidRPr="00E35194">
              <w:rPr>
                <w:sz w:val="18"/>
              </w:rPr>
              <w:t>Bankat</w:t>
            </w:r>
            <w:proofErr w:type="spellEnd"/>
            <w:r w:rsidRPr="00E35194">
              <w:rPr>
                <w:sz w:val="18"/>
              </w:rPr>
              <w:t xml:space="preserve">  </w:t>
            </w:r>
            <w:proofErr w:type="spellStart"/>
            <w:r w:rsidRPr="00E35194">
              <w:rPr>
                <w:sz w:val="18"/>
              </w:rPr>
              <w:t>komerciale</w:t>
            </w:r>
            <w:proofErr w:type="spellEnd"/>
          </w:p>
        </w:tc>
        <w:tc>
          <w:tcPr>
            <w:tcW w:w="1462" w:type="dxa"/>
          </w:tcPr>
          <w:p w14:paraId="7909D9E3" w14:textId="77777777" w:rsidR="00E828F6" w:rsidRPr="00E35194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09F8E163" w14:textId="77777777" w:rsidR="00E828F6" w:rsidRPr="00E35194" w:rsidRDefault="00E828F6" w:rsidP="002D0AA4">
            <w:pPr>
              <w:pStyle w:val="TableParagraph"/>
              <w:spacing w:line="199" w:lineRule="exact"/>
              <w:ind w:right="95"/>
              <w:jc w:val="right"/>
              <w:rPr>
                <w:sz w:val="18"/>
              </w:rPr>
            </w:pPr>
            <w:r w:rsidRPr="00E35194">
              <w:rPr>
                <w:sz w:val="18"/>
              </w:rPr>
              <w:t>8.000</w:t>
            </w:r>
          </w:p>
        </w:tc>
        <w:tc>
          <w:tcPr>
            <w:tcW w:w="1170" w:type="dxa"/>
          </w:tcPr>
          <w:p w14:paraId="2BEB59A0" w14:textId="77777777" w:rsidR="00E828F6" w:rsidRPr="00E35194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7EDA0D9D" w14:textId="77777777" w:rsidR="00E828F6" w:rsidRPr="00E35194" w:rsidRDefault="00E828F6" w:rsidP="002D0AA4">
            <w:pPr>
              <w:pStyle w:val="TableParagraph"/>
              <w:spacing w:line="199" w:lineRule="exact"/>
              <w:ind w:right="94"/>
              <w:jc w:val="right"/>
              <w:rPr>
                <w:sz w:val="18"/>
              </w:rPr>
            </w:pPr>
            <w:r w:rsidRPr="00E35194">
              <w:rPr>
                <w:sz w:val="18"/>
              </w:rPr>
              <w:t>1.640</w:t>
            </w:r>
          </w:p>
        </w:tc>
        <w:tc>
          <w:tcPr>
            <w:tcW w:w="1080" w:type="dxa"/>
          </w:tcPr>
          <w:p w14:paraId="0E492C9C" w14:textId="77777777" w:rsidR="00E828F6" w:rsidRPr="00E35194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284117CB" w14:textId="77777777" w:rsidR="00E828F6" w:rsidRPr="00E35194" w:rsidRDefault="00E828F6" w:rsidP="002D0AA4">
            <w:pPr>
              <w:pStyle w:val="TableParagraph"/>
              <w:spacing w:line="199" w:lineRule="exact"/>
              <w:ind w:right="96"/>
              <w:jc w:val="right"/>
              <w:rPr>
                <w:sz w:val="18"/>
              </w:rPr>
            </w:pPr>
            <w:r w:rsidRPr="00E35194">
              <w:rPr>
                <w:sz w:val="18"/>
              </w:rPr>
              <w:t>1.640</w:t>
            </w:r>
          </w:p>
        </w:tc>
        <w:tc>
          <w:tcPr>
            <w:tcW w:w="1080" w:type="dxa"/>
          </w:tcPr>
          <w:p w14:paraId="643A8649" w14:textId="77777777" w:rsidR="00E828F6" w:rsidRPr="00E35194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343E798F" w14:textId="77777777" w:rsidR="00E828F6" w:rsidRPr="00E35194" w:rsidRDefault="00E828F6" w:rsidP="002D0AA4">
            <w:pPr>
              <w:pStyle w:val="TableParagraph"/>
              <w:spacing w:line="199" w:lineRule="exact"/>
              <w:ind w:right="93"/>
              <w:jc w:val="right"/>
              <w:rPr>
                <w:sz w:val="18"/>
              </w:rPr>
            </w:pPr>
            <w:r w:rsidRPr="00E35194">
              <w:rPr>
                <w:sz w:val="18"/>
              </w:rPr>
              <w:t>2.000</w:t>
            </w:r>
          </w:p>
        </w:tc>
        <w:tc>
          <w:tcPr>
            <w:tcW w:w="1170" w:type="dxa"/>
          </w:tcPr>
          <w:p w14:paraId="5BCA3106" w14:textId="77777777" w:rsidR="00E828F6" w:rsidRPr="00E35194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76C7975B" w14:textId="77777777" w:rsidR="00E828F6" w:rsidRPr="00E35194" w:rsidRDefault="00E828F6" w:rsidP="002D0AA4">
            <w:pPr>
              <w:pStyle w:val="TableParagraph"/>
              <w:spacing w:line="199" w:lineRule="exact"/>
              <w:ind w:right="94"/>
              <w:jc w:val="right"/>
              <w:rPr>
                <w:sz w:val="18"/>
              </w:rPr>
            </w:pPr>
            <w:r w:rsidRPr="00E35194">
              <w:rPr>
                <w:sz w:val="18"/>
              </w:rPr>
              <w:t>121,95</w:t>
            </w:r>
          </w:p>
        </w:tc>
        <w:tc>
          <w:tcPr>
            <w:tcW w:w="1350" w:type="dxa"/>
          </w:tcPr>
          <w:p w14:paraId="620678A4" w14:textId="77777777" w:rsidR="00E828F6" w:rsidRPr="00E35194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2D4F0BB6" w14:textId="77777777" w:rsidR="00E828F6" w:rsidRPr="00E35194" w:rsidRDefault="00E828F6" w:rsidP="002D0AA4">
            <w:pPr>
              <w:pStyle w:val="TableParagraph"/>
              <w:spacing w:line="199" w:lineRule="exact"/>
              <w:ind w:right="92"/>
              <w:jc w:val="right"/>
              <w:rPr>
                <w:sz w:val="18"/>
              </w:rPr>
            </w:pPr>
            <w:r w:rsidRPr="00E35194">
              <w:rPr>
                <w:sz w:val="18"/>
              </w:rPr>
              <w:t>25,00</w:t>
            </w:r>
          </w:p>
        </w:tc>
      </w:tr>
      <w:tr w:rsidR="00E828F6" w:rsidRPr="00E35194" w14:paraId="6C7241C6" w14:textId="77777777" w:rsidTr="0096028B">
        <w:trPr>
          <w:trHeight w:val="441"/>
        </w:trPr>
        <w:tc>
          <w:tcPr>
            <w:tcW w:w="2263" w:type="dxa"/>
          </w:tcPr>
          <w:p w14:paraId="10CF8BB4" w14:textId="77777777" w:rsidR="00E828F6" w:rsidRPr="00E35194" w:rsidRDefault="00E828F6" w:rsidP="002D0AA4">
            <w:pPr>
              <w:pStyle w:val="TableParagraph"/>
              <w:spacing w:line="220" w:lineRule="atLeast"/>
              <w:ind w:left="107" w:right="344"/>
              <w:rPr>
                <w:sz w:val="18"/>
              </w:rPr>
            </w:pPr>
            <w:proofErr w:type="spellStart"/>
            <w:r w:rsidRPr="00E35194">
              <w:rPr>
                <w:sz w:val="18"/>
              </w:rPr>
              <w:t>Provizione</w:t>
            </w:r>
            <w:proofErr w:type="spellEnd"/>
            <w:r w:rsidRPr="00E35194">
              <w:rPr>
                <w:sz w:val="18"/>
              </w:rPr>
              <w:t xml:space="preserve"> </w:t>
            </w:r>
            <w:proofErr w:type="spellStart"/>
            <w:r w:rsidRPr="00E35194">
              <w:rPr>
                <w:sz w:val="18"/>
              </w:rPr>
              <w:t>bankare</w:t>
            </w:r>
            <w:proofErr w:type="spellEnd"/>
            <w:r w:rsidRPr="00E35194">
              <w:rPr>
                <w:spacing w:val="1"/>
                <w:sz w:val="18"/>
              </w:rPr>
              <w:t xml:space="preserve"> </w:t>
            </w:r>
            <w:proofErr w:type="spellStart"/>
            <w:r w:rsidRPr="00E35194">
              <w:rPr>
                <w:sz w:val="18"/>
              </w:rPr>
              <w:t>për</w:t>
            </w:r>
            <w:proofErr w:type="spellEnd"/>
            <w:r w:rsidRPr="00E35194">
              <w:rPr>
                <w:sz w:val="18"/>
              </w:rPr>
              <w:t xml:space="preserve"> </w:t>
            </w:r>
            <w:proofErr w:type="spellStart"/>
            <w:r w:rsidRPr="00E35194">
              <w:rPr>
                <w:sz w:val="18"/>
              </w:rPr>
              <w:t>blerjen</w:t>
            </w:r>
            <w:proofErr w:type="spellEnd"/>
            <w:r w:rsidRPr="00E35194">
              <w:rPr>
                <w:sz w:val="18"/>
              </w:rPr>
              <w:t xml:space="preserve"> e </w:t>
            </w:r>
            <w:proofErr w:type="spellStart"/>
            <w:r w:rsidRPr="00E35194">
              <w:rPr>
                <w:sz w:val="18"/>
              </w:rPr>
              <w:t>bonove</w:t>
            </w:r>
            <w:proofErr w:type="spellEnd"/>
          </w:p>
        </w:tc>
        <w:tc>
          <w:tcPr>
            <w:tcW w:w="1462" w:type="dxa"/>
          </w:tcPr>
          <w:p w14:paraId="052F3FBA" w14:textId="77777777" w:rsidR="00E828F6" w:rsidRPr="00E35194" w:rsidRDefault="00E828F6" w:rsidP="002D0AA4">
            <w:pPr>
              <w:pStyle w:val="TableParagraph"/>
              <w:spacing w:before="2"/>
              <w:rPr>
                <w:i/>
                <w:sz w:val="18"/>
              </w:rPr>
            </w:pPr>
          </w:p>
          <w:p w14:paraId="00AC730E" w14:textId="77777777" w:rsidR="00E828F6" w:rsidRPr="00E35194" w:rsidRDefault="00E828F6" w:rsidP="002D0AA4">
            <w:pPr>
              <w:pStyle w:val="TableParagraph"/>
              <w:spacing w:line="199" w:lineRule="exact"/>
              <w:ind w:right="95"/>
              <w:jc w:val="right"/>
              <w:rPr>
                <w:sz w:val="18"/>
              </w:rPr>
            </w:pPr>
            <w:r w:rsidRPr="00E35194">
              <w:rPr>
                <w:sz w:val="18"/>
              </w:rPr>
              <w:t>525.000</w:t>
            </w:r>
          </w:p>
        </w:tc>
        <w:tc>
          <w:tcPr>
            <w:tcW w:w="1170" w:type="dxa"/>
          </w:tcPr>
          <w:p w14:paraId="72C68134" w14:textId="77777777" w:rsidR="00E828F6" w:rsidRPr="00E35194" w:rsidRDefault="00E828F6" w:rsidP="002D0AA4">
            <w:pPr>
              <w:pStyle w:val="TableParagraph"/>
              <w:spacing w:before="2"/>
              <w:rPr>
                <w:i/>
                <w:sz w:val="18"/>
              </w:rPr>
            </w:pPr>
          </w:p>
          <w:p w14:paraId="44578CAC" w14:textId="77777777" w:rsidR="00E828F6" w:rsidRPr="00E35194" w:rsidRDefault="00E828F6" w:rsidP="002D0AA4">
            <w:pPr>
              <w:pStyle w:val="TableParagraph"/>
              <w:spacing w:line="199" w:lineRule="exact"/>
              <w:ind w:right="94"/>
              <w:jc w:val="right"/>
              <w:rPr>
                <w:sz w:val="18"/>
              </w:rPr>
            </w:pPr>
            <w:r w:rsidRPr="00E35194">
              <w:rPr>
                <w:sz w:val="18"/>
              </w:rPr>
              <w:t>0</w:t>
            </w:r>
          </w:p>
        </w:tc>
        <w:tc>
          <w:tcPr>
            <w:tcW w:w="1080" w:type="dxa"/>
          </w:tcPr>
          <w:p w14:paraId="6DBC6D56" w14:textId="77777777" w:rsidR="00E828F6" w:rsidRPr="00E35194" w:rsidRDefault="00E828F6" w:rsidP="002D0AA4">
            <w:pPr>
              <w:pStyle w:val="TableParagraph"/>
              <w:spacing w:before="2"/>
              <w:rPr>
                <w:i/>
                <w:sz w:val="18"/>
              </w:rPr>
            </w:pPr>
          </w:p>
          <w:p w14:paraId="70BB67B0" w14:textId="77777777" w:rsidR="00E828F6" w:rsidRPr="00E35194" w:rsidRDefault="00E828F6" w:rsidP="002D0AA4">
            <w:pPr>
              <w:pStyle w:val="TableParagraph"/>
              <w:spacing w:line="199" w:lineRule="exact"/>
              <w:ind w:right="96"/>
              <w:jc w:val="right"/>
              <w:rPr>
                <w:sz w:val="18"/>
              </w:rPr>
            </w:pPr>
            <w:r w:rsidRPr="00E35194">
              <w:rPr>
                <w:sz w:val="18"/>
              </w:rPr>
              <w:t>0</w:t>
            </w:r>
          </w:p>
        </w:tc>
        <w:tc>
          <w:tcPr>
            <w:tcW w:w="1080" w:type="dxa"/>
          </w:tcPr>
          <w:p w14:paraId="6085B70F" w14:textId="77777777" w:rsidR="00E828F6" w:rsidRPr="00E35194" w:rsidRDefault="00E828F6" w:rsidP="002D0AA4">
            <w:pPr>
              <w:pStyle w:val="TableParagraph"/>
              <w:spacing w:before="2"/>
              <w:rPr>
                <w:i/>
                <w:sz w:val="18"/>
              </w:rPr>
            </w:pPr>
          </w:p>
          <w:p w14:paraId="04CC987D" w14:textId="77777777" w:rsidR="00E828F6" w:rsidRPr="00E35194" w:rsidRDefault="00E828F6" w:rsidP="002D0AA4">
            <w:pPr>
              <w:pStyle w:val="TableParagraph"/>
              <w:spacing w:line="199" w:lineRule="exact"/>
              <w:ind w:right="93"/>
              <w:jc w:val="right"/>
              <w:rPr>
                <w:sz w:val="18"/>
              </w:rPr>
            </w:pPr>
            <w:r w:rsidRPr="00E35194">
              <w:rPr>
                <w:sz w:val="18"/>
              </w:rPr>
              <w:t>0</w:t>
            </w:r>
          </w:p>
        </w:tc>
        <w:tc>
          <w:tcPr>
            <w:tcW w:w="1170" w:type="dxa"/>
          </w:tcPr>
          <w:p w14:paraId="3802A550" w14:textId="77777777" w:rsidR="00E828F6" w:rsidRPr="00E35194" w:rsidRDefault="00E828F6" w:rsidP="002D0A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14:paraId="588CC6DA" w14:textId="77777777" w:rsidR="00E828F6" w:rsidRPr="00E35194" w:rsidRDefault="00E828F6" w:rsidP="002D0AA4">
            <w:pPr>
              <w:pStyle w:val="TableParagraph"/>
              <w:spacing w:before="2"/>
              <w:rPr>
                <w:i/>
                <w:sz w:val="18"/>
              </w:rPr>
            </w:pPr>
          </w:p>
          <w:p w14:paraId="2BB57C67" w14:textId="77777777" w:rsidR="00E828F6" w:rsidRPr="00E35194" w:rsidRDefault="00E828F6" w:rsidP="002D0AA4">
            <w:pPr>
              <w:pStyle w:val="TableParagraph"/>
              <w:spacing w:line="199" w:lineRule="exact"/>
              <w:ind w:right="92"/>
              <w:jc w:val="right"/>
              <w:rPr>
                <w:sz w:val="18"/>
              </w:rPr>
            </w:pPr>
            <w:r w:rsidRPr="00E35194">
              <w:rPr>
                <w:sz w:val="18"/>
              </w:rPr>
              <w:t>0,00</w:t>
            </w:r>
          </w:p>
        </w:tc>
      </w:tr>
      <w:tr w:rsidR="00E828F6" w:rsidRPr="00E35194" w14:paraId="3C0A72B6" w14:textId="77777777" w:rsidTr="0096028B">
        <w:trPr>
          <w:trHeight w:val="275"/>
        </w:trPr>
        <w:tc>
          <w:tcPr>
            <w:tcW w:w="2263" w:type="dxa"/>
          </w:tcPr>
          <w:p w14:paraId="76523845" w14:textId="77777777" w:rsidR="00E828F6" w:rsidRPr="00E35194" w:rsidRDefault="00E828F6" w:rsidP="002D0AA4">
            <w:pPr>
              <w:pStyle w:val="TableParagraph"/>
              <w:spacing w:before="56" w:line="199" w:lineRule="exact"/>
              <w:ind w:left="107"/>
              <w:rPr>
                <w:sz w:val="18"/>
              </w:rPr>
            </w:pPr>
            <w:proofErr w:type="spellStart"/>
            <w:r w:rsidRPr="00E35194">
              <w:rPr>
                <w:sz w:val="18"/>
              </w:rPr>
              <w:t>Premiume</w:t>
            </w:r>
            <w:proofErr w:type="spellEnd"/>
            <w:r w:rsidRPr="00E35194">
              <w:rPr>
                <w:sz w:val="18"/>
              </w:rPr>
              <w:t xml:space="preserve"> </w:t>
            </w:r>
            <w:proofErr w:type="spellStart"/>
            <w:r w:rsidRPr="00E35194">
              <w:rPr>
                <w:sz w:val="18"/>
              </w:rPr>
              <w:t>për</w:t>
            </w:r>
            <w:proofErr w:type="spellEnd"/>
            <w:r w:rsidRPr="00E35194">
              <w:rPr>
                <w:sz w:val="18"/>
              </w:rPr>
              <w:t xml:space="preserve"> </w:t>
            </w:r>
            <w:proofErr w:type="spellStart"/>
            <w:r w:rsidRPr="00E35194">
              <w:rPr>
                <w:sz w:val="18"/>
              </w:rPr>
              <w:t>sigurim</w:t>
            </w:r>
            <w:proofErr w:type="spellEnd"/>
          </w:p>
        </w:tc>
        <w:tc>
          <w:tcPr>
            <w:tcW w:w="1462" w:type="dxa"/>
          </w:tcPr>
          <w:p w14:paraId="4B45AC45" w14:textId="77777777" w:rsidR="00E828F6" w:rsidRPr="00E35194" w:rsidRDefault="00E828F6" w:rsidP="002D0AA4">
            <w:pPr>
              <w:pStyle w:val="TableParagraph"/>
              <w:spacing w:before="56" w:line="199" w:lineRule="exact"/>
              <w:ind w:right="95"/>
              <w:jc w:val="right"/>
              <w:rPr>
                <w:sz w:val="18"/>
              </w:rPr>
            </w:pPr>
            <w:r w:rsidRPr="00E35194">
              <w:rPr>
                <w:sz w:val="18"/>
              </w:rPr>
              <w:t>41.300</w:t>
            </w:r>
          </w:p>
        </w:tc>
        <w:tc>
          <w:tcPr>
            <w:tcW w:w="1170" w:type="dxa"/>
          </w:tcPr>
          <w:p w14:paraId="4AEEC0FC" w14:textId="77777777" w:rsidR="00E828F6" w:rsidRPr="00E35194" w:rsidRDefault="00E828F6" w:rsidP="002D0AA4">
            <w:pPr>
              <w:pStyle w:val="TableParagraph"/>
              <w:spacing w:before="56" w:line="199" w:lineRule="exact"/>
              <w:ind w:right="94"/>
              <w:jc w:val="right"/>
              <w:rPr>
                <w:sz w:val="18"/>
              </w:rPr>
            </w:pPr>
            <w:r w:rsidRPr="00E35194">
              <w:rPr>
                <w:sz w:val="18"/>
              </w:rPr>
              <w:t>27.004</w:t>
            </w:r>
          </w:p>
        </w:tc>
        <w:tc>
          <w:tcPr>
            <w:tcW w:w="1080" w:type="dxa"/>
          </w:tcPr>
          <w:p w14:paraId="446E6F4B" w14:textId="77777777" w:rsidR="00E828F6" w:rsidRPr="00E35194" w:rsidRDefault="00E828F6" w:rsidP="002D0AA4">
            <w:pPr>
              <w:pStyle w:val="TableParagraph"/>
              <w:spacing w:before="56" w:line="199" w:lineRule="exact"/>
              <w:ind w:right="96"/>
              <w:jc w:val="right"/>
              <w:rPr>
                <w:sz w:val="18"/>
              </w:rPr>
            </w:pPr>
            <w:r w:rsidRPr="00E35194">
              <w:rPr>
                <w:sz w:val="18"/>
              </w:rPr>
              <w:t>27.004</w:t>
            </w:r>
          </w:p>
        </w:tc>
        <w:tc>
          <w:tcPr>
            <w:tcW w:w="1080" w:type="dxa"/>
          </w:tcPr>
          <w:p w14:paraId="5BB071BA" w14:textId="77777777" w:rsidR="00E828F6" w:rsidRPr="00E35194" w:rsidRDefault="00E828F6" w:rsidP="002D0AA4">
            <w:pPr>
              <w:pStyle w:val="TableParagraph"/>
              <w:spacing w:before="56" w:line="199" w:lineRule="exact"/>
              <w:ind w:right="93"/>
              <w:jc w:val="right"/>
              <w:rPr>
                <w:sz w:val="18"/>
              </w:rPr>
            </w:pPr>
            <w:r w:rsidRPr="00E35194">
              <w:rPr>
                <w:sz w:val="18"/>
              </w:rPr>
              <w:t>60.000</w:t>
            </w:r>
          </w:p>
        </w:tc>
        <w:tc>
          <w:tcPr>
            <w:tcW w:w="1170" w:type="dxa"/>
          </w:tcPr>
          <w:p w14:paraId="1B07D27A" w14:textId="77777777" w:rsidR="00E828F6" w:rsidRPr="00E35194" w:rsidRDefault="00E828F6" w:rsidP="002D0AA4">
            <w:pPr>
              <w:pStyle w:val="TableParagraph"/>
              <w:spacing w:before="56" w:line="199" w:lineRule="exact"/>
              <w:ind w:right="94"/>
              <w:jc w:val="right"/>
              <w:rPr>
                <w:sz w:val="18"/>
              </w:rPr>
            </w:pPr>
            <w:r w:rsidRPr="00E35194">
              <w:rPr>
                <w:sz w:val="18"/>
              </w:rPr>
              <w:t>222,19</w:t>
            </w:r>
          </w:p>
        </w:tc>
        <w:tc>
          <w:tcPr>
            <w:tcW w:w="1350" w:type="dxa"/>
          </w:tcPr>
          <w:p w14:paraId="162246FF" w14:textId="77777777" w:rsidR="00E828F6" w:rsidRPr="00E35194" w:rsidRDefault="00E828F6" w:rsidP="002D0AA4">
            <w:pPr>
              <w:pStyle w:val="TableParagraph"/>
              <w:spacing w:before="56" w:line="199" w:lineRule="exact"/>
              <w:ind w:right="92"/>
              <w:jc w:val="right"/>
              <w:rPr>
                <w:sz w:val="18"/>
              </w:rPr>
            </w:pPr>
            <w:r w:rsidRPr="00E35194">
              <w:rPr>
                <w:sz w:val="18"/>
              </w:rPr>
              <w:t>145,28</w:t>
            </w:r>
          </w:p>
        </w:tc>
      </w:tr>
      <w:tr w:rsidR="00E828F6" w:rsidRPr="00E35194" w14:paraId="58CC50E4" w14:textId="77777777" w:rsidTr="0096028B">
        <w:trPr>
          <w:trHeight w:val="275"/>
        </w:trPr>
        <w:tc>
          <w:tcPr>
            <w:tcW w:w="2263" w:type="dxa"/>
          </w:tcPr>
          <w:p w14:paraId="77DF944B" w14:textId="77777777" w:rsidR="00E828F6" w:rsidRPr="00E35194" w:rsidRDefault="00E828F6" w:rsidP="002D0AA4">
            <w:pPr>
              <w:pStyle w:val="TableParagraph"/>
              <w:spacing w:before="56" w:line="199" w:lineRule="exact"/>
              <w:ind w:left="107"/>
              <w:rPr>
                <w:sz w:val="18"/>
              </w:rPr>
            </w:pPr>
            <w:proofErr w:type="spellStart"/>
            <w:r w:rsidRPr="00E35194">
              <w:rPr>
                <w:sz w:val="18"/>
              </w:rPr>
              <w:t>Sigurim</w:t>
            </w:r>
            <w:proofErr w:type="spellEnd"/>
            <w:r w:rsidRPr="00E35194">
              <w:rPr>
                <w:sz w:val="18"/>
              </w:rPr>
              <w:t xml:space="preserve"> </w:t>
            </w:r>
            <w:proofErr w:type="spellStart"/>
            <w:r w:rsidRPr="00E35194">
              <w:rPr>
                <w:sz w:val="18"/>
              </w:rPr>
              <w:t>Kasko</w:t>
            </w:r>
            <w:proofErr w:type="spellEnd"/>
          </w:p>
        </w:tc>
        <w:tc>
          <w:tcPr>
            <w:tcW w:w="1462" w:type="dxa"/>
          </w:tcPr>
          <w:p w14:paraId="5748FBD4" w14:textId="77777777" w:rsidR="00E828F6" w:rsidRPr="00E35194" w:rsidRDefault="00E828F6" w:rsidP="002D0AA4">
            <w:pPr>
              <w:pStyle w:val="TableParagraph"/>
              <w:spacing w:before="56" w:line="199" w:lineRule="exact"/>
              <w:ind w:right="95"/>
              <w:jc w:val="right"/>
              <w:rPr>
                <w:sz w:val="18"/>
              </w:rPr>
            </w:pPr>
            <w:r w:rsidRPr="00E35194">
              <w:rPr>
                <w:sz w:val="18"/>
              </w:rPr>
              <w:t>22.000</w:t>
            </w:r>
          </w:p>
        </w:tc>
        <w:tc>
          <w:tcPr>
            <w:tcW w:w="1170" w:type="dxa"/>
          </w:tcPr>
          <w:p w14:paraId="25F1D427" w14:textId="77777777" w:rsidR="00E828F6" w:rsidRPr="00E35194" w:rsidRDefault="00E828F6" w:rsidP="002D0AA4">
            <w:pPr>
              <w:pStyle w:val="TableParagraph"/>
              <w:spacing w:before="56" w:line="199" w:lineRule="exact"/>
              <w:ind w:right="94"/>
              <w:jc w:val="right"/>
              <w:rPr>
                <w:sz w:val="18"/>
              </w:rPr>
            </w:pPr>
            <w:r w:rsidRPr="00E35194">
              <w:rPr>
                <w:sz w:val="18"/>
              </w:rPr>
              <w:t>21.418</w:t>
            </w:r>
          </w:p>
        </w:tc>
        <w:tc>
          <w:tcPr>
            <w:tcW w:w="1080" w:type="dxa"/>
          </w:tcPr>
          <w:p w14:paraId="4964915E" w14:textId="77777777" w:rsidR="00E828F6" w:rsidRPr="00E35194" w:rsidRDefault="00E828F6" w:rsidP="002D0AA4">
            <w:pPr>
              <w:pStyle w:val="TableParagraph"/>
              <w:spacing w:before="56" w:line="199" w:lineRule="exact"/>
              <w:ind w:right="96"/>
              <w:jc w:val="right"/>
              <w:rPr>
                <w:sz w:val="18"/>
              </w:rPr>
            </w:pPr>
            <w:r w:rsidRPr="00E35194">
              <w:rPr>
                <w:sz w:val="18"/>
              </w:rPr>
              <w:t>21.418</w:t>
            </w:r>
          </w:p>
        </w:tc>
        <w:tc>
          <w:tcPr>
            <w:tcW w:w="1080" w:type="dxa"/>
          </w:tcPr>
          <w:p w14:paraId="32299BA4" w14:textId="77777777" w:rsidR="00E828F6" w:rsidRPr="00E35194" w:rsidRDefault="00E828F6" w:rsidP="002D0AA4">
            <w:pPr>
              <w:pStyle w:val="TableParagraph"/>
              <w:spacing w:before="56" w:line="199" w:lineRule="exact"/>
              <w:ind w:right="93"/>
              <w:jc w:val="right"/>
              <w:rPr>
                <w:sz w:val="18"/>
              </w:rPr>
            </w:pPr>
            <w:r w:rsidRPr="00E35194">
              <w:rPr>
                <w:sz w:val="18"/>
              </w:rPr>
              <w:t>25.000</w:t>
            </w:r>
          </w:p>
        </w:tc>
        <w:tc>
          <w:tcPr>
            <w:tcW w:w="1170" w:type="dxa"/>
          </w:tcPr>
          <w:p w14:paraId="0144A9EA" w14:textId="77777777" w:rsidR="00E828F6" w:rsidRPr="00E35194" w:rsidRDefault="00E828F6" w:rsidP="002D0AA4">
            <w:pPr>
              <w:pStyle w:val="TableParagraph"/>
              <w:spacing w:before="56" w:line="199" w:lineRule="exact"/>
              <w:ind w:right="94"/>
              <w:jc w:val="right"/>
              <w:rPr>
                <w:sz w:val="18"/>
              </w:rPr>
            </w:pPr>
            <w:r w:rsidRPr="00E35194">
              <w:rPr>
                <w:sz w:val="18"/>
              </w:rPr>
              <w:t>116,72</w:t>
            </w:r>
          </w:p>
        </w:tc>
        <w:tc>
          <w:tcPr>
            <w:tcW w:w="1350" w:type="dxa"/>
          </w:tcPr>
          <w:p w14:paraId="4237267D" w14:textId="77777777" w:rsidR="00E828F6" w:rsidRPr="00E35194" w:rsidRDefault="00E828F6" w:rsidP="002D0AA4">
            <w:pPr>
              <w:pStyle w:val="TableParagraph"/>
              <w:spacing w:before="56" w:line="199" w:lineRule="exact"/>
              <w:ind w:right="92"/>
              <w:jc w:val="right"/>
              <w:rPr>
                <w:sz w:val="18"/>
              </w:rPr>
            </w:pPr>
            <w:r w:rsidRPr="00E35194">
              <w:rPr>
                <w:sz w:val="18"/>
              </w:rPr>
              <w:t>113,64</w:t>
            </w:r>
          </w:p>
        </w:tc>
      </w:tr>
      <w:tr w:rsidR="00E828F6" w:rsidRPr="00E35194" w14:paraId="6E88E687" w14:textId="77777777" w:rsidTr="0096028B">
        <w:trPr>
          <w:trHeight w:val="660"/>
        </w:trPr>
        <w:tc>
          <w:tcPr>
            <w:tcW w:w="2263" w:type="dxa"/>
          </w:tcPr>
          <w:p w14:paraId="31482B12" w14:textId="77777777" w:rsidR="00E828F6" w:rsidRPr="00E35194" w:rsidRDefault="00E828F6" w:rsidP="002D0AA4">
            <w:pPr>
              <w:pStyle w:val="TableParagraph"/>
              <w:spacing w:before="1" w:line="219" w:lineRule="exact"/>
              <w:ind w:left="107"/>
              <w:rPr>
                <w:sz w:val="18"/>
              </w:rPr>
            </w:pPr>
            <w:proofErr w:type="spellStart"/>
            <w:r w:rsidRPr="00E35194">
              <w:rPr>
                <w:sz w:val="18"/>
              </w:rPr>
              <w:t>Shpenzime</w:t>
            </w:r>
            <w:proofErr w:type="spellEnd"/>
            <w:r w:rsidRPr="00E35194">
              <w:rPr>
                <w:sz w:val="18"/>
              </w:rPr>
              <w:t xml:space="preserve"> </w:t>
            </w:r>
            <w:proofErr w:type="spellStart"/>
            <w:r w:rsidRPr="00E35194">
              <w:rPr>
                <w:sz w:val="18"/>
              </w:rPr>
              <w:t>për</w:t>
            </w:r>
            <w:proofErr w:type="spellEnd"/>
            <w:r w:rsidRPr="00E35194">
              <w:rPr>
                <w:sz w:val="18"/>
              </w:rPr>
              <w:t xml:space="preserve"> </w:t>
            </w:r>
            <w:proofErr w:type="spellStart"/>
            <w:r w:rsidRPr="00E35194">
              <w:rPr>
                <w:sz w:val="18"/>
              </w:rPr>
              <w:t>shërbime</w:t>
            </w:r>
            <w:proofErr w:type="spellEnd"/>
            <w:r w:rsidRPr="00E35194">
              <w:rPr>
                <w:sz w:val="18"/>
              </w:rPr>
              <w:t xml:space="preserve"> </w:t>
            </w:r>
            <w:proofErr w:type="spellStart"/>
            <w:r w:rsidRPr="00E35194">
              <w:rPr>
                <w:sz w:val="18"/>
              </w:rPr>
              <w:t>telekomunikative-telefoni</w:t>
            </w:r>
            <w:proofErr w:type="spellEnd"/>
          </w:p>
          <w:p w14:paraId="38A92F20" w14:textId="77777777" w:rsidR="00E828F6" w:rsidRPr="00E35194" w:rsidRDefault="00E828F6" w:rsidP="002D0AA4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462" w:type="dxa"/>
          </w:tcPr>
          <w:p w14:paraId="4D81B371" w14:textId="77777777" w:rsidR="00E828F6" w:rsidRPr="00E35194" w:rsidRDefault="00E828F6" w:rsidP="002D0AA4">
            <w:pPr>
              <w:pStyle w:val="TableParagraph"/>
              <w:rPr>
                <w:i/>
                <w:sz w:val="18"/>
              </w:rPr>
            </w:pPr>
          </w:p>
          <w:p w14:paraId="03CDE792" w14:textId="77777777" w:rsidR="00E828F6" w:rsidRPr="00E35194" w:rsidRDefault="00E828F6" w:rsidP="002D0AA4">
            <w:pPr>
              <w:pStyle w:val="TableParagraph"/>
              <w:spacing w:before="1"/>
              <w:rPr>
                <w:i/>
                <w:sz w:val="18"/>
              </w:rPr>
            </w:pPr>
          </w:p>
          <w:p w14:paraId="0D3986A3" w14:textId="77777777" w:rsidR="00E828F6" w:rsidRPr="00E35194" w:rsidRDefault="00E828F6" w:rsidP="002D0AA4">
            <w:pPr>
              <w:pStyle w:val="TableParagraph"/>
              <w:spacing w:line="199" w:lineRule="exact"/>
              <w:ind w:right="95"/>
              <w:jc w:val="right"/>
              <w:rPr>
                <w:sz w:val="18"/>
              </w:rPr>
            </w:pPr>
            <w:r w:rsidRPr="00E35194">
              <w:rPr>
                <w:sz w:val="18"/>
              </w:rPr>
              <w:t>236.000</w:t>
            </w:r>
          </w:p>
        </w:tc>
        <w:tc>
          <w:tcPr>
            <w:tcW w:w="1170" w:type="dxa"/>
          </w:tcPr>
          <w:p w14:paraId="72EED056" w14:textId="77777777" w:rsidR="00E828F6" w:rsidRPr="00E35194" w:rsidRDefault="00E828F6" w:rsidP="002D0AA4">
            <w:pPr>
              <w:pStyle w:val="TableParagraph"/>
              <w:rPr>
                <w:i/>
                <w:sz w:val="18"/>
              </w:rPr>
            </w:pPr>
          </w:p>
          <w:p w14:paraId="4EBB6B20" w14:textId="77777777" w:rsidR="00E828F6" w:rsidRPr="00E35194" w:rsidRDefault="00E828F6" w:rsidP="002D0AA4">
            <w:pPr>
              <w:pStyle w:val="TableParagraph"/>
              <w:spacing w:before="1"/>
              <w:rPr>
                <w:i/>
                <w:sz w:val="18"/>
              </w:rPr>
            </w:pPr>
          </w:p>
          <w:p w14:paraId="07099C72" w14:textId="77777777" w:rsidR="00E828F6" w:rsidRPr="00E35194" w:rsidRDefault="00E828F6" w:rsidP="002D0AA4">
            <w:pPr>
              <w:pStyle w:val="TableParagraph"/>
              <w:spacing w:line="199" w:lineRule="exact"/>
              <w:ind w:right="94"/>
              <w:jc w:val="right"/>
              <w:rPr>
                <w:sz w:val="18"/>
              </w:rPr>
            </w:pPr>
            <w:r w:rsidRPr="00E35194">
              <w:rPr>
                <w:sz w:val="18"/>
              </w:rPr>
              <w:t>137.214</w:t>
            </w:r>
          </w:p>
        </w:tc>
        <w:tc>
          <w:tcPr>
            <w:tcW w:w="1080" w:type="dxa"/>
          </w:tcPr>
          <w:p w14:paraId="16C37185" w14:textId="77777777" w:rsidR="00E828F6" w:rsidRPr="00E35194" w:rsidRDefault="00E828F6" w:rsidP="002D0AA4">
            <w:pPr>
              <w:pStyle w:val="TableParagraph"/>
              <w:rPr>
                <w:i/>
                <w:sz w:val="18"/>
              </w:rPr>
            </w:pPr>
          </w:p>
          <w:p w14:paraId="62E6C651" w14:textId="77777777" w:rsidR="00E828F6" w:rsidRPr="00E35194" w:rsidRDefault="00E828F6" w:rsidP="002D0AA4">
            <w:pPr>
              <w:pStyle w:val="TableParagraph"/>
              <w:spacing w:before="1"/>
              <w:rPr>
                <w:i/>
                <w:sz w:val="18"/>
              </w:rPr>
            </w:pPr>
          </w:p>
          <w:p w14:paraId="4A530ACF" w14:textId="77777777" w:rsidR="00E828F6" w:rsidRPr="00E35194" w:rsidRDefault="00E828F6" w:rsidP="002D0AA4">
            <w:pPr>
              <w:pStyle w:val="TableParagraph"/>
              <w:spacing w:line="199" w:lineRule="exact"/>
              <w:ind w:right="96"/>
              <w:jc w:val="right"/>
              <w:rPr>
                <w:sz w:val="18"/>
              </w:rPr>
            </w:pPr>
            <w:r w:rsidRPr="00E35194">
              <w:rPr>
                <w:sz w:val="18"/>
              </w:rPr>
              <w:t>157.214</w:t>
            </w:r>
          </w:p>
        </w:tc>
        <w:tc>
          <w:tcPr>
            <w:tcW w:w="1080" w:type="dxa"/>
          </w:tcPr>
          <w:p w14:paraId="6ED28AED" w14:textId="77777777" w:rsidR="00E828F6" w:rsidRPr="00E35194" w:rsidRDefault="00E828F6" w:rsidP="002D0AA4">
            <w:pPr>
              <w:pStyle w:val="TableParagraph"/>
              <w:rPr>
                <w:i/>
                <w:sz w:val="18"/>
              </w:rPr>
            </w:pPr>
          </w:p>
          <w:p w14:paraId="1E289D3C" w14:textId="77777777" w:rsidR="00E828F6" w:rsidRPr="00E35194" w:rsidRDefault="00E828F6" w:rsidP="002D0AA4">
            <w:pPr>
              <w:pStyle w:val="TableParagraph"/>
              <w:spacing w:before="1"/>
              <w:rPr>
                <w:i/>
                <w:sz w:val="18"/>
              </w:rPr>
            </w:pPr>
          </w:p>
          <w:p w14:paraId="1724D972" w14:textId="77777777" w:rsidR="00E828F6" w:rsidRPr="00E35194" w:rsidRDefault="00E828F6" w:rsidP="002D0AA4">
            <w:pPr>
              <w:pStyle w:val="TableParagraph"/>
              <w:spacing w:line="199" w:lineRule="exact"/>
              <w:ind w:right="93"/>
              <w:jc w:val="right"/>
              <w:rPr>
                <w:sz w:val="18"/>
              </w:rPr>
            </w:pPr>
            <w:r w:rsidRPr="00E35194">
              <w:rPr>
                <w:sz w:val="18"/>
              </w:rPr>
              <w:t>472.000</w:t>
            </w:r>
          </w:p>
        </w:tc>
        <w:tc>
          <w:tcPr>
            <w:tcW w:w="1170" w:type="dxa"/>
          </w:tcPr>
          <w:p w14:paraId="7BB6AB4C" w14:textId="77777777" w:rsidR="00E828F6" w:rsidRPr="00E35194" w:rsidRDefault="00E828F6" w:rsidP="002D0AA4">
            <w:pPr>
              <w:pStyle w:val="TableParagraph"/>
              <w:rPr>
                <w:i/>
                <w:sz w:val="18"/>
              </w:rPr>
            </w:pPr>
          </w:p>
          <w:p w14:paraId="29D68E5A" w14:textId="77777777" w:rsidR="00E828F6" w:rsidRPr="00E35194" w:rsidRDefault="00E828F6" w:rsidP="002D0AA4">
            <w:pPr>
              <w:pStyle w:val="TableParagraph"/>
              <w:spacing w:before="1"/>
              <w:rPr>
                <w:i/>
                <w:sz w:val="18"/>
              </w:rPr>
            </w:pPr>
          </w:p>
          <w:p w14:paraId="271FE365" w14:textId="77777777" w:rsidR="00E828F6" w:rsidRPr="00E35194" w:rsidRDefault="00E828F6" w:rsidP="002D0AA4">
            <w:pPr>
              <w:pStyle w:val="TableParagraph"/>
              <w:spacing w:line="199" w:lineRule="exact"/>
              <w:ind w:right="94"/>
              <w:jc w:val="right"/>
              <w:rPr>
                <w:sz w:val="18"/>
              </w:rPr>
            </w:pPr>
            <w:r w:rsidRPr="00E35194">
              <w:rPr>
                <w:sz w:val="18"/>
              </w:rPr>
              <w:t>300,23</w:t>
            </w:r>
          </w:p>
        </w:tc>
        <w:tc>
          <w:tcPr>
            <w:tcW w:w="1350" w:type="dxa"/>
          </w:tcPr>
          <w:p w14:paraId="0D636539" w14:textId="77777777" w:rsidR="00E828F6" w:rsidRPr="00E35194" w:rsidRDefault="00E828F6" w:rsidP="002D0AA4">
            <w:pPr>
              <w:pStyle w:val="TableParagraph"/>
              <w:rPr>
                <w:i/>
                <w:sz w:val="18"/>
              </w:rPr>
            </w:pPr>
          </w:p>
          <w:p w14:paraId="392EF2C8" w14:textId="77777777" w:rsidR="00E828F6" w:rsidRPr="00E35194" w:rsidRDefault="00E828F6" w:rsidP="002D0AA4">
            <w:pPr>
              <w:pStyle w:val="TableParagraph"/>
              <w:spacing w:before="1"/>
              <w:rPr>
                <w:i/>
                <w:sz w:val="18"/>
              </w:rPr>
            </w:pPr>
          </w:p>
          <w:p w14:paraId="5924A98A" w14:textId="77777777" w:rsidR="00E828F6" w:rsidRPr="00E35194" w:rsidRDefault="00E828F6" w:rsidP="002D0AA4">
            <w:pPr>
              <w:pStyle w:val="TableParagraph"/>
              <w:spacing w:line="199" w:lineRule="exact"/>
              <w:ind w:right="92"/>
              <w:jc w:val="right"/>
              <w:rPr>
                <w:sz w:val="18"/>
              </w:rPr>
            </w:pPr>
            <w:r w:rsidRPr="00E35194">
              <w:rPr>
                <w:sz w:val="18"/>
              </w:rPr>
              <w:t>200,00</w:t>
            </w:r>
          </w:p>
        </w:tc>
      </w:tr>
      <w:tr w:rsidR="00E828F6" w:rsidRPr="00E35194" w14:paraId="7AFADEE4" w14:textId="77777777" w:rsidTr="0096028B">
        <w:trPr>
          <w:trHeight w:val="659"/>
        </w:trPr>
        <w:tc>
          <w:tcPr>
            <w:tcW w:w="2263" w:type="dxa"/>
          </w:tcPr>
          <w:p w14:paraId="1500A941" w14:textId="77777777" w:rsidR="00E828F6" w:rsidRPr="00E35194" w:rsidRDefault="00E828F6" w:rsidP="002D0AA4">
            <w:pPr>
              <w:pStyle w:val="TableParagraph"/>
              <w:spacing w:before="1" w:line="219" w:lineRule="exact"/>
              <w:ind w:left="107"/>
              <w:rPr>
                <w:sz w:val="18"/>
              </w:rPr>
            </w:pPr>
            <w:proofErr w:type="spellStart"/>
            <w:r w:rsidRPr="00E35194">
              <w:rPr>
                <w:sz w:val="18"/>
              </w:rPr>
              <w:t>Shpenzime</w:t>
            </w:r>
            <w:proofErr w:type="spellEnd"/>
            <w:r w:rsidRPr="00E35194">
              <w:rPr>
                <w:sz w:val="18"/>
              </w:rPr>
              <w:t xml:space="preserve"> </w:t>
            </w:r>
            <w:proofErr w:type="spellStart"/>
            <w:r w:rsidRPr="00E35194">
              <w:rPr>
                <w:sz w:val="18"/>
              </w:rPr>
              <w:t>për</w:t>
            </w:r>
            <w:proofErr w:type="spellEnd"/>
            <w:r w:rsidRPr="00E35194">
              <w:rPr>
                <w:sz w:val="18"/>
              </w:rPr>
              <w:t xml:space="preserve"> </w:t>
            </w:r>
            <w:proofErr w:type="spellStart"/>
            <w:r w:rsidRPr="00E35194">
              <w:rPr>
                <w:sz w:val="18"/>
              </w:rPr>
              <w:t>shërbime</w:t>
            </w:r>
            <w:proofErr w:type="spellEnd"/>
            <w:r w:rsidRPr="00E35194">
              <w:rPr>
                <w:sz w:val="18"/>
              </w:rPr>
              <w:t xml:space="preserve"> </w:t>
            </w:r>
            <w:proofErr w:type="spellStart"/>
            <w:r w:rsidRPr="00E35194">
              <w:rPr>
                <w:sz w:val="18"/>
              </w:rPr>
              <w:t>telekomunikative-postale</w:t>
            </w:r>
            <w:proofErr w:type="spellEnd"/>
          </w:p>
          <w:p w14:paraId="5569DEC8" w14:textId="77777777" w:rsidR="00E828F6" w:rsidRPr="00E35194" w:rsidRDefault="00E828F6" w:rsidP="002D0AA4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462" w:type="dxa"/>
          </w:tcPr>
          <w:p w14:paraId="59947306" w14:textId="77777777" w:rsidR="00E828F6" w:rsidRPr="00E35194" w:rsidRDefault="00E828F6" w:rsidP="002D0AA4">
            <w:pPr>
              <w:pStyle w:val="TableParagraph"/>
              <w:rPr>
                <w:i/>
                <w:sz w:val="18"/>
              </w:rPr>
            </w:pPr>
          </w:p>
          <w:p w14:paraId="2F0D9B40" w14:textId="77777777" w:rsidR="00E828F6" w:rsidRPr="00E35194" w:rsidRDefault="00E828F6" w:rsidP="002D0AA4">
            <w:pPr>
              <w:pStyle w:val="TableParagraph"/>
              <w:rPr>
                <w:i/>
                <w:sz w:val="18"/>
              </w:rPr>
            </w:pPr>
          </w:p>
          <w:p w14:paraId="3809B992" w14:textId="77777777" w:rsidR="00E828F6" w:rsidRPr="00E35194" w:rsidRDefault="00E828F6" w:rsidP="002D0AA4">
            <w:pPr>
              <w:pStyle w:val="TableParagraph"/>
              <w:spacing w:before="1" w:line="199" w:lineRule="exact"/>
              <w:ind w:right="95"/>
              <w:jc w:val="right"/>
              <w:rPr>
                <w:sz w:val="18"/>
              </w:rPr>
            </w:pPr>
            <w:r w:rsidRPr="00E35194">
              <w:rPr>
                <w:sz w:val="18"/>
              </w:rPr>
              <w:t>6.000</w:t>
            </w:r>
          </w:p>
        </w:tc>
        <w:tc>
          <w:tcPr>
            <w:tcW w:w="1170" w:type="dxa"/>
          </w:tcPr>
          <w:p w14:paraId="6820EF47" w14:textId="77777777" w:rsidR="00E828F6" w:rsidRPr="00E35194" w:rsidRDefault="00E828F6" w:rsidP="002D0AA4">
            <w:pPr>
              <w:pStyle w:val="TableParagraph"/>
              <w:rPr>
                <w:i/>
                <w:sz w:val="18"/>
              </w:rPr>
            </w:pPr>
          </w:p>
          <w:p w14:paraId="52885D72" w14:textId="77777777" w:rsidR="00E828F6" w:rsidRPr="00E35194" w:rsidRDefault="00E828F6" w:rsidP="002D0AA4">
            <w:pPr>
              <w:pStyle w:val="TableParagraph"/>
              <w:rPr>
                <w:i/>
                <w:sz w:val="18"/>
              </w:rPr>
            </w:pPr>
          </w:p>
          <w:p w14:paraId="5475B268" w14:textId="77777777" w:rsidR="00E828F6" w:rsidRPr="00E35194" w:rsidRDefault="00E828F6" w:rsidP="002D0AA4">
            <w:pPr>
              <w:pStyle w:val="TableParagraph"/>
              <w:spacing w:before="1" w:line="199" w:lineRule="exact"/>
              <w:ind w:right="94"/>
              <w:jc w:val="right"/>
              <w:rPr>
                <w:sz w:val="18"/>
              </w:rPr>
            </w:pPr>
            <w:r w:rsidRPr="00E35194">
              <w:rPr>
                <w:sz w:val="18"/>
              </w:rPr>
              <w:t>1.155</w:t>
            </w:r>
          </w:p>
        </w:tc>
        <w:tc>
          <w:tcPr>
            <w:tcW w:w="1080" w:type="dxa"/>
          </w:tcPr>
          <w:p w14:paraId="424A315F" w14:textId="77777777" w:rsidR="00E828F6" w:rsidRPr="00E35194" w:rsidRDefault="00E828F6" w:rsidP="002D0AA4">
            <w:pPr>
              <w:pStyle w:val="TableParagraph"/>
              <w:rPr>
                <w:i/>
                <w:sz w:val="18"/>
              </w:rPr>
            </w:pPr>
          </w:p>
          <w:p w14:paraId="3354F170" w14:textId="77777777" w:rsidR="00E828F6" w:rsidRPr="00E35194" w:rsidRDefault="00E828F6" w:rsidP="002D0AA4">
            <w:pPr>
              <w:pStyle w:val="TableParagraph"/>
              <w:rPr>
                <w:i/>
                <w:sz w:val="18"/>
              </w:rPr>
            </w:pPr>
          </w:p>
          <w:p w14:paraId="5CBF2D0D" w14:textId="77777777" w:rsidR="00E828F6" w:rsidRPr="00E35194" w:rsidRDefault="00E828F6" w:rsidP="002D0AA4">
            <w:pPr>
              <w:pStyle w:val="TableParagraph"/>
              <w:spacing w:before="1" w:line="199" w:lineRule="exact"/>
              <w:ind w:right="96"/>
              <w:jc w:val="right"/>
              <w:rPr>
                <w:sz w:val="18"/>
              </w:rPr>
            </w:pPr>
            <w:r w:rsidRPr="00E35194">
              <w:rPr>
                <w:sz w:val="18"/>
              </w:rPr>
              <w:t>2.655</w:t>
            </w:r>
          </w:p>
        </w:tc>
        <w:tc>
          <w:tcPr>
            <w:tcW w:w="1080" w:type="dxa"/>
          </w:tcPr>
          <w:p w14:paraId="2D3043FC" w14:textId="77777777" w:rsidR="00E828F6" w:rsidRPr="00E35194" w:rsidRDefault="00E828F6" w:rsidP="002D0AA4">
            <w:pPr>
              <w:pStyle w:val="TableParagraph"/>
              <w:rPr>
                <w:i/>
                <w:sz w:val="18"/>
              </w:rPr>
            </w:pPr>
          </w:p>
          <w:p w14:paraId="2FACE27B" w14:textId="77777777" w:rsidR="00E828F6" w:rsidRPr="00E35194" w:rsidRDefault="00E828F6" w:rsidP="002D0AA4">
            <w:pPr>
              <w:pStyle w:val="TableParagraph"/>
              <w:rPr>
                <w:i/>
                <w:sz w:val="18"/>
              </w:rPr>
            </w:pPr>
          </w:p>
          <w:p w14:paraId="16794A8C" w14:textId="77777777" w:rsidR="00E828F6" w:rsidRPr="00E35194" w:rsidRDefault="00E828F6" w:rsidP="002D0AA4">
            <w:pPr>
              <w:pStyle w:val="TableParagraph"/>
              <w:spacing w:before="1" w:line="199" w:lineRule="exact"/>
              <w:ind w:right="93"/>
              <w:jc w:val="right"/>
              <w:rPr>
                <w:sz w:val="18"/>
              </w:rPr>
            </w:pPr>
            <w:r w:rsidRPr="00E35194">
              <w:rPr>
                <w:sz w:val="18"/>
              </w:rPr>
              <w:t>3.000</w:t>
            </w:r>
          </w:p>
        </w:tc>
        <w:tc>
          <w:tcPr>
            <w:tcW w:w="1170" w:type="dxa"/>
          </w:tcPr>
          <w:p w14:paraId="462DA9BC" w14:textId="77777777" w:rsidR="00E828F6" w:rsidRPr="00E35194" w:rsidRDefault="00E828F6" w:rsidP="002D0AA4">
            <w:pPr>
              <w:pStyle w:val="TableParagraph"/>
              <w:rPr>
                <w:i/>
                <w:sz w:val="18"/>
              </w:rPr>
            </w:pPr>
          </w:p>
          <w:p w14:paraId="60D57912" w14:textId="77777777" w:rsidR="00E828F6" w:rsidRPr="00E35194" w:rsidRDefault="00E828F6" w:rsidP="002D0AA4">
            <w:pPr>
              <w:pStyle w:val="TableParagraph"/>
              <w:rPr>
                <w:i/>
                <w:sz w:val="18"/>
              </w:rPr>
            </w:pPr>
          </w:p>
          <w:p w14:paraId="78929754" w14:textId="77777777" w:rsidR="00E828F6" w:rsidRPr="00E35194" w:rsidRDefault="00E828F6" w:rsidP="002D0AA4">
            <w:pPr>
              <w:pStyle w:val="TableParagraph"/>
              <w:spacing w:before="1" w:line="199" w:lineRule="exact"/>
              <w:ind w:right="94"/>
              <w:jc w:val="right"/>
              <w:rPr>
                <w:sz w:val="18"/>
              </w:rPr>
            </w:pPr>
            <w:r w:rsidRPr="00E35194">
              <w:rPr>
                <w:sz w:val="18"/>
              </w:rPr>
              <w:t>112,99</w:t>
            </w:r>
          </w:p>
        </w:tc>
        <w:tc>
          <w:tcPr>
            <w:tcW w:w="1350" w:type="dxa"/>
          </w:tcPr>
          <w:p w14:paraId="2AC47205" w14:textId="77777777" w:rsidR="00E828F6" w:rsidRPr="00E35194" w:rsidRDefault="00E828F6" w:rsidP="002D0AA4">
            <w:pPr>
              <w:pStyle w:val="TableParagraph"/>
              <w:rPr>
                <w:i/>
                <w:sz w:val="18"/>
              </w:rPr>
            </w:pPr>
          </w:p>
          <w:p w14:paraId="4D56F113" w14:textId="77777777" w:rsidR="00E828F6" w:rsidRPr="00E35194" w:rsidRDefault="00E828F6" w:rsidP="002D0AA4">
            <w:pPr>
              <w:pStyle w:val="TableParagraph"/>
              <w:rPr>
                <w:i/>
                <w:sz w:val="18"/>
              </w:rPr>
            </w:pPr>
          </w:p>
          <w:p w14:paraId="1B6B35C7" w14:textId="77777777" w:rsidR="00E828F6" w:rsidRPr="00E35194" w:rsidRDefault="00E828F6" w:rsidP="002D0AA4">
            <w:pPr>
              <w:pStyle w:val="TableParagraph"/>
              <w:spacing w:before="1" w:line="199" w:lineRule="exact"/>
              <w:ind w:right="92"/>
              <w:jc w:val="right"/>
              <w:rPr>
                <w:sz w:val="18"/>
              </w:rPr>
            </w:pPr>
            <w:r w:rsidRPr="00E35194">
              <w:rPr>
                <w:sz w:val="18"/>
              </w:rPr>
              <w:t>50,00</w:t>
            </w:r>
          </w:p>
        </w:tc>
      </w:tr>
      <w:tr w:rsidR="00E828F6" w:rsidRPr="00E35194" w14:paraId="693E398F" w14:textId="77777777" w:rsidTr="0096028B">
        <w:trPr>
          <w:trHeight w:val="438"/>
        </w:trPr>
        <w:tc>
          <w:tcPr>
            <w:tcW w:w="2263" w:type="dxa"/>
          </w:tcPr>
          <w:p w14:paraId="0545DB99" w14:textId="77777777" w:rsidR="00E828F6" w:rsidRPr="00E35194" w:rsidRDefault="00E828F6" w:rsidP="002D0AA4">
            <w:pPr>
              <w:pStyle w:val="TableParagraph"/>
              <w:spacing w:before="109"/>
              <w:ind w:left="107"/>
              <w:rPr>
                <w:sz w:val="18"/>
              </w:rPr>
            </w:pPr>
            <w:proofErr w:type="spellStart"/>
            <w:r w:rsidRPr="00E35194">
              <w:rPr>
                <w:sz w:val="18"/>
              </w:rPr>
              <w:t>Shpenzime</w:t>
            </w:r>
            <w:proofErr w:type="spellEnd"/>
            <w:r w:rsidRPr="00E35194">
              <w:rPr>
                <w:sz w:val="18"/>
              </w:rPr>
              <w:t xml:space="preserve"> </w:t>
            </w:r>
            <w:proofErr w:type="spellStart"/>
            <w:r w:rsidRPr="00E35194">
              <w:rPr>
                <w:sz w:val="18"/>
              </w:rPr>
              <w:t>për</w:t>
            </w:r>
            <w:proofErr w:type="spellEnd"/>
            <w:r w:rsidRPr="00E35194">
              <w:rPr>
                <w:sz w:val="18"/>
              </w:rPr>
              <w:t xml:space="preserve"> transport -</w:t>
            </w:r>
            <w:proofErr w:type="spellStart"/>
            <w:r w:rsidRPr="00E35194">
              <w:rPr>
                <w:sz w:val="18"/>
              </w:rPr>
              <w:t>taksi</w:t>
            </w:r>
            <w:proofErr w:type="spellEnd"/>
          </w:p>
        </w:tc>
        <w:tc>
          <w:tcPr>
            <w:tcW w:w="1462" w:type="dxa"/>
          </w:tcPr>
          <w:p w14:paraId="64063F57" w14:textId="77777777" w:rsidR="00E828F6" w:rsidRPr="00E35194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5EB8E6BD" w14:textId="77777777" w:rsidR="00E828F6" w:rsidRPr="00E35194" w:rsidRDefault="00E828F6" w:rsidP="002D0AA4">
            <w:pPr>
              <w:pStyle w:val="TableParagraph"/>
              <w:spacing w:line="199" w:lineRule="exact"/>
              <w:ind w:right="95"/>
              <w:jc w:val="right"/>
              <w:rPr>
                <w:sz w:val="18"/>
              </w:rPr>
            </w:pPr>
            <w:r w:rsidRPr="00E35194">
              <w:rPr>
                <w:sz w:val="18"/>
              </w:rPr>
              <w:t>3.000</w:t>
            </w:r>
          </w:p>
        </w:tc>
        <w:tc>
          <w:tcPr>
            <w:tcW w:w="1170" w:type="dxa"/>
          </w:tcPr>
          <w:p w14:paraId="7678BD58" w14:textId="77777777" w:rsidR="00E828F6" w:rsidRPr="00E35194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1104CD43" w14:textId="77777777" w:rsidR="00E828F6" w:rsidRPr="00E35194" w:rsidRDefault="00E828F6" w:rsidP="002D0AA4">
            <w:pPr>
              <w:pStyle w:val="TableParagraph"/>
              <w:spacing w:line="199" w:lineRule="exact"/>
              <w:ind w:right="94"/>
              <w:jc w:val="right"/>
              <w:rPr>
                <w:sz w:val="18"/>
              </w:rPr>
            </w:pPr>
            <w:r w:rsidRPr="00E35194">
              <w:rPr>
                <w:sz w:val="18"/>
              </w:rPr>
              <w:t>587</w:t>
            </w:r>
          </w:p>
        </w:tc>
        <w:tc>
          <w:tcPr>
            <w:tcW w:w="1080" w:type="dxa"/>
          </w:tcPr>
          <w:p w14:paraId="00433339" w14:textId="77777777" w:rsidR="00E828F6" w:rsidRPr="00E35194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2D10C7CF" w14:textId="77777777" w:rsidR="00E828F6" w:rsidRPr="00E35194" w:rsidRDefault="00E828F6" w:rsidP="002D0AA4">
            <w:pPr>
              <w:pStyle w:val="TableParagraph"/>
              <w:spacing w:line="199" w:lineRule="exact"/>
              <w:ind w:right="96"/>
              <w:jc w:val="right"/>
              <w:rPr>
                <w:sz w:val="18"/>
              </w:rPr>
            </w:pPr>
            <w:r w:rsidRPr="00E35194">
              <w:rPr>
                <w:sz w:val="18"/>
              </w:rPr>
              <w:t>1.087</w:t>
            </w:r>
          </w:p>
        </w:tc>
        <w:tc>
          <w:tcPr>
            <w:tcW w:w="1080" w:type="dxa"/>
          </w:tcPr>
          <w:p w14:paraId="77CE0938" w14:textId="77777777" w:rsidR="00E828F6" w:rsidRPr="00E35194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36449A56" w14:textId="77777777" w:rsidR="00E828F6" w:rsidRPr="00E35194" w:rsidRDefault="00E828F6" w:rsidP="002D0AA4">
            <w:pPr>
              <w:pStyle w:val="TableParagraph"/>
              <w:spacing w:line="199" w:lineRule="exact"/>
              <w:ind w:right="93"/>
              <w:jc w:val="right"/>
              <w:rPr>
                <w:sz w:val="18"/>
              </w:rPr>
            </w:pPr>
            <w:r w:rsidRPr="00E35194">
              <w:rPr>
                <w:sz w:val="18"/>
              </w:rPr>
              <w:t>3.000</w:t>
            </w:r>
          </w:p>
        </w:tc>
        <w:tc>
          <w:tcPr>
            <w:tcW w:w="1170" w:type="dxa"/>
          </w:tcPr>
          <w:p w14:paraId="00E1ABCA" w14:textId="77777777" w:rsidR="00E828F6" w:rsidRPr="00E35194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6C880FFD" w14:textId="77777777" w:rsidR="00E828F6" w:rsidRPr="00E35194" w:rsidRDefault="00E828F6" w:rsidP="002D0AA4">
            <w:pPr>
              <w:pStyle w:val="TableParagraph"/>
              <w:spacing w:line="199" w:lineRule="exact"/>
              <w:ind w:right="94"/>
              <w:jc w:val="right"/>
              <w:rPr>
                <w:sz w:val="18"/>
              </w:rPr>
            </w:pPr>
            <w:r w:rsidRPr="00E35194">
              <w:rPr>
                <w:sz w:val="18"/>
              </w:rPr>
              <w:t>275,99</w:t>
            </w:r>
          </w:p>
        </w:tc>
        <w:tc>
          <w:tcPr>
            <w:tcW w:w="1350" w:type="dxa"/>
          </w:tcPr>
          <w:p w14:paraId="3ADA522D" w14:textId="77777777" w:rsidR="00E828F6" w:rsidRPr="00E35194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648F51B3" w14:textId="77777777" w:rsidR="00E828F6" w:rsidRPr="00E35194" w:rsidRDefault="00E828F6" w:rsidP="002D0AA4">
            <w:pPr>
              <w:pStyle w:val="TableParagraph"/>
              <w:spacing w:line="199" w:lineRule="exact"/>
              <w:ind w:right="92"/>
              <w:jc w:val="right"/>
              <w:rPr>
                <w:sz w:val="18"/>
              </w:rPr>
            </w:pPr>
            <w:r w:rsidRPr="00E35194">
              <w:rPr>
                <w:sz w:val="18"/>
              </w:rPr>
              <w:t>100,00</w:t>
            </w:r>
          </w:p>
        </w:tc>
      </w:tr>
      <w:tr w:rsidR="00E828F6" w:rsidRPr="00E35194" w14:paraId="741A9D8C" w14:textId="77777777" w:rsidTr="0096028B">
        <w:trPr>
          <w:trHeight w:val="438"/>
        </w:trPr>
        <w:tc>
          <w:tcPr>
            <w:tcW w:w="2263" w:type="dxa"/>
          </w:tcPr>
          <w:p w14:paraId="1333149E" w14:textId="77777777" w:rsidR="00E828F6" w:rsidRDefault="00E828F6" w:rsidP="002D0AA4">
            <w:pPr>
              <w:pStyle w:val="TableParagraph"/>
              <w:spacing w:before="1" w:line="219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Shërbime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për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mirëmbajtje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të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hapësirave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pajisjeve</w:t>
            </w:r>
            <w:proofErr w:type="spellEnd"/>
          </w:p>
          <w:p w14:paraId="29AAB9EE" w14:textId="77777777" w:rsidR="00E828F6" w:rsidRPr="00E35194" w:rsidRDefault="00E828F6" w:rsidP="002D0AA4">
            <w:pPr>
              <w:pStyle w:val="TableParagraph"/>
              <w:spacing w:line="199" w:lineRule="exact"/>
              <w:ind w:left="107"/>
              <w:rPr>
                <w:sz w:val="18"/>
              </w:rPr>
            </w:pPr>
          </w:p>
        </w:tc>
        <w:tc>
          <w:tcPr>
            <w:tcW w:w="1462" w:type="dxa"/>
          </w:tcPr>
          <w:p w14:paraId="15ABB2B6" w14:textId="77777777" w:rsidR="00E828F6" w:rsidRPr="00E35194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76F39C06" w14:textId="77777777" w:rsidR="00E828F6" w:rsidRPr="00E35194" w:rsidRDefault="00E828F6" w:rsidP="002D0AA4">
            <w:pPr>
              <w:pStyle w:val="TableParagraph"/>
              <w:spacing w:line="199" w:lineRule="exact"/>
              <w:ind w:right="95"/>
              <w:jc w:val="right"/>
              <w:rPr>
                <w:sz w:val="18"/>
              </w:rPr>
            </w:pPr>
            <w:r w:rsidRPr="00E35194">
              <w:rPr>
                <w:sz w:val="18"/>
              </w:rPr>
              <w:t>15.000</w:t>
            </w:r>
          </w:p>
        </w:tc>
        <w:tc>
          <w:tcPr>
            <w:tcW w:w="1170" w:type="dxa"/>
          </w:tcPr>
          <w:p w14:paraId="7AB57CF3" w14:textId="77777777" w:rsidR="00E828F6" w:rsidRPr="00E35194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1F877056" w14:textId="77777777" w:rsidR="00E828F6" w:rsidRPr="00E35194" w:rsidRDefault="00E828F6" w:rsidP="002D0AA4">
            <w:pPr>
              <w:pStyle w:val="TableParagraph"/>
              <w:spacing w:line="199" w:lineRule="exact"/>
              <w:ind w:right="94"/>
              <w:jc w:val="right"/>
              <w:rPr>
                <w:sz w:val="18"/>
              </w:rPr>
            </w:pPr>
            <w:r w:rsidRPr="00E35194">
              <w:rPr>
                <w:sz w:val="18"/>
              </w:rPr>
              <w:t>13.864</w:t>
            </w:r>
          </w:p>
        </w:tc>
        <w:tc>
          <w:tcPr>
            <w:tcW w:w="1080" w:type="dxa"/>
          </w:tcPr>
          <w:p w14:paraId="29ED6909" w14:textId="77777777" w:rsidR="00E828F6" w:rsidRPr="00E35194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13E3574A" w14:textId="77777777" w:rsidR="00E828F6" w:rsidRPr="00E35194" w:rsidRDefault="00E828F6" w:rsidP="002D0AA4">
            <w:pPr>
              <w:pStyle w:val="TableParagraph"/>
              <w:spacing w:line="199" w:lineRule="exact"/>
              <w:ind w:right="96"/>
              <w:jc w:val="right"/>
              <w:rPr>
                <w:sz w:val="18"/>
              </w:rPr>
            </w:pPr>
            <w:r w:rsidRPr="00E35194">
              <w:rPr>
                <w:sz w:val="18"/>
              </w:rPr>
              <w:t>18.864</w:t>
            </w:r>
          </w:p>
        </w:tc>
        <w:tc>
          <w:tcPr>
            <w:tcW w:w="1080" w:type="dxa"/>
          </w:tcPr>
          <w:p w14:paraId="13985D45" w14:textId="77777777" w:rsidR="00E828F6" w:rsidRPr="00E35194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573EDA0F" w14:textId="77777777" w:rsidR="00E828F6" w:rsidRPr="00E35194" w:rsidRDefault="00E828F6" w:rsidP="002D0AA4">
            <w:pPr>
              <w:pStyle w:val="TableParagraph"/>
              <w:spacing w:line="199" w:lineRule="exact"/>
              <w:ind w:right="93"/>
              <w:jc w:val="right"/>
              <w:rPr>
                <w:sz w:val="18"/>
              </w:rPr>
            </w:pPr>
            <w:r w:rsidRPr="00E35194">
              <w:rPr>
                <w:sz w:val="18"/>
              </w:rPr>
              <w:t>354.000</w:t>
            </w:r>
          </w:p>
        </w:tc>
        <w:tc>
          <w:tcPr>
            <w:tcW w:w="1170" w:type="dxa"/>
          </w:tcPr>
          <w:p w14:paraId="214061EB" w14:textId="77777777" w:rsidR="00E828F6" w:rsidRPr="00E35194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3DF94080" w14:textId="77777777" w:rsidR="00E828F6" w:rsidRPr="00E35194" w:rsidRDefault="00E828F6" w:rsidP="002D0AA4">
            <w:pPr>
              <w:pStyle w:val="TableParagraph"/>
              <w:spacing w:line="199" w:lineRule="exact"/>
              <w:ind w:right="93"/>
              <w:jc w:val="right"/>
              <w:rPr>
                <w:sz w:val="18"/>
              </w:rPr>
            </w:pPr>
            <w:r w:rsidRPr="00E35194">
              <w:rPr>
                <w:sz w:val="18"/>
              </w:rPr>
              <w:t>1.876,59</w:t>
            </w:r>
          </w:p>
        </w:tc>
        <w:tc>
          <w:tcPr>
            <w:tcW w:w="1350" w:type="dxa"/>
          </w:tcPr>
          <w:p w14:paraId="1E2C36F5" w14:textId="77777777" w:rsidR="00E828F6" w:rsidRPr="00E35194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21452148" w14:textId="77777777" w:rsidR="00E828F6" w:rsidRPr="00E35194" w:rsidRDefault="00E828F6" w:rsidP="002D0AA4">
            <w:pPr>
              <w:pStyle w:val="TableParagraph"/>
              <w:spacing w:line="199" w:lineRule="exact"/>
              <w:ind w:right="92"/>
              <w:jc w:val="right"/>
              <w:rPr>
                <w:sz w:val="18"/>
              </w:rPr>
            </w:pPr>
            <w:r w:rsidRPr="00E35194">
              <w:rPr>
                <w:sz w:val="18"/>
              </w:rPr>
              <w:t>2.360,00</w:t>
            </w:r>
          </w:p>
        </w:tc>
      </w:tr>
      <w:tr w:rsidR="00E828F6" w:rsidRPr="00E35194" w14:paraId="39CA7FCF" w14:textId="77777777" w:rsidTr="0096028B">
        <w:trPr>
          <w:trHeight w:val="438"/>
        </w:trPr>
        <w:tc>
          <w:tcPr>
            <w:tcW w:w="2263" w:type="dxa"/>
          </w:tcPr>
          <w:p w14:paraId="3C1AEE42" w14:textId="77777777" w:rsidR="00E828F6" w:rsidRPr="00E35194" w:rsidRDefault="00E828F6" w:rsidP="002D0AA4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proofErr w:type="spellStart"/>
            <w:r w:rsidRPr="00E35194">
              <w:rPr>
                <w:sz w:val="18"/>
              </w:rPr>
              <w:t>Renovim</w:t>
            </w:r>
            <w:proofErr w:type="spellEnd"/>
            <w:r w:rsidRPr="00E35194">
              <w:rPr>
                <w:sz w:val="18"/>
              </w:rPr>
              <w:t xml:space="preserve"> </w:t>
            </w:r>
            <w:proofErr w:type="spellStart"/>
            <w:r w:rsidRPr="00E35194">
              <w:rPr>
                <w:sz w:val="18"/>
              </w:rPr>
              <w:t>të</w:t>
            </w:r>
            <w:proofErr w:type="spellEnd"/>
            <w:r w:rsidRPr="00E35194">
              <w:rPr>
                <w:sz w:val="18"/>
              </w:rPr>
              <w:t xml:space="preserve"> </w:t>
            </w:r>
            <w:proofErr w:type="spellStart"/>
            <w:r w:rsidRPr="00E35194">
              <w:rPr>
                <w:sz w:val="18"/>
              </w:rPr>
              <w:t>hapësirës</w:t>
            </w:r>
            <w:proofErr w:type="spellEnd"/>
          </w:p>
        </w:tc>
        <w:tc>
          <w:tcPr>
            <w:tcW w:w="1462" w:type="dxa"/>
          </w:tcPr>
          <w:p w14:paraId="7033311E" w14:textId="77777777" w:rsidR="00E828F6" w:rsidRPr="00E35194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76F02F40" w14:textId="77777777" w:rsidR="00E828F6" w:rsidRPr="00E35194" w:rsidRDefault="00E828F6" w:rsidP="002D0AA4">
            <w:pPr>
              <w:pStyle w:val="TableParagraph"/>
              <w:spacing w:line="199" w:lineRule="exact"/>
              <w:ind w:right="95"/>
              <w:jc w:val="right"/>
              <w:rPr>
                <w:sz w:val="18"/>
              </w:rPr>
            </w:pPr>
            <w:r w:rsidRPr="00E35194">
              <w:rPr>
                <w:sz w:val="18"/>
              </w:rPr>
              <w:t>35.400</w:t>
            </w:r>
          </w:p>
        </w:tc>
        <w:tc>
          <w:tcPr>
            <w:tcW w:w="1170" w:type="dxa"/>
          </w:tcPr>
          <w:p w14:paraId="7751A50E" w14:textId="77777777" w:rsidR="00E828F6" w:rsidRPr="00E35194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1235FF34" w14:textId="77777777" w:rsidR="00E828F6" w:rsidRPr="00E35194" w:rsidRDefault="00E828F6" w:rsidP="002D0AA4">
            <w:pPr>
              <w:pStyle w:val="TableParagraph"/>
              <w:spacing w:line="199" w:lineRule="exact"/>
              <w:ind w:right="94"/>
              <w:jc w:val="right"/>
              <w:rPr>
                <w:sz w:val="18"/>
              </w:rPr>
            </w:pPr>
            <w:r w:rsidRPr="00E35194">
              <w:rPr>
                <w:sz w:val="18"/>
              </w:rPr>
              <w:t>0</w:t>
            </w:r>
          </w:p>
        </w:tc>
        <w:tc>
          <w:tcPr>
            <w:tcW w:w="1080" w:type="dxa"/>
          </w:tcPr>
          <w:p w14:paraId="3C8C1DC5" w14:textId="77777777" w:rsidR="00E828F6" w:rsidRPr="00E35194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665EEB07" w14:textId="77777777" w:rsidR="00E828F6" w:rsidRPr="00E35194" w:rsidRDefault="00E828F6" w:rsidP="002D0AA4">
            <w:pPr>
              <w:pStyle w:val="TableParagraph"/>
              <w:spacing w:line="199" w:lineRule="exact"/>
              <w:ind w:right="96"/>
              <w:jc w:val="right"/>
              <w:rPr>
                <w:sz w:val="18"/>
              </w:rPr>
            </w:pPr>
            <w:r w:rsidRPr="00E35194">
              <w:rPr>
                <w:sz w:val="18"/>
              </w:rPr>
              <w:t>0</w:t>
            </w:r>
          </w:p>
        </w:tc>
        <w:tc>
          <w:tcPr>
            <w:tcW w:w="1080" w:type="dxa"/>
          </w:tcPr>
          <w:p w14:paraId="626B4AED" w14:textId="77777777" w:rsidR="00E828F6" w:rsidRPr="00E35194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492648B4" w14:textId="77777777" w:rsidR="00E828F6" w:rsidRPr="00E35194" w:rsidRDefault="00E828F6" w:rsidP="002D0AA4">
            <w:pPr>
              <w:pStyle w:val="TableParagraph"/>
              <w:spacing w:line="199" w:lineRule="exact"/>
              <w:ind w:right="93"/>
              <w:jc w:val="right"/>
              <w:rPr>
                <w:sz w:val="18"/>
              </w:rPr>
            </w:pPr>
            <w:r w:rsidRPr="00E35194">
              <w:rPr>
                <w:sz w:val="18"/>
              </w:rPr>
              <w:t>70.800</w:t>
            </w:r>
          </w:p>
        </w:tc>
        <w:tc>
          <w:tcPr>
            <w:tcW w:w="1170" w:type="dxa"/>
          </w:tcPr>
          <w:p w14:paraId="5CBFFCBA" w14:textId="77777777" w:rsidR="00E828F6" w:rsidRPr="00E35194" w:rsidRDefault="00E828F6" w:rsidP="002D0A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14:paraId="4C4F5585" w14:textId="77777777" w:rsidR="00E828F6" w:rsidRPr="00E35194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1A90A304" w14:textId="77777777" w:rsidR="00E828F6" w:rsidRPr="00E35194" w:rsidRDefault="00E828F6" w:rsidP="002D0AA4">
            <w:pPr>
              <w:pStyle w:val="TableParagraph"/>
              <w:spacing w:line="199" w:lineRule="exact"/>
              <w:ind w:right="92"/>
              <w:jc w:val="right"/>
              <w:rPr>
                <w:sz w:val="18"/>
              </w:rPr>
            </w:pPr>
            <w:r w:rsidRPr="00E35194">
              <w:rPr>
                <w:sz w:val="18"/>
              </w:rPr>
              <w:t>200,00</w:t>
            </w:r>
          </w:p>
        </w:tc>
      </w:tr>
      <w:tr w:rsidR="00E828F6" w:rsidRPr="00E35194" w14:paraId="19812E3A" w14:textId="77777777" w:rsidTr="0096028B">
        <w:trPr>
          <w:trHeight w:val="277"/>
        </w:trPr>
        <w:tc>
          <w:tcPr>
            <w:tcW w:w="2263" w:type="dxa"/>
          </w:tcPr>
          <w:p w14:paraId="2895FA3F" w14:textId="77777777" w:rsidR="00E828F6" w:rsidRPr="00E35194" w:rsidRDefault="00E828F6" w:rsidP="002D0AA4">
            <w:pPr>
              <w:pStyle w:val="TableParagraph"/>
              <w:spacing w:before="59" w:line="199" w:lineRule="exact"/>
              <w:ind w:left="107"/>
              <w:rPr>
                <w:sz w:val="18"/>
              </w:rPr>
            </w:pPr>
            <w:proofErr w:type="spellStart"/>
            <w:r w:rsidRPr="00E35194">
              <w:rPr>
                <w:sz w:val="18"/>
              </w:rPr>
              <w:t>Mirëmbajtje</w:t>
            </w:r>
            <w:proofErr w:type="spellEnd"/>
            <w:r w:rsidRPr="00E35194">
              <w:rPr>
                <w:sz w:val="18"/>
              </w:rPr>
              <w:t xml:space="preserve"> </w:t>
            </w:r>
            <w:proofErr w:type="spellStart"/>
            <w:r w:rsidRPr="00E35194">
              <w:rPr>
                <w:sz w:val="18"/>
              </w:rPr>
              <w:t>të</w:t>
            </w:r>
            <w:proofErr w:type="spellEnd"/>
            <w:r w:rsidRPr="00E35194">
              <w:rPr>
                <w:sz w:val="18"/>
              </w:rPr>
              <w:t xml:space="preserve"> </w:t>
            </w:r>
            <w:proofErr w:type="spellStart"/>
            <w:r w:rsidRPr="00E35194">
              <w:rPr>
                <w:sz w:val="18"/>
              </w:rPr>
              <w:t>softuerit</w:t>
            </w:r>
            <w:proofErr w:type="spellEnd"/>
          </w:p>
        </w:tc>
        <w:tc>
          <w:tcPr>
            <w:tcW w:w="1462" w:type="dxa"/>
          </w:tcPr>
          <w:p w14:paraId="1CAE18C2" w14:textId="77777777" w:rsidR="00E828F6" w:rsidRPr="00E35194" w:rsidRDefault="00E828F6" w:rsidP="002D0AA4">
            <w:pPr>
              <w:pStyle w:val="TableParagraph"/>
              <w:spacing w:before="59" w:line="199" w:lineRule="exact"/>
              <w:ind w:right="95"/>
              <w:jc w:val="right"/>
              <w:rPr>
                <w:sz w:val="18"/>
              </w:rPr>
            </w:pPr>
            <w:r w:rsidRPr="00E35194">
              <w:rPr>
                <w:sz w:val="18"/>
              </w:rPr>
              <w:t>177.000</w:t>
            </w:r>
          </w:p>
        </w:tc>
        <w:tc>
          <w:tcPr>
            <w:tcW w:w="1170" w:type="dxa"/>
          </w:tcPr>
          <w:p w14:paraId="5DF88418" w14:textId="77777777" w:rsidR="00E828F6" w:rsidRPr="00E35194" w:rsidRDefault="00E828F6" w:rsidP="002D0AA4">
            <w:pPr>
              <w:pStyle w:val="TableParagraph"/>
              <w:spacing w:before="59" w:line="199" w:lineRule="exact"/>
              <w:ind w:right="94"/>
              <w:jc w:val="right"/>
              <w:rPr>
                <w:sz w:val="18"/>
              </w:rPr>
            </w:pPr>
            <w:r w:rsidRPr="00E35194">
              <w:rPr>
                <w:sz w:val="18"/>
              </w:rPr>
              <w:t>147.500</w:t>
            </w:r>
          </w:p>
        </w:tc>
        <w:tc>
          <w:tcPr>
            <w:tcW w:w="1080" w:type="dxa"/>
          </w:tcPr>
          <w:p w14:paraId="21F080B6" w14:textId="77777777" w:rsidR="00E828F6" w:rsidRPr="00E35194" w:rsidRDefault="00E828F6" w:rsidP="002D0AA4">
            <w:pPr>
              <w:pStyle w:val="TableParagraph"/>
              <w:spacing w:before="59" w:line="199" w:lineRule="exact"/>
              <w:ind w:right="96"/>
              <w:jc w:val="right"/>
              <w:rPr>
                <w:sz w:val="18"/>
              </w:rPr>
            </w:pPr>
            <w:r w:rsidRPr="00E35194">
              <w:rPr>
                <w:sz w:val="18"/>
              </w:rPr>
              <w:t>177.000</w:t>
            </w:r>
          </w:p>
        </w:tc>
        <w:tc>
          <w:tcPr>
            <w:tcW w:w="1080" w:type="dxa"/>
          </w:tcPr>
          <w:p w14:paraId="2286807D" w14:textId="77777777" w:rsidR="00E828F6" w:rsidRPr="00E35194" w:rsidRDefault="00E828F6" w:rsidP="002D0AA4">
            <w:pPr>
              <w:pStyle w:val="TableParagraph"/>
              <w:spacing w:before="59" w:line="199" w:lineRule="exact"/>
              <w:ind w:right="93"/>
              <w:jc w:val="right"/>
              <w:rPr>
                <w:sz w:val="18"/>
              </w:rPr>
            </w:pPr>
            <w:r w:rsidRPr="00E35194">
              <w:rPr>
                <w:sz w:val="18"/>
              </w:rPr>
              <w:t>177.000</w:t>
            </w:r>
          </w:p>
        </w:tc>
        <w:tc>
          <w:tcPr>
            <w:tcW w:w="1170" w:type="dxa"/>
          </w:tcPr>
          <w:p w14:paraId="1CFC01FF" w14:textId="77777777" w:rsidR="00E828F6" w:rsidRPr="00E35194" w:rsidRDefault="00E828F6" w:rsidP="002D0AA4">
            <w:pPr>
              <w:pStyle w:val="TableParagraph"/>
              <w:spacing w:before="59" w:line="199" w:lineRule="exact"/>
              <w:ind w:right="94"/>
              <w:jc w:val="right"/>
              <w:rPr>
                <w:sz w:val="18"/>
              </w:rPr>
            </w:pPr>
            <w:r w:rsidRPr="00E35194">
              <w:rPr>
                <w:sz w:val="18"/>
              </w:rPr>
              <w:t>100,00</w:t>
            </w:r>
          </w:p>
        </w:tc>
        <w:tc>
          <w:tcPr>
            <w:tcW w:w="1350" w:type="dxa"/>
          </w:tcPr>
          <w:p w14:paraId="0AE54B2A" w14:textId="77777777" w:rsidR="00E828F6" w:rsidRPr="00E35194" w:rsidRDefault="00E828F6" w:rsidP="002D0AA4">
            <w:pPr>
              <w:pStyle w:val="TableParagraph"/>
              <w:spacing w:before="59" w:line="199" w:lineRule="exact"/>
              <w:ind w:right="92"/>
              <w:jc w:val="right"/>
              <w:rPr>
                <w:sz w:val="18"/>
              </w:rPr>
            </w:pPr>
            <w:r w:rsidRPr="00E35194">
              <w:rPr>
                <w:sz w:val="18"/>
              </w:rPr>
              <w:t>100,00</w:t>
            </w:r>
          </w:p>
        </w:tc>
      </w:tr>
      <w:tr w:rsidR="00E828F6" w:rsidRPr="00E35194" w14:paraId="5554B500" w14:textId="77777777" w:rsidTr="0096028B">
        <w:trPr>
          <w:trHeight w:val="438"/>
        </w:trPr>
        <w:tc>
          <w:tcPr>
            <w:tcW w:w="2263" w:type="dxa"/>
          </w:tcPr>
          <w:p w14:paraId="0BD721BE" w14:textId="77777777" w:rsidR="00E828F6" w:rsidRPr="00E35194" w:rsidRDefault="00E828F6" w:rsidP="002D0AA4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proofErr w:type="spellStart"/>
            <w:r w:rsidRPr="00E35194">
              <w:rPr>
                <w:sz w:val="18"/>
              </w:rPr>
              <w:t>Mirëmbajtje</w:t>
            </w:r>
            <w:proofErr w:type="spellEnd"/>
            <w:r w:rsidRPr="00E35194">
              <w:rPr>
                <w:sz w:val="18"/>
              </w:rPr>
              <w:t xml:space="preserve"> </w:t>
            </w:r>
            <w:proofErr w:type="spellStart"/>
            <w:r w:rsidRPr="00E35194">
              <w:rPr>
                <w:sz w:val="18"/>
              </w:rPr>
              <w:t>të</w:t>
            </w:r>
            <w:proofErr w:type="spellEnd"/>
            <w:r w:rsidRPr="00E35194">
              <w:rPr>
                <w:sz w:val="18"/>
              </w:rPr>
              <w:t xml:space="preserve"> </w:t>
            </w:r>
            <w:proofErr w:type="spellStart"/>
            <w:r w:rsidRPr="00E35194">
              <w:rPr>
                <w:sz w:val="18"/>
              </w:rPr>
              <w:t>rrjetit</w:t>
            </w:r>
            <w:proofErr w:type="spellEnd"/>
            <w:r w:rsidRPr="00E35194">
              <w:rPr>
                <w:sz w:val="18"/>
              </w:rPr>
              <w:t xml:space="preserve"> </w:t>
            </w:r>
            <w:proofErr w:type="spellStart"/>
            <w:r w:rsidRPr="00E35194">
              <w:rPr>
                <w:sz w:val="18"/>
              </w:rPr>
              <w:t>dhe</w:t>
            </w:r>
            <w:proofErr w:type="spellEnd"/>
            <w:r w:rsidRPr="00E35194">
              <w:rPr>
                <w:sz w:val="18"/>
              </w:rPr>
              <w:t xml:space="preserve"> </w:t>
            </w:r>
            <w:proofErr w:type="spellStart"/>
            <w:r w:rsidRPr="00E35194">
              <w:rPr>
                <w:sz w:val="18"/>
              </w:rPr>
              <w:t>komjuterëve</w:t>
            </w:r>
            <w:proofErr w:type="spellEnd"/>
            <w:r w:rsidRPr="00E35194">
              <w:rPr>
                <w:spacing w:val="-1"/>
                <w:sz w:val="18"/>
              </w:rPr>
              <w:t xml:space="preserve"> </w:t>
            </w:r>
          </w:p>
          <w:p w14:paraId="5736321D" w14:textId="77777777" w:rsidR="00E828F6" w:rsidRPr="00E35194" w:rsidRDefault="00E828F6" w:rsidP="002D0AA4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462" w:type="dxa"/>
          </w:tcPr>
          <w:p w14:paraId="552D764C" w14:textId="77777777" w:rsidR="00E828F6" w:rsidRPr="00E35194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4C2033CD" w14:textId="77777777" w:rsidR="00E828F6" w:rsidRPr="00E35194" w:rsidRDefault="00E828F6" w:rsidP="002D0AA4">
            <w:pPr>
              <w:pStyle w:val="TableParagraph"/>
              <w:spacing w:line="199" w:lineRule="exact"/>
              <w:ind w:right="95"/>
              <w:jc w:val="right"/>
              <w:rPr>
                <w:sz w:val="18"/>
              </w:rPr>
            </w:pPr>
            <w:r w:rsidRPr="00E35194">
              <w:rPr>
                <w:sz w:val="18"/>
              </w:rPr>
              <w:t>177.000</w:t>
            </w:r>
          </w:p>
        </w:tc>
        <w:tc>
          <w:tcPr>
            <w:tcW w:w="1170" w:type="dxa"/>
          </w:tcPr>
          <w:p w14:paraId="0A70126C" w14:textId="77777777" w:rsidR="00E828F6" w:rsidRPr="00E35194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087F6FA3" w14:textId="77777777" w:rsidR="00E828F6" w:rsidRPr="00E35194" w:rsidRDefault="00E828F6" w:rsidP="002D0AA4">
            <w:pPr>
              <w:pStyle w:val="TableParagraph"/>
              <w:spacing w:line="199" w:lineRule="exact"/>
              <w:ind w:right="94"/>
              <w:jc w:val="right"/>
              <w:rPr>
                <w:sz w:val="18"/>
              </w:rPr>
            </w:pPr>
            <w:r w:rsidRPr="00E35194">
              <w:rPr>
                <w:sz w:val="18"/>
              </w:rPr>
              <w:t>0</w:t>
            </w:r>
          </w:p>
        </w:tc>
        <w:tc>
          <w:tcPr>
            <w:tcW w:w="1080" w:type="dxa"/>
          </w:tcPr>
          <w:p w14:paraId="1BEA6EBF" w14:textId="77777777" w:rsidR="00E828F6" w:rsidRPr="00E35194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0BA76783" w14:textId="77777777" w:rsidR="00E828F6" w:rsidRPr="00E35194" w:rsidRDefault="00E828F6" w:rsidP="002D0AA4">
            <w:pPr>
              <w:pStyle w:val="TableParagraph"/>
              <w:spacing w:line="199" w:lineRule="exact"/>
              <w:ind w:right="96"/>
              <w:jc w:val="right"/>
              <w:rPr>
                <w:sz w:val="18"/>
              </w:rPr>
            </w:pPr>
            <w:r w:rsidRPr="00E35194">
              <w:rPr>
                <w:sz w:val="18"/>
              </w:rPr>
              <w:t>0</w:t>
            </w:r>
          </w:p>
        </w:tc>
        <w:tc>
          <w:tcPr>
            <w:tcW w:w="1080" w:type="dxa"/>
          </w:tcPr>
          <w:p w14:paraId="303AC310" w14:textId="77777777" w:rsidR="00E828F6" w:rsidRPr="00E35194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595A18AC" w14:textId="77777777" w:rsidR="00E828F6" w:rsidRPr="00E35194" w:rsidRDefault="00E828F6" w:rsidP="002D0AA4">
            <w:pPr>
              <w:pStyle w:val="TableParagraph"/>
              <w:spacing w:line="199" w:lineRule="exact"/>
              <w:ind w:right="93"/>
              <w:jc w:val="right"/>
              <w:rPr>
                <w:sz w:val="18"/>
              </w:rPr>
            </w:pPr>
            <w:r w:rsidRPr="00E35194">
              <w:rPr>
                <w:sz w:val="18"/>
              </w:rPr>
              <w:t>177.000</w:t>
            </w:r>
          </w:p>
        </w:tc>
        <w:tc>
          <w:tcPr>
            <w:tcW w:w="1170" w:type="dxa"/>
          </w:tcPr>
          <w:p w14:paraId="707172D8" w14:textId="77777777" w:rsidR="00E828F6" w:rsidRPr="00E35194" w:rsidRDefault="00E828F6" w:rsidP="002D0A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14:paraId="4B4FCC0B" w14:textId="77777777" w:rsidR="00E828F6" w:rsidRPr="00E35194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4F539A56" w14:textId="77777777" w:rsidR="00E828F6" w:rsidRPr="00E35194" w:rsidRDefault="00E828F6" w:rsidP="002D0AA4">
            <w:pPr>
              <w:pStyle w:val="TableParagraph"/>
              <w:spacing w:line="199" w:lineRule="exact"/>
              <w:ind w:right="92"/>
              <w:jc w:val="right"/>
              <w:rPr>
                <w:sz w:val="18"/>
              </w:rPr>
            </w:pPr>
            <w:r w:rsidRPr="00E35194">
              <w:rPr>
                <w:sz w:val="18"/>
              </w:rPr>
              <w:t>100,00</w:t>
            </w:r>
          </w:p>
        </w:tc>
      </w:tr>
      <w:tr w:rsidR="00E828F6" w:rsidRPr="00E35194" w14:paraId="03EBAA4F" w14:textId="77777777" w:rsidTr="0096028B">
        <w:trPr>
          <w:trHeight w:val="275"/>
        </w:trPr>
        <w:tc>
          <w:tcPr>
            <w:tcW w:w="2263" w:type="dxa"/>
          </w:tcPr>
          <w:p w14:paraId="2DB0A016" w14:textId="77777777" w:rsidR="00E828F6" w:rsidRPr="00E35194" w:rsidRDefault="00E828F6" w:rsidP="002D0AA4">
            <w:pPr>
              <w:pStyle w:val="TableParagraph"/>
              <w:spacing w:before="56" w:line="199" w:lineRule="exact"/>
              <w:ind w:left="107"/>
              <w:rPr>
                <w:sz w:val="18"/>
              </w:rPr>
            </w:pPr>
            <w:proofErr w:type="spellStart"/>
            <w:r w:rsidRPr="00E35194">
              <w:rPr>
                <w:sz w:val="18"/>
              </w:rPr>
              <w:lastRenderedPageBreak/>
              <w:t>Hostim</w:t>
            </w:r>
            <w:proofErr w:type="spellEnd"/>
            <w:r w:rsidRPr="00E35194">
              <w:rPr>
                <w:sz w:val="18"/>
              </w:rPr>
              <w:t xml:space="preserve"> </w:t>
            </w:r>
            <w:proofErr w:type="spellStart"/>
            <w:r w:rsidRPr="00E35194">
              <w:rPr>
                <w:sz w:val="18"/>
              </w:rPr>
              <w:t>i</w:t>
            </w:r>
            <w:proofErr w:type="spellEnd"/>
            <w:r w:rsidRPr="00E35194">
              <w:rPr>
                <w:sz w:val="18"/>
              </w:rPr>
              <w:t xml:space="preserve"> </w:t>
            </w:r>
            <w:proofErr w:type="spellStart"/>
            <w:r w:rsidRPr="00E35194">
              <w:rPr>
                <w:sz w:val="18"/>
              </w:rPr>
              <w:t>faqes</w:t>
            </w:r>
            <w:proofErr w:type="spellEnd"/>
            <w:r w:rsidRPr="00E35194">
              <w:rPr>
                <w:sz w:val="18"/>
              </w:rPr>
              <w:t xml:space="preserve"> </w:t>
            </w:r>
            <w:proofErr w:type="spellStart"/>
            <w:r w:rsidRPr="00E35194">
              <w:rPr>
                <w:sz w:val="18"/>
              </w:rPr>
              <w:t>së</w:t>
            </w:r>
            <w:proofErr w:type="spellEnd"/>
            <w:r w:rsidRPr="00E35194">
              <w:rPr>
                <w:sz w:val="18"/>
              </w:rPr>
              <w:t xml:space="preserve"> </w:t>
            </w:r>
            <w:proofErr w:type="spellStart"/>
            <w:r w:rsidRPr="00E35194">
              <w:rPr>
                <w:sz w:val="18"/>
              </w:rPr>
              <w:t>internetit</w:t>
            </w:r>
            <w:proofErr w:type="spellEnd"/>
            <w:r w:rsidRPr="00E35194">
              <w:rPr>
                <w:sz w:val="18"/>
              </w:rPr>
              <w:t xml:space="preserve"> </w:t>
            </w:r>
          </w:p>
        </w:tc>
        <w:tc>
          <w:tcPr>
            <w:tcW w:w="1462" w:type="dxa"/>
          </w:tcPr>
          <w:p w14:paraId="6BFA32B9" w14:textId="77777777" w:rsidR="00E828F6" w:rsidRPr="00E35194" w:rsidRDefault="00E828F6" w:rsidP="002D0AA4">
            <w:pPr>
              <w:pStyle w:val="TableParagraph"/>
              <w:spacing w:before="56" w:line="199" w:lineRule="exact"/>
              <w:ind w:right="95"/>
              <w:jc w:val="right"/>
              <w:rPr>
                <w:sz w:val="18"/>
              </w:rPr>
            </w:pPr>
            <w:r w:rsidRPr="00E35194">
              <w:rPr>
                <w:sz w:val="18"/>
              </w:rPr>
              <w:t>0</w:t>
            </w:r>
          </w:p>
        </w:tc>
        <w:tc>
          <w:tcPr>
            <w:tcW w:w="1170" w:type="dxa"/>
          </w:tcPr>
          <w:p w14:paraId="7878CF07" w14:textId="77777777" w:rsidR="00E828F6" w:rsidRPr="00E35194" w:rsidRDefault="00E828F6" w:rsidP="002D0AA4">
            <w:pPr>
              <w:pStyle w:val="TableParagraph"/>
              <w:spacing w:before="56" w:line="199" w:lineRule="exact"/>
              <w:ind w:right="94"/>
              <w:jc w:val="right"/>
              <w:rPr>
                <w:sz w:val="18"/>
              </w:rPr>
            </w:pPr>
            <w:r w:rsidRPr="00E35194">
              <w:rPr>
                <w:sz w:val="18"/>
              </w:rPr>
              <w:t>3.300</w:t>
            </w:r>
          </w:p>
        </w:tc>
        <w:tc>
          <w:tcPr>
            <w:tcW w:w="1080" w:type="dxa"/>
          </w:tcPr>
          <w:p w14:paraId="4DAB2811" w14:textId="77777777" w:rsidR="00E828F6" w:rsidRPr="00E35194" w:rsidRDefault="00E828F6" w:rsidP="002D0AA4">
            <w:pPr>
              <w:pStyle w:val="TableParagraph"/>
              <w:spacing w:before="56" w:line="199" w:lineRule="exact"/>
              <w:ind w:right="96"/>
              <w:jc w:val="right"/>
              <w:rPr>
                <w:sz w:val="18"/>
              </w:rPr>
            </w:pPr>
            <w:r w:rsidRPr="00E35194">
              <w:rPr>
                <w:sz w:val="18"/>
              </w:rPr>
              <w:t>3.300</w:t>
            </w:r>
          </w:p>
        </w:tc>
        <w:tc>
          <w:tcPr>
            <w:tcW w:w="1080" w:type="dxa"/>
          </w:tcPr>
          <w:p w14:paraId="3A2CFD00" w14:textId="77777777" w:rsidR="00E828F6" w:rsidRPr="00E35194" w:rsidRDefault="00E828F6" w:rsidP="002D0AA4">
            <w:pPr>
              <w:pStyle w:val="TableParagraph"/>
              <w:spacing w:before="56" w:line="199" w:lineRule="exact"/>
              <w:ind w:right="93"/>
              <w:jc w:val="right"/>
              <w:rPr>
                <w:sz w:val="18"/>
              </w:rPr>
            </w:pPr>
            <w:r w:rsidRPr="00E35194">
              <w:rPr>
                <w:sz w:val="18"/>
              </w:rPr>
              <w:t>11.800</w:t>
            </w:r>
          </w:p>
        </w:tc>
        <w:tc>
          <w:tcPr>
            <w:tcW w:w="1170" w:type="dxa"/>
          </w:tcPr>
          <w:p w14:paraId="6AF2C742" w14:textId="77777777" w:rsidR="00E828F6" w:rsidRPr="00E35194" w:rsidRDefault="00E828F6" w:rsidP="002D0AA4">
            <w:pPr>
              <w:pStyle w:val="TableParagraph"/>
              <w:spacing w:before="56" w:line="199" w:lineRule="exact"/>
              <w:ind w:right="94"/>
              <w:jc w:val="right"/>
              <w:rPr>
                <w:sz w:val="18"/>
              </w:rPr>
            </w:pPr>
            <w:r w:rsidRPr="00E35194">
              <w:rPr>
                <w:sz w:val="18"/>
              </w:rPr>
              <w:t>357,58</w:t>
            </w:r>
          </w:p>
        </w:tc>
        <w:tc>
          <w:tcPr>
            <w:tcW w:w="1350" w:type="dxa"/>
          </w:tcPr>
          <w:p w14:paraId="7ED31C25" w14:textId="77777777" w:rsidR="00E828F6" w:rsidRPr="00E35194" w:rsidRDefault="00E828F6" w:rsidP="002D0A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28F6" w:rsidRPr="00E35194" w14:paraId="074F5ADE" w14:textId="77777777" w:rsidTr="0096028B">
        <w:trPr>
          <w:trHeight w:val="275"/>
        </w:trPr>
        <w:tc>
          <w:tcPr>
            <w:tcW w:w="2263" w:type="dxa"/>
          </w:tcPr>
          <w:p w14:paraId="02F15DB6" w14:textId="77777777" w:rsidR="00E828F6" w:rsidRPr="00E35194" w:rsidRDefault="00E828F6" w:rsidP="002D0AA4">
            <w:pPr>
              <w:pStyle w:val="TableParagraph"/>
              <w:spacing w:before="56" w:line="199" w:lineRule="exact"/>
              <w:ind w:left="107"/>
              <w:rPr>
                <w:sz w:val="18"/>
              </w:rPr>
            </w:pPr>
            <w:proofErr w:type="spellStart"/>
            <w:r w:rsidRPr="00E35194">
              <w:rPr>
                <w:sz w:val="18"/>
              </w:rPr>
              <w:t>Shpenzime</w:t>
            </w:r>
            <w:proofErr w:type="spellEnd"/>
            <w:r w:rsidRPr="00E35194">
              <w:rPr>
                <w:sz w:val="18"/>
              </w:rPr>
              <w:t xml:space="preserve"> </w:t>
            </w:r>
            <w:proofErr w:type="spellStart"/>
            <w:r w:rsidRPr="00E35194">
              <w:rPr>
                <w:sz w:val="18"/>
              </w:rPr>
              <w:t>për</w:t>
            </w:r>
            <w:proofErr w:type="spellEnd"/>
            <w:r w:rsidRPr="00E35194">
              <w:rPr>
                <w:sz w:val="18"/>
              </w:rPr>
              <w:t xml:space="preserve"> marketing</w:t>
            </w:r>
          </w:p>
        </w:tc>
        <w:tc>
          <w:tcPr>
            <w:tcW w:w="1462" w:type="dxa"/>
          </w:tcPr>
          <w:p w14:paraId="00A4CDC3" w14:textId="77777777" w:rsidR="00E828F6" w:rsidRPr="00E35194" w:rsidRDefault="00E828F6" w:rsidP="002D0AA4">
            <w:pPr>
              <w:pStyle w:val="TableParagraph"/>
              <w:spacing w:before="56" w:line="199" w:lineRule="exact"/>
              <w:ind w:right="95"/>
              <w:jc w:val="right"/>
              <w:rPr>
                <w:sz w:val="18"/>
              </w:rPr>
            </w:pPr>
            <w:r w:rsidRPr="00E35194">
              <w:rPr>
                <w:sz w:val="18"/>
              </w:rPr>
              <w:t>70.800</w:t>
            </w:r>
          </w:p>
        </w:tc>
        <w:tc>
          <w:tcPr>
            <w:tcW w:w="1170" w:type="dxa"/>
          </w:tcPr>
          <w:p w14:paraId="4D765F9F" w14:textId="77777777" w:rsidR="00E828F6" w:rsidRPr="00E35194" w:rsidRDefault="00E828F6" w:rsidP="002D0AA4">
            <w:pPr>
              <w:pStyle w:val="TableParagraph"/>
              <w:spacing w:before="56" w:line="199" w:lineRule="exact"/>
              <w:ind w:right="94"/>
              <w:jc w:val="right"/>
              <w:rPr>
                <w:sz w:val="18"/>
              </w:rPr>
            </w:pPr>
            <w:r w:rsidRPr="00E35194">
              <w:rPr>
                <w:sz w:val="18"/>
              </w:rPr>
              <w:t>3.847</w:t>
            </w:r>
          </w:p>
        </w:tc>
        <w:tc>
          <w:tcPr>
            <w:tcW w:w="1080" w:type="dxa"/>
          </w:tcPr>
          <w:p w14:paraId="513F46EC" w14:textId="77777777" w:rsidR="00E828F6" w:rsidRPr="00E35194" w:rsidRDefault="00E828F6" w:rsidP="002D0AA4">
            <w:pPr>
              <w:pStyle w:val="TableParagraph"/>
              <w:spacing w:before="56" w:line="199" w:lineRule="exact"/>
              <w:ind w:right="96"/>
              <w:jc w:val="right"/>
              <w:rPr>
                <w:sz w:val="18"/>
              </w:rPr>
            </w:pPr>
            <w:r w:rsidRPr="00E35194">
              <w:rPr>
                <w:sz w:val="18"/>
              </w:rPr>
              <w:t>6.847</w:t>
            </w:r>
          </w:p>
        </w:tc>
        <w:tc>
          <w:tcPr>
            <w:tcW w:w="1080" w:type="dxa"/>
          </w:tcPr>
          <w:p w14:paraId="0390B59D" w14:textId="77777777" w:rsidR="00E828F6" w:rsidRPr="00E35194" w:rsidRDefault="00E828F6" w:rsidP="002D0AA4">
            <w:pPr>
              <w:pStyle w:val="TableParagraph"/>
              <w:spacing w:before="56" w:line="199" w:lineRule="exact"/>
              <w:ind w:right="93"/>
              <w:jc w:val="right"/>
              <w:rPr>
                <w:sz w:val="18"/>
              </w:rPr>
            </w:pPr>
            <w:r w:rsidRPr="00E35194">
              <w:rPr>
                <w:sz w:val="18"/>
              </w:rPr>
              <w:t>70.800</w:t>
            </w:r>
          </w:p>
        </w:tc>
        <w:tc>
          <w:tcPr>
            <w:tcW w:w="1170" w:type="dxa"/>
          </w:tcPr>
          <w:p w14:paraId="6193EE66" w14:textId="77777777" w:rsidR="00E828F6" w:rsidRPr="00E35194" w:rsidRDefault="00E828F6" w:rsidP="002D0AA4">
            <w:pPr>
              <w:pStyle w:val="TableParagraph"/>
              <w:spacing w:before="56" w:line="199" w:lineRule="exact"/>
              <w:ind w:right="93"/>
              <w:jc w:val="right"/>
              <w:rPr>
                <w:sz w:val="18"/>
              </w:rPr>
            </w:pPr>
            <w:r w:rsidRPr="00E35194">
              <w:rPr>
                <w:sz w:val="18"/>
              </w:rPr>
              <w:t>1.034,03</w:t>
            </w:r>
          </w:p>
        </w:tc>
        <w:tc>
          <w:tcPr>
            <w:tcW w:w="1350" w:type="dxa"/>
          </w:tcPr>
          <w:p w14:paraId="032D98E6" w14:textId="77777777" w:rsidR="00E828F6" w:rsidRPr="00E35194" w:rsidRDefault="00E828F6" w:rsidP="002D0AA4">
            <w:pPr>
              <w:pStyle w:val="TableParagraph"/>
              <w:spacing w:before="56" w:line="199" w:lineRule="exact"/>
              <w:ind w:right="92"/>
              <w:jc w:val="right"/>
              <w:rPr>
                <w:sz w:val="18"/>
              </w:rPr>
            </w:pPr>
            <w:r w:rsidRPr="00E35194">
              <w:rPr>
                <w:sz w:val="18"/>
              </w:rPr>
              <w:t>100,00</w:t>
            </w:r>
          </w:p>
        </w:tc>
      </w:tr>
      <w:tr w:rsidR="00E828F6" w:rsidRPr="00E35194" w14:paraId="7C6B27EC" w14:textId="77777777" w:rsidTr="0096028B">
        <w:trPr>
          <w:trHeight w:val="441"/>
        </w:trPr>
        <w:tc>
          <w:tcPr>
            <w:tcW w:w="2263" w:type="dxa"/>
          </w:tcPr>
          <w:p w14:paraId="0A5DA9AE" w14:textId="77777777" w:rsidR="00E828F6" w:rsidRPr="00E35194" w:rsidRDefault="00E828F6" w:rsidP="002D0AA4">
            <w:pPr>
              <w:pStyle w:val="TableParagraph"/>
              <w:spacing w:line="220" w:lineRule="atLeast"/>
              <w:ind w:left="107" w:right="407"/>
              <w:rPr>
                <w:sz w:val="18"/>
              </w:rPr>
            </w:pPr>
            <w:proofErr w:type="spellStart"/>
            <w:r w:rsidRPr="00E35194">
              <w:rPr>
                <w:sz w:val="18"/>
              </w:rPr>
              <w:t>Hulumtim</w:t>
            </w:r>
            <w:proofErr w:type="spellEnd"/>
            <w:r w:rsidRPr="00E35194">
              <w:rPr>
                <w:sz w:val="18"/>
              </w:rPr>
              <w:t xml:space="preserve"> </w:t>
            </w:r>
            <w:proofErr w:type="spellStart"/>
            <w:r w:rsidRPr="00E35194">
              <w:rPr>
                <w:sz w:val="18"/>
              </w:rPr>
              <w:t>i</w:t>
            </w:r>
            <w:proofErr w:type="spellEnd"/>
            <w:r w:rsidRPr="00E35194">
              <w:rPr>
                <w:sz w:val="18"/>
              </w:rPr>
              <w:t xml:space="preserve"> </w:t>
            </w:r>
            <w:proofErr w:type="spellStart"/>
            <w:r w:rsidRPr="00E35194">
              <w:rPr>
                <w:sz w:val="18"/>
              </w:rPr>
              <w:t>mendimit</w:t>
            </w:r>
            <w:proofErr w:type="spellEnd"/>
            <w:r w:rsidRPr="00E35194">
              <w:rPr>
                <w:sz w:val="18"/>
              </w:rPr>
              <w:t xml:space="preserve"> </w:t>
            </w:r>
            <w:proofErr w:type="spellStart"/>
            <w:r w:rsidRPr="00E35194">
              <w:rPr>
                <w:sz w:val="18"/>
              </w:rPr>
              <w:t>puplik</w:t>
            </w:r>
            <w:proofErr w:type="spellEnd"/>
            <w:r w:rsidRPr="00E35194">
              <w:rPr>
                <w:sz w:val="18"/>
              </w:rPr>
              <w:t xml:space="preserve"> </w:t>
            </w:r>
          </w:p>
        </w:tc>
        <w:tc>
          <w:tcPr>
            <w:tcW w:w="1462" w:type="dxa"/>
          </w:tcPr>
          <w:p w14:paraId="46433711" w14:textId="77777777" w:rsidR="00E828F6" w:rsidRPr="00E35194" w:rsidRDefault="00E828F6" w:rsidP="002D0AA4">
            <w:pPr>
              <w:pStyle w:val="TableParagraph"/>
              <w:spacing w:before="2"/>
              <w:rPr>
                <w:i/>
                <w:sz w:val="18"/>
              </w:rPr>
            </w:pPr>
          </w:p>
          <w:p w14:paraId="1BA460F8" w14:textId="77777777" w:rsidR="00E828F6" w:rsidRPr="00E35194" w:rsidRDefault="00E828F6" w:rsidP="002D0AA4">
            <w:pPr>
              <w:pStyle w:val="TableParagraph"/>
              <w:spacing w:before="1" w:line="199" w:lineRule="exact"/>
              <w:ind w:right="95"/>
              <w:jc w:val="right"/>
              <w:rPr>
                <w:sz w:val="18"/>
              </w:rPr>
            </w:pPr>
            <w:r w:rsidRPr="00E35194">
              <w:rPr>
                <w:sz w:val="18"/>
              </w:rPr>
              <w:t>0</w:t>
            </w:r>
          </w:p>
        </w:tc>
        <w:tc>
          <w:tcPr>
            <w:tcW w:w="1170" w:type="dxa"/>
          </w:tcPr>
          <w:p w14:paraId="0C28DC38" w14:textId="77777777" w:rsidR="00E828F6" w:rsidRPr="00E35194" w:rsidRDefault="00E828F6" w:rsidP="002D0AA4">
            <w:pPr>
              <w:pStyle w:val="TableParagraph"/>
              <w:spacing w:before="2"/>
              <w:rPr>
                <w:i/>
                <w:sz w:val="18"/>
              </w:rPr>
            </w:pPr>
          </w:p>
          <w:p w14:paraId="169506D2" w14:textId="77777777" w:rsidR="00E828F6" w:rsidRPr="00E35194" w:rsidRDefault="00E828F6" w:rsidP="002D0AA4">
            <w:pPr>
              <w:pStyle w:val="TableParagraph"/>
              <w:spacing w:before="1" w:line="199" w:lineRule="exact"/>
              <w:ind w:right="94"/>
              <w:jc w:val="right"/>
              <w:rPr>
                <w:sz w:val="18"/>
              </w:rPr>
            </w:pPr>
            <w:r w:rsidRPr="00E35194">
              <w:rPr>
                <w:sz w:val="18"/>
              </w:rPr>
              <w:t>0</w:t>
            </w:r>
          </w:p>
        </w:tc>
        <w:tc>
          <w:tcPr>
            <w:tcW w:w="1080" w:type="dxa"/>
          </w:tcPr>
          <w:p w14:paraId="6E335BC9" w14:textId="77777777" w:rsidR="00E828F6" w:rsidRPr="00E35194" w:rsidRDefault="00E828F6" w:rsidP="002D0AA4">
            <w:pPr>
              <w:pStyle w:val="TableParagraph"/>
              <w:spacing w:before="2"/>
              <w:rPr>
                <w:i/>
                <w:sz w:val="18"/>
              </w:rPr>
            </w:pPr>
          </w:p>
          <w:p w14:paraId="43552262" w14:textId="77777777" w:rsidR="00E828F6" w:rsidRPr="00E35194" w:rsidRDefault="00E828F6" w:rsidP="002D0AA4">
            <w:pPr>
              <w:pStyle w:val="TableParagraph"/>
              <w:spacing w:before="1" w:line="199" w:lineRule="exact"/>
              <w:ind w:right="96"/>
              <w:jc w:val="right"/>
              <w:rPr>
                <w:sz w:val="18"/>
              </w:rPr>
            </w:pPr>
            <w:r w:rsidRPr="00E35194">
              <w:rPr>
                <w:sz w:val="18"/>
              </w:rPr>
              <w:t>0</w:t>
            </w:r>
          </w:p>
        </w:tc>
        <w:tc>
          <w:tcPr>
            <w:tcW w:w="1080" w:type="dxa"/>
          </w:tcPr>
          <w:p w14:paraId="3414E6E3" w14:textId="77777777" w:rsidR="00E828F6" w:rsidRPr="00E35194" w:rsidRDefault="00E828F6" w:rsidP="002D0AA4">
            <w:pPr>
              <w:pStyle w:val="TableParagraph"/>
              <w:spacing w:before="2"/>
              <w:rPr>
                <w:i/>
                <w:sz w:val="18"/>
              </w:rPr>
            </w:pPr>
          </w:p>
          <w:p w14:paraId="20EA71C7" w14:textId="77777777" w:rsidR="00E828F6" w:rsidRPr="00E35194" w:rsidRDefault="00E828F6" w:rsidP="002D0AA4">
            <w:pPr>
              <w:pStyle w:val="TableParagraph"/>
              <w:spacing w:before="1" w:line="199" w:lineRule="exact"/>
              <w:ind w:right="93"/>
              <w:jc w:val="right"/>
              <w:rPr>
                <w:sz w:val="18"/>
              </w:rPr>
            </w:pPr>
            <w:r w:rsidRPr="00E35194">
              <w:rPr>
                <w:sz w:val="18"/>
              </w:rPr>
              <w:t>0</w:t>
            </w:r>
          </w:p>
        </w:tc>
        <w:tc>
          <w:tcPr>
            <w:tcW w:w="1170" w:type="dxa"/>
          </w:tcPr>
          <w:p w14:paraId="5D1B9491" w14:textId="77777777" w:rsidR="00E828F6" w:rsidRPr="00E35194" w:rsidRDefault="00E828F6" w:rsidP="002D0A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14:paraId="061F5E23" w14:textId="77777777" w:rsidR="00E828F6" w:rsidRPr="00E35194" w:rsidRDefault="00E828F6" w:rsidP="002D0A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28F6" w:rsidRPr="00E35194" w14:paraId="5E0EB4A7" w14:textId="77777777" w:rsidTr="0096028B">
        <w:trPr>
          <w:trHeight w:val="275"/>
        </w:trPr>
        <w:tc>
          <w:tcPr>
            <w:tcW w:w="2263" w:type="dxa"/>
          </w:tcPr>
          <w:p w14:paraId="35E78651" w14:textId="77777777" w:rsidR="00E828F6" w:rsidRPr="00E35194" w:rsidRDefault="00E828F6" w:rsidP="002D0AA4">
            <w:pPr>
              <w:pStyle w:val="TableParagraph"/>
              <w:spacing w:before="56" w:line="199" w:lineRule="exact"/>
              <w:ind w:left="107"/>
              <w:rPr>
                <w:sz w:val="18"/>
              </w:rPr>
            </w:pPr>
            <w:r w:rsidRPr="00E35194">
              <w:rPr>
                <w:sz w:val="18"/>
              </w:rPr>
              <w:t xml:space="preserve">UEB </w:t>
            </w:r>
            <w:proofErr w:type="spellStart"/>
            <w:r w:rsidRPr="00E35194">
              <w:rPr>
                <w:sz w:val="18"/>
              </w:rPr>
              <w:t>faqe</w:t>
            </w:r>
            <w:proofErr w:type="spellEnd"/>
            <w:r w:rsidRPr="00E35194">
              <w:rPr>
                <w:sz w:val="18"/>
              </w:rPr>
              <w:t xml:space="preserve"> e re</w:t>
            </w:r>
          </w:p>
        </w:tc>
        <w:tc>
          <w:tcPr>
            <w:tcW w:w="1462" w:type="dxa"/>
          </w:tcPr>
          <w:p w14:paraId="0E189564" w14:textId="77777777" w:rsidR="00E828F6" w:rsidRPr="00E35194" w:rsidRDefault="00E828F6" w:rsidP="002D0AA4">
            <w:pPr>
              <w:pStyle w:val="TableParagraph"/>
              <w:spacing w:before="56" w:line="199" w:lineRule="exact"/>
              <w:ind w:right="95"/>
              <w:jc w:val="right"/>
              <w:rPr>
                <w:sz w:val="18"/>
              </w:rPr>
            </w:pPr>
            <w:r w:rsidRPr="00E35194">
              <w:rPr>
                <w:sz w:val="18"/>
              </w:rPr>
              <w:t>0</w:t>
            </w:r>
          </w:p>
        </w:tc>
        <w:tc>
          <w:tcPr>
            <w:tcW w:w="1170" w:type="dxa"/>
          </w:tcPr>
          <w:p w14:paraId="6027C723" w14:textId="77777777" w:rsidR="00E828F6" w:rsidRPr="00E35194" w:rsidRDefault="00E828F6" w:rsidP="002D0AA4">
            <w:pPr>
              <w:pStyle w:val="TableParagraph"/>
              <w:spacing w:before="56" w:line="199" w:lineRule="exact"/>
              <w:ind w:right="94"/>
              <w:jc w:val="right"/>
              <w:rPr>
                <w:sz w:val="18"/>
              </w:rPr>
            </w:pPr>
            <w:r w:rsidRPr="00E35194">
              <w:rPr>
                <w:sz w:val="18"/>
              </w:rPr>
              <w:t>0</w:t>
            </w:r>
          </w:p>
        </w:tc>
        <w:tc>
          <w:tcPr>
            <w:tcW w:w="1080" w:type="dxa"/>
          </w:tcPr>
          <w:p w14:paraId="710F7130" w14:textId="77777777" w:rsidR="00E828F6" w:rsidRPr="00E35194" w:rsidRDefault="00E828F6" w:rsidP="002D0AA4">
            <w:pPr>
              <w:pStyle w:val="TableParagraph"/>
              <w:spacing w:before="56" w:line="199" w:lineRule="exact"/>
              <w:ind w:right="96"/>
              <w:jc w:val="right"/>
              <w:rPr>
                <w:sz w:val="18"/>
              </w:rPr>
            </w:pPr>
            <w:r w:rsidRPr="00E35194">
              <w:rPr>
                <w:sz w:val="18"/>
              </w:rPr>
              <w:t>0</w:t>
            </w:r>
          </w:p>
        </w:tc>
        <w:tc>
          <w:tcPr>
            <w:tcW w:w="1080" w:type="dxa"/>
          </w:tcPr>
          <w:p w14:paraId="787638B8" w14:textId="77777777" w:rsidR="00E828F6" w:rsidRPr="00E35194" w:rsidRDefault="00E828F6" w:rsidP="002D0AA4">
            <w:pPr>
              <w:pStyle w:val="TableParagraph"/>
              <w:spacing w:before="56" w:line="199" w:lineRule="exact"/>
              <w:ind w:right="93"/>
              <w:jc w:val="right"/>
              <w:rPr>
                <w:sz w:val="18"/>
              </w:rPr>
            </w:pPr>
            <w:r w:rsidRPr="00E35194">
              <w:rPr>
                <w:sz w:val="18"/>
              </w:rPr>
              <w:t>141.600</w:t>
            </w:r>
          </w:p>
        </w:tc>
        <w:tc>
          <w:tcPr>
            <w:tcW w:w="1170" w:type="dxa"/>
          </w:tcPr>
          <w:p w14:paraId="6A6AD577" w14:textId="77777777" w:rsidR="00E828F6" w:rsidRPr="00E35194" w:rsidRDefault="00E828F6" w:rsidP="002D0A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14:paraId="1F8C225B" w14:textId="77777777" w:rsidR="00E828F6" w:rsidRPr="00E35194" w:rsidRDefault="00E828F6" w:rsidP="002D0A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28F6" w:rsidRPr="00E35194" w14:paraId="3D6A0251" w14:textId="77777777" w:rsidTr="0096028B">
        <w:trPr>
          <w:trHeight w:val="438"/>
        </w:trPr>
        <w:tc>
          <w:tcPr>
            <w:tcW w:w="2263" w:type="dxa"/>
          </w:tcPr>
          <w:p w14:paraId="75356253" w14:textId="77777777" w:rsidR="00E828F6" w:rsidRPr="00E35194" w:rsidRDefault="00E828F6" w:rsidP="002D0AA4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proofErr w:type="spellStart"/>
            <w:r w:rsidRPr="00E35194">
              <w:rPr>
                <w:sz w:val="18"/>
              </w:rPr>
              <w:t>Shpenzime</w:t>
            </w:r>
            <w:proofErr w:type="spellEnd"/>
            <w:r w:rsidRPr="00E35194">
              <w:rPr>
                <w:sz w:val="18"/>
              </w:rPr>
              <w:t xml:space="preserve"> </w:t>
            </w:r>
            <w:proofErr w:type="spellStart"/>
            <w:r w:rsidRPr="00E35194">
              <w:rPr>
                <w:sz w:val="18"/>
              </w:rPr>
              <w:t>për</w:t>
            </w:r>
            <w:proofErr w:type="spellEnd"/>
            <w:r w:rsidRPr="00E35194">
              <w:rPr>
                <w:sz w:val="18"/>
              </w:rPr>
              <w:t xml:space="preserve"> </w:t>
            </w:r>
            <w:proofErr w:type="spellStart"/>
            <w:r w:rsidRPr="00E35194">
              <w:rPr>
                <w:sz w:val="18"/>
              </w:rPr>
              <w:t>repezentacion</w:t>
            </w:r>
            <w:proofErr w:type="spellEnd"/>
          </w:p>
        </w:tc>
        <w:tc>
          <w:tcPr>
            <w:tcW w:w="1462" w:type="dxa"/>
          </w:tcPr>
          <w:p w14:paraId="1C0A0D6E" w14:textId="77777777" w:rsidR="00E828F6" w:rsidRPr="00E35194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48B1F16E" w14:textId="77777777" w:rsidR="00E828F6" w:rsidRPr="00E35194" w:rsidRDefault="00E828F6" w:rsidP="002D0AA4">
            <w:pPr>
              <w:pStyle w:val="TableParagraph"/>
              <w:spacing w:line="199" w:lineRule="exact"/>
              <w:ind w:right="95"/>
              <w:jc w:val="right"/>
              <w:rPr>
                <w:sz w:val="18"/>
              </w:rPr>
            </w:pPr>
            <w:r w:rsidRPr="00E35194">
              <w:rPr>
                <w:sz w:val="18"/>
              </w:rPr>
              <w:t>59.000</w:t>
            </w:r>
          </w:p>
        </w:tc>
        <w:tc>
          <w:tcPr>
            <w:tcW w:w="1170" w:type="dxa"/>
          </w:tcPr>
          <w:p w14:paraId="6D87D2D6" w14:textId="77777777" w:rsidR="00E828F6" w:rsidRPr="00E35194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0EB05FB2" w14:textId="77777777" w:rsidR="00E828F6" w:rsidRPr="00E35194" w:rsidRDefault="00E828F6" w:rsidP="002D0AA4">
            <w:pPr>
              <w:pStyle w:val="TableParagraph"/>
              <w:spacing w:line="199" w:lineRule="exact"/>
              <w:ind w:right="94"/>
              <w:jc w:val="right"/>
              <w:rPr>
                <w:sz w:val="18"/>
              </w:rPr>
            </w:pPr>
            <w:r w:rsidRPr="00E35194">
              <w:rPr>
                <w:sz w:val="18"/>
              </w:rPr>
              <w:t>12.790</w:t>
            </w:r>
          </w:p>
        </w:tc>
        <w:tc>
          <w:tcPr>
            <w:tcW w:w="1080" w:type="dxa"/>
          </w:tcPr>
          <w:p w14:paraId="1F53DE32" w14:textId="77777777" w:rsidR="00E828F6" w:rsidRPr="00E35194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6F7FF648" w14:textId="77777777" w:rsidR="00E828F6" w:rsidRPr="00E35194" w:rsidRDefault="00E828F6" w:rsidP="002D0AA4">
            <w:pPr>
              <w:pStyle w:val="TableParagraph"/>
              <w:spacing w:line="199" w:lineRule="exact"/>
              <w:ind w:right="96"/>
              <w:jc w:val="right"/>
              <w:rPr>
                <w:sz w:val="18"/>
              </w:rPr>
            </w:pPr>
            <w:r w:rsidRPr="00E35194">
              <w:rPr>
                <w:sz w:val="18"/>
              </w:rPr>
              <w:t>20.000</w:t>
            </w:r>
          </w:p>
        </w:tc>
        <w:tc>
          <w:tcPr>
            <w:tcW w:w="1080" w:type="dxa"/>
          </w:tcPr>
          <w:p w14:paraId="1B182B5C" w14:textId="77777777" w:rsidR="00E828F6" w:rsidRPr="00E35194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09441E00" w14:textId="77777777" w:rsidR="00E828F6" w:rsidRPr="00E35194" w:rsidRDefault="00E828F6" w:rsidP="002D0AA4">
            <w:pPr>
              <w:pStyle w:val="TableParagraph"/>
              <w:spacing w:line="199" w:lineRule="exact"/>
              <w:ind w:right="93"/>
              <w:jc w:val="right"/>
              <w:rPr>
                <w:sz w:val="18"/>
              </w:rPr>
            </w:pPr>
            <w:r w:rsidRPr="00E35194">
              <w:rPr>
                <w:sz w:val="18"/>
              </w:rPr>
              <w:t>30.000</w:t>
            </w:r>
          </w:p>
        </w:tc>
        <w:tc>
          <w:tcPr>
            <w:tcW w:w="1170" w:type="dxa"/>
          </w:tcPr>
          <w:p w14:paraId="153F949C" w14:textId="77777777" w:rsidR="00E828F6" w:rsidRPr="00E35194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4334D766" w14:textId="77777777" w:rsidR="00E828F6" w:rsidRPr="00E35194" w:rsidRDefault="00E828F6" w:rsidP="002D0AA4">
            <w:pPr>
              <w:pStyle w:val="TableParagraph"/>
              <w:spacing w:line="199" w:lineRule="exact"/>
              <w:ind w:right="93"/>
              <w:jc w:val="right"/>
              <w:rPr>
                <w:sz w:val="18"/>
              </w:rPr>
            </w:pPr>
            <w:r w:rsidRPr="00E35194">
              <w:rPr>
                <w:sz w:val="18"/>
              </w:rPr>
              <w:t>150,00</w:t>
            </w:r>
          </w:p>
        </w:tc>
        <w:tc>
          <w:tcPr>
            <w:tcW w:w="1350" w:type="dxa"/>
          </w:tcPr>
          <w:p w14:paraId="5D383CC5" w14:textId="77777777" w:rsidR="00E828F6" w:rsidRPr="00E35194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51802DCD" w14:textId="77777777" w:rsidR="00E828F6" w:rsidRPr="00E35194" w:rsidRDefault="00E828F6" w:rsidP="002D0AA4">
            <w:pPr>
              <w:pStyle w:val="TableParagraph"/>
              <w:spacing w:line="199" w:lineRule="exact"/>
              <w:ind w:right="92"/>
              <w:jc w:val="right"/>
              <w:rPr>
                <w:sz w:val="18"/>
              </w:rPr>
            </w:pPr>
            <w:r w:rsidRPr="00E35194">
              <w:rPr>
                <w:sz w:val="18"/>
              </w:rPr>
              <w:t>50,84</w:t>
            </w:r>
          </w:p>
        </w:tc>
      </w:tr>
      <w:tr w:rsidR="00E828F6" w:rsidRPr="00E35194" w14:paraId="3ACDB692" w14:textId="77777777" w:rsidTr="0096028B">
        <w:trPr>
          <w:trHeight w:val="438"/>
        </w:trPr>
        <w:tc>
          <w:tcPr>
            <w:tcW w:w="2263" w:type="dxa"/>
          </w:tcPr>
          <w:p w14:paraId="26E7A608" w14:textId="77777777" w:rsidR="00E828F6" w:rsidRPr="00E35194" w:rsidRDefault="00E828F6" w:rsidP="006E7F4D">
            <w:pPr>
              <w:pStyle w:val="TableParagraph"/>
              <w:spacing w:before="1" w:line="219" w:lineRule="exact"/>
              <w:ind w:left="107"/>
              <w:rPr>
                <w:sz w:val="18"/>
              </w:rPr>
            </w:pPr>
            <w:proofErr w:type="spellStart"/>
            <w:r w:rsidRPr="00E35194">
              <w:rPr>
                <w:sz w:val="18"/>
              </w:rPr>
              <w:t>Shpenzime</w:t>
            </w:r>
            <w:proofErr w:type="spellEnd"/>
            <w:r w:rsidRPr="00E35194">
              <w:rPr>
                <w:sz w:val="18"/>
              </w:rPr>
              <w:t xml:space="preserve"> </w:t>
            </w:r>
            <w:proofErr w:type="spellStart"/>
            <w:r w:rsidRPr="00E35194">
              <w:rPr>
                <w:sz w:val="18"/>
              </w:rPr>
              <w:t>për</w:t>
            </w:r>
            <w:proofErr w:type="spellEnd"/>
            <w:r w:rsidRPr="00E35194">
              <w:rPr>
                <w:spacing w:val="-4"/>
                <w:sz w:val="18"/>
              </w:rPr>
              <w:t xml:space="preserve"> </w:t>
            </w:r>
            <w:proofErr w:type="spellStart"/>
            <w:r w:rsidRPr="00E35194">
              <w:rPr>
                <w:sz w:val="18"/>
              </w:rPr>
              <w:t>shërbime</w:t>
            </w:r>
            <w:proofErr w:type="spellEnd"/>
            <w:r w:rsidRPr="00E35194">
              <w:rPr>
                <w:sz w:val="18"/>
              </w:rPr>
              <w:t xml:space="preserve"> </w:t>
            </w:r>
            <w:proofErr w:type="spellStart"/>
            <w:r w:rsidR="006E7F4D">
              <w:rPr>
                <w:sz w:val="18"/>
              </w:rPr>
              <w:t>hotelierike</w:t>
            </w:r>
            <w:proofErr w:type="spellEnd"/>
          </w:p>
        </w:tc>
        <w:tc>
          <w:tcPr>
            <w:tcW w:w="1462" w:type="dxa"/>
          </w:tcPr>
          <w:p w14:paraId="1FD95B1F" w14:textId="77777777" w:rsidR="00E828F6" w:rsidRPr="00E35194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70898269" w14:textId="77777777" w:rsidR="00E828F6" w:rsidRPr="00E35194" w:rsidRDefault="00E828F6" w:rsidP="002D0AA4">
            <w:pPr>
              <w:pStyle w:val="TableParagraph"/>
              <w:spacing w:line="199" w:lineRule="exact"/>
              <w:ind w:right="95"/>
              <w:jc w:val="right"/>
              <w:rPr>
                <w:sz w:val="18"/>
              </w:rPr>
            </w:pPr>
            <w:r w:rsidRPr="00E35194">
              <w:rPr>
                <w:sz w:val="18"/>
              </w:rPr>
              <w:t>100.000</w:t>
            </w:r>
          </w:p>
        </w:tc>
        <w:tc>
          <w:tcPr>
            <w:tcW w:w="1170" w:type="dxa"/>
          </w:tcPr>
          <w:p w14:paraId="665CE14A" w14:textId="77777777" w:rsidR="00E828F6" w:rsidRPr="00E35194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143BCA7F" w14:textId="77777777" w:rsidR="00E828F6" w:rsidRPr="00E35194" w:rsidRDefault="00E828F6" w:rsidP="002D0AA4">
            <w:pPr>
              <w:pStyle w:val="TableParagraph"/>
              <w:spacing w:line="199" w:lineRule="exact"/>
              <w:ind w:right="94"/>
              <w:jc w:val="right"/>
              <w:rPr>
                <w:sz w:val="18"/>
              </w:rPr>
            </w:pPr>
            <w:r w:rsidRPr="00E35194">
              <w:rPr>
                <w:sz w:val="18"/>
              </w:rPr>
              <w:t>27.182</w:t>
            </w:r>
          </w:p>
        </w:tc>
        <w:tc>
          <w:tcPr>
            <w:tcW w:w="1080" w:type="dxa"/>
          </w:tcPr>
          <w:p w14:paraId="54D43237" w14:textId="77777777" w:rsidR="00E828F6" w:rsidRPr="00E35194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6B975E24" w14:textId="77777777" w:rsidR="00E828F6" w:rsidRPr="00E35194" w:rsidRDefault="00E828F6" w:rsidP="002D0AA4">
            <w:pPr>
              <w:pStyle w:val="TableParagraph"/>
              <w:spacing w:line="199" w:lineRule="exact"/>
              <w:ind w:right="96"/>
              <w:jc w:val="right"/>
              <w:rPr>
                <w:sz w:val="18"/>
              </w:rPr>
            </w:pPr>
            <w:r w:rsidRPr="00E35194">
              <w:rPr>
                <w:sz w:val="18"/>
              </w:rPr>
              <w:t>42.182</w:t>
            </w:r>
          </w:p>
        </w:tc>
        <w:tc>
          <w:tcPr>
            <w:tcW w:w="1080" w:type="dxa"/>
          </w:tcPr>
          <w:p w14:paraId="29037614" w14:textId="77777777" w:rsidR="00E828F6" w:rsidRPr="00E35194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04D59F6E" w14:textId="77777777" w:rsidR="00E828F6" w:rsidRPr="00E35194" w:rsidRDefault="00E828F6" w:rsidP="002D0AA4">
            <w:pPr>
              <w:pStyle w:val="TableParagraph"/>
              <w:spacing w:line="199" w:lineRule="exact"/>
              <w:ind w:right="93"/>
              <w:jc w:val="right"/>
              <w:rPr>
                <w:sz w:val="18"/>
              </w:rPr>
            </w:pPr>
            <w:r w:rsidRPr="00E35194">
              <w:rPr>
                <w:sz w:val="18"/>
              </w:rPr>
              <w:t>60.000</w:t>
            </w:r>
          </w:p>
        </w:tc>
        <w:tc>
          <w:tcPr>
            <w:tcW w:w="1170" w:type="dxa"/>
          </w:tcPr>
          <w:p w14:paraId="1252015A" w14:textId="77777777" w:rsidR="00E828F6" w:rsidRPr="00E35194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6F0A8A9F" w14:textId="77777777" w:rsidR="00E828F6" w:rsidRPr="00E35194" w:rsidRDefault="00E828F6" w:rsidP="002D0AA4">
            <w:pPr>
              <w:pStyle w:val="TableParagraph"/>
              <w:spacing w:line="199" w:lineRule="exact"/>
              <w:ind w:right="94"/>
              <w:jc w:val="right"/>
              <w:rPr>
                <w:sz w:val="18"/>
              </w:rPr>
            </w:pPr>
            <w:r w:rsidRPr="00E35194">
              <w:rPr>
                <w:sz w:val="18"/>
              </w:rPr>
              <w:t>142,24</w:t>
            </w:r>
          </w:p>
        </w:tc>
        <w:tc>
          <w:tcPr>
            <w:tcW w:w="1350" w:type="dxa"/>
          </w:tcPr>
          <w:p w14:paraId="0274E70F" w14:textId="77777777" w:rsidR="00E828F6" w:rsidRPr="00E35194" w:rsidRDefault="00E828F6" w:rsidP="002D0AA4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59D0D023" w14:textId="77777777" w:rsidR="00E828F6" w:rsidRPr="00E35194" w:rsidRDefault="00E828F6" w:rsidP="002D0AA4">
            <w:pPr>
              <w:pStyle w:val="TableParagraph"/>
              <w:spacing w:line="199" w:lineRule="exact"/>
              <w:ind w:right="92"/>
              <w:jc w:val="right"/>
              <w:rPr>
                <w:sz w:val="18"/>
              </w:rPr>
            </w:pPr>
            <w:r w:rsidRPr="00E35194">
              <w:rPr>
                <w:sz w:val="18"/>
              </w:rPr>
              <w:t>60,00</w:t>
            </w:r>
          </w:p>
        </w:tc>
      </w:tr>
      <w:tr w:rsidR="00E828F6" w:rsidRPr="00E35194" w14:paraId="3B97A3E6" w14:textId="77777777" w:rsidTr="0096028B">
        <w:trPr>
          <w:trHeight w:val="441"/>
        </w:trPr>
        <w:tc>
          <w:tcPr>
            <w:tcW w:w="2263" w:type="dxa"/>
          </w:tcPr>
          <w:p w14:paraId="00E1C015" w14:textId="77777777" w:rsidR="00E828F6" w:rsidRPr="00E35194" w:rsidRDefault="00E828F6" w:rsidP="002D0AA4">
            <w:pPr>
              <w:pStyle w:val="TableParagraph"/>
              <w:spacing w:line="220" w:lineRule="atLeast"/>
              <w:ind w:left="107" w:right="233"/>
              <w:rPr>
                <w:sz w:val="18"/>
              </w:rPr>
            </w:pPr>
            <w:proofErr w:type="spellStart"/>
            <w:r w:rsidRPr="00E35194">
              <w:rPr>
                <w:sz w:val="18"/>
              </w:rPr>
              <w:t>Organizim</w:t>
            </w:r>
            <w:proofErr w:type="spellEnd"/>
            <w:r w:rsidRPr="00E35194">
              <w:rPr>
                <w:sz w:val="18"/>
              </w:rPr>
              <w:t xml:space="preserve"> </w:t>
            </w:r>
            <w:proofErr w:type="spellStart"/>
            <w:r w:rsidRPr="00E35194">
              <w:rPr>
                <w:sz w:val="18"/>
              </w:rPr>
              <w:t>të</w:t>
            </w:r>
            <w:proofErr w:type="spellEnd"/>
            <w:r w:rsidRPr="00E35194">
              <w:rPr>
                <w:sz w:val="18"/>
              </w:rPr>
              <w:t xml:space="preserve"> </w:t>
            </w:r>
            <w:proofErr w:type="spellStart"/>
            <w:r w:rsidRPr="00E35194">
              <w:rPr>
                <w:sz w:val="18"/>
              </w:rPr>
              <w:t>ngjarjes</w:t>
            </w:r>
            <w:proofErr w:type="spellEnd"/>
            <w:r w:rsidRPr="00E35194">
              <w:rPr>
                <w:sz w:val="18"/>
              </w:rPr>
              <w:t xml:space="preserve"> </w:t>
            </w:r>
            <w:proofErr w:type="spellStart"/>
            <w:r w:rsidRPr="00E35194">
              <w:rPr>
                <w:sz w:val="18"/>
              </w:rPr>
              <w:t>për</w:t>
            </w:r>
            <w:proofErr w:type="spellEnd"/>
            <w:r w:rsidRPr="00E35194">
              <w:rPr>
                <w:sz w:val="18"/>
              </w:rPr>
              <w:t xml:space="preserve"> </w:t>
            </w:r>
            <w:proofErr w:type="spellStart"/>
            <w:r w:rsidRPr="00E35194">
              <w:rPr>
                <w:sz w:val="18"/>
              </w:rPr>
              <w:t>Ditën</w:t>
            </w:r>
            <w:proofErr w:type="spellEnd"/>
            <w:r w:rsidRPr="00E35194">
              <w:rPr>
                <w:sz w:val="18"/>
              </w:rPr>
              <w:t xml:space="preserve"> e </w:t>
            </w:r>
            <w:proofErr w:type="spellStart"/>
            <w:r w:rsidRPr="00E35194">
              <w:rPr>
                <w:sz w:val="18"/>
              </w:rPr>
              <w:t>kursimit</w:t>
            </w:r>
            <w:proofErr w:type="spellEnd"/>
          </w:p>
        </w:tc>
        <w:tc>
          <w:tcPr>
            <w:tcW w:w="1462" w:type="dxa"/>
          </w:tcPr>
          <w:p w14:paraId="6F928C37" w14:textId="77777777" w:rsidR="00E828F6" w:rsidRPr="00E35194" w:rsidRDefault="00E828F6" w:rsidP="002D0AA4">
            <w:pPr>
              <w:pStyle w:val="TableParagraph"/>
              <w:spacing w:before="2"/>
              <w:rPr>
                <w:i/>
                <w:sz w:val="18"/>
              </w:rPr>
            </w:pPr>
          </w:p>
          <w:p w14:paraId="641A08B9" w14:textId="77777777" w:rsidR="00E828F6" w:rsidRPr="00E35194" w:rsidRDefault="00E828F6" w:rsidP="002D0AA4">
            <w:pPr>
              <w:pStyle w:val="TableParagraph"/>
              <w:spacing w:line="199" w:lineRule="exact"/>
              <w:ind w:right="95"/>
              <w:jc w:val="right"/>
              <w:rPr>
                <w:sz w:val="18"/>
              </w:rPr>
            </w:pPr>
            <w:r w:rsidRPr="00E35194">
              <w:rPr>
                <w:sz w:val="18"/>
              </w:rPr>
              <w:t>212.400</w:t>
            </w:r>
          </w:p>
        </w:tc>
        <w:tc>
          <w:tcPr>
            <w:tcW w:w="1170" w:type="dxa"/>
          </w:tcPr>
          <w:p w14:paraId="55CD986B" w14:textId="77777777" w:rsidR="00E828F6" w:rsidRPr="00E35194" w:rsidRDefault="00E828F6" w:rsidP="002D0AA4">
            <w:pPr>
              <w:pStyle w:val="TableParagraph"/>
              <w:spacing w:before="2"/>
              <w:rPr>
                <w:i/>
                <w:sz w:val="18"/>
              </w:rPr>
            </w:pPr>
          </w:p>
          <w:p w14:paraId="4B5D1A56" w14:textId="77777777" w:rsidR="00E828F6" w:rsidRPr="00E35194" w:rsidRDefault="00E828F6" w:rsidP="002D0AA4">
            <w:pPr>
              <w:pStyle w:val="TableParagraph"/>
              <w:spacing w:line="199" w:lineRule="exact"/>
              <w:ind w:right="94"/>
              <w:jc w:val="right"/>
              <w:rPr>
                <w:sz w:val="18"/>
              </w:rPr>
            </w:pPr>
            <w:r w:rsidRPr="00E35194">
              <w:rPr>
                <w:sz w:val="18"/>
              </w:rPr>
              <w:t>0</w:t>
            </w:r>
          </w:p>
        </w:tc>
        <w:tc>
          <w:tcPr>
            <w:tcW w:w="1080" w:type="dxa"/>
          </w:tcPr>
          <w:p w14:paraId="4DC82A6F" w14:textId="77777777" w:rsidR="00E828F6" w:rsidRPr="00E35194" w:rsidRDefault="00E828F6" w:rsidP="002D0AA4">
            <w:pPr>
              <w:pStyle w:val="TableParagraph"/>
              <w:spacing w:before="2"/>
              <w:rPr>
                <w:i/>
                <w:sz w:val="18"/>
              </w:rPr>
            </w:pPr>
          </w:p>
          <w:p w14:paraId="1310D252" w14:textId="77777777" w:rsidR="00E828F6" w:rsidRPr="00E35194" w:rsidRDefault="00E828F6" w:rsidP="002D0AA4">
            <w:pPr>
              <w:pStyle w:val="TableParagraph"/>
              <w:spacing w:line="199" w:lineRule="exact"/>
              <w:ind w:right="96"/>
              <w:jc w:val="right"/>
              <w:rPr>
                <w:sz w:val="18"/>
              </w:rPr>
            </w:pPr>
            <w:r w:rsidRPr="00E35194">
              <w:rPr>
                <w:sz w:val="18"/>
              </w:rPr>
              <w:t>0</w:t>
            </w:r>
          </w:p>
        </w:tc>
        <w:tc>
          <w:tcPr>
            <w:tcW w:w="1080" w:type="dxa"/>
          </w:tcPr>
          <w:p w14:paraId="07616025" w14:textId="77777777" w:rsidR="00E828F6" w:rsidRPr="00E35194" w:rsidRDefault="00E828F6" w:rsidP="002D0AA4">
            <w:pPr>
              <w:pStyle w:val="TableParagraph"/>
              <w:spacing w:before="2"/>
              <w:rPr>
                <w:i/>
                <w:sz w:val="18"/>
              </w:rPr>
            </w:pPr>
          </w:p>
          <w:p w14:paraId="3DB22270" w14:textId="77777777" w:rsidR="00E828F6" w:rsidRPr="00E35194" w:rsidRDefault="00E828F6" w:rsidP="002D0AA4">
            <w:pPr>
              <w:pStyle w:val="TableParagraph"/>
              <w:spacing w:line="199" w:lineRule="exact"/>
              <w:ind w:right="93"/>
              <w:jc w:val="right"/>
              <w:rPr>
                <w:sz w:val="18"/>
              </w:rPr>
            </w:pPr>
            <w:r w:rsidRPr="00E35194">
              <w:rPr>
                <w:sz w:val="18"/>
              </w:rPr>
              <w:t>212.400</w:t>
            </w:r>
          </w:p>
        </w:tc>
        <w:tc>
          <w:tcPr>
            <w:tcW w:w="1170" w:type="dxa"/>
          </w:tcPr>
          <w:p w14:paraId="75E008F6" w14:textId="77777777" w:rsidR="00E828F6" w:rsidRPr="00E35194" w:rsidRDefault="00E828F6" w:rsidP="002D0A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</w:tcPr>
          <w:p w14:paraId="2EC4C340" w14:textId="77777777" w:rsidR="00E828F6" w:rsidRPr="00E35194" w:rsidRDefault="00E828F6" w:rsidP="002D0AA4">
            <w:pPr>
              <w:pStyle w:val="TableParagraph"/>
              <w:spacing w:before="2"/>
              <w:rPr>
                <w:i/>
                <w:sz w:val="18"/>
              </w:rPr>
            </w:pPr>
          </w:p>
          <w:p w14:paraId="4D8327B8" w14:textId="77777777" w:rsidR="00E828F6" w:rsidRPr="00E35194" w:rsidRDefault="00E828F6" w:rsidP="002D0AA4">
            <w:pPr>
              <w:pStyle w:val="TableParagraph"/>
              <w:spacing w:line="199" w:lineRule="exact"/>
              <w:ind w:right="92"/>
              <w:jc w:val="right"/>
              <w:rPr>
                <w:sz w:val="18"/>
              </w:rPr>
            </w:pPr>
            <w:r w:rsidRPr="00E35194">
              <w:rPr>
                <w:sz w:val="18"/>
              </w:rPr>
              <w:t>100,00</w:t>
            </w:r>
          </w:p>
        </w:tc>
      </w:tr>
    </w:tbl>
    <w:p w14:paraId="39A22767" w14:textId="77777777" w:rsidR="00E828F6" w:rsidRDefault="00E828F6" w:rsidP="00E828F6">
      <w:pPr>
        <w:spacing w:line="199" w:lineRule="exact"/>
        <w:jc w:val="right"/>
        <w:rPr>
          <w:sz w:val="18"/>
        </w:r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5"/>
        <w:gridCol w:w="1530"/>
        <w:gridCol w:w="1170"/>
        <w:gridCol w:w="1080"/>
        <w:gridCol w:w="1080"/>
        <w:gridCol w:w="1170"/>
        <w:gridCol w:w="1350"/>
      </w:tblGrid>
      <w:tr w:rsidR="00380B34" w:rsidRPr="00E35194" w14:paraId="2CE3322F" w14:textId="77777777" w:rsidTr="003D663A">
        <w:trPr>
          <w:trHeight w:val="657"/>
        </w:trPr>
        <w:tc>
          <w:tcPr>
            <w:tcW w:w="2195" w:type="dxa"/>
            <w:tcBorders>
              <w:top w:val="nil"/>
            </w:tcBorders>
          </w:tcPr>
          <w:p w14:paraId="2232E9F6" w14:textId="77777777" w:rsidR="00380B34" w:rsidRPr="00E35194" w:rsidRDefault="00380B34" w:rsidP="003D663A">
            <w:pPr>
              <w:pStyle w:val="TableParagraph"/>
              <w:ind w:left="107" w:right="214"/>
              <w:rPr>
                <w:sz w:val="18"/>
              </w:rPr>
            </w:pPr>
            <w:proofErr w:type="spellStart"/>
            <w:r w:rsidRPr="00E35194">
              <w:rPr>
                <w:sz w:val="18"/>
              </w:rPr>
              <w:t>Organizim</w:t>
            </w:r>
            <w:proofErr w:type="spellEnd"/>
            <w:r w:rsidRPr="00E35194">
              <w:rPr>
                <w:sz w:val="18"/>
              </w:rPr>
              <w:t xml:space="preserve"> </w:t>
            </w:r>
            <w:proofErr w:type="spellStart"/>
            <w:r w:rsidRPr="00E35194">
              <w:rPr>
                <w:sz w:val="18"/>
              </w:rPr>
              <w:t>i</w:t>
            </w:r>
            <w:proofErr w:type="spellEnd"/>
            <w:r w:rsidRPr="00E35194">
              <w:rPr>
                <w:sz w:val="18"/>
              </w:rPr>
              <w:t xml:space="preserve"> </w:t>
            </w:r>
            <w:proofErr w:type="spellStart"/>
            <w:r w:rsidRPr="00E35194">
              <w:rPr>
                <w:sz w:val="18"/>
              </w:rPr>
              <w:t>ngjarjes</w:t>
            </w:r>
            <w:proofErr w:type="spellEnd"/>
            <w:r w:rsidRPr="00E35194">
              <w:rPr>
                <w:sz w:val="18"/>
              </w:rPr>
              <w:t xml:space="preserve"> </w:t>
            </w:r>
            <w:proofErr w:type="spellStart"/>
            <w:r w:rsidRPr="00E35194">
              <w:rPr>
                <w:sz w:val="18"/>
              </w:rPr>
              <w:t>në</w:t>
            </w:r>
            <w:proofErr w:type="spellEnd"/>
            <w:r w:rsidRPr="00E35194">
              <w:rPr>
                <w:sz w:val="18"/>
              </w:rPr>
              <w:t xml:space="preserve"> </w:t>
            </w:r>
            <w:proofErr w:type="spellStart"/>
            <w:r w:rsidRPr="00E35194">
              <w:rPr>
                <w:sz w:val="18"/>
              </w:rPr>
              <w:t>lidhje</w:t>
            </w:r>
            <w:proofErr w:type="spellEnd"/>
            <w:r w:rsidRPr="00E35194">
              <w:rPr>
                <w:sz w:val="18"/>
              </w:rPr>
              <w:t xml:space="preserve"> me </w:t>
            </w:r>
            <w:proofErr w:type="spellStart"/>
            <w:r w:rsidRPr="00E35194">
              <w:rPr>
                <w:sz w:val="18"/>
              </w:rPr>
              <w:t>sigurimin</w:t>
            </w:r>
            <w:proofErr w:type="spellEnd"/>
            <w:r w:rsidRPr="00E35194">
              <w:rPr>
                <w:sz w:val="18"/>
              </w:rPr>
              <w:t xml:space="preserve"> e </w:t>
            </w:r>
            <w:proofErr w:type="spellStart"/>
            <w:r w:rsidRPr="00E35194">
              <w:rPr>
                <w:sz w:val="18"/>
              </w:rPr>
              <w:t>depozitëve</w:t>
            </w:r>
            <w:proofErr w:type="spellEnd"/>
          </w:p>
        </w:tc>
        <w:tc>
          <w:tcPr>
            <w:tcW w:w="1530" w:type="dxa"/>
            <w:tcBorders>
              <w:top w:val="nil"/>
            </w:tcBorders>
          </w:tcPr>
          <w:p w14:paraId="16463FBD" w14:textId="77777777" w:rsidR="00380B34" w:rsidRPr="00E35194" w:rsidRDefault="00380B34" w:rsidP="003D663A">
            <w:pPr>
              <w:pStyle w:val="TableParagraph"/>
              <w:rPr>
                <w:i/>
                <w:sz w:val="18"/>
              </w:rPr>
            </w:pPr>
          </w:p>
          <w:p w14:paraId="2007E012" w14:textId="77777777" w:rsidR="00380B34" w:rsidRPr="00E35194" w:rsidRDefault="00380B34" w:rsidP="003D663A">
            <w:pPr>
              <w:pStyle w:val="TableParagraph"/>
              <w:spacing w:before="11"/>
              <w:rPr>
                <w:i/>
                <w:sz w:val="17"/>
              </w:rPr>
            </w:pPr>
          </w:p>
          <w:p w14:paraId="692BE508" w14:textId="77777777" w:rsidR="00380B34" w:rsidRPr="00E35194" w:rsidRDefault="00380B34" w:rsidP="003D663A">
            <w:pPr>
              <w:pStyle w:val="TableParagraph"/>
              <w:spacing w:line="199" w:lineRule="exact"/>
              <w:ind w:right="95"/>
              <w:jc w:val="right"/>
              <w:rPr>
                <w:sz w:val="18"/>
              </w:rPr>
            </w:pPr>
            <w:r w:rsidRPr="00E35194">
              <w:rPr>
                <w:sz w:val="18"/>
              </w:rPr>
              <w:t>141.600</w:t>
            </w:r>
          </w:p>
        </w:tc>
        <w:tc>
          <w:tcPr>
            <w:tcW w:w="1170" w:type="dxa"/>
            <w:tcBorders>
              <w:top w:val="nil"/>
            </w:tcBorders>
          </w:tcPr>
          <w:p w14:paraId="53FE6395" w14:textId="77777777" w:rsidR="00380B34" w:rsidRPr="00E35194" w:rsidRDefault="00380B34" w:rsidP="003D663A">
            <w:pPr>
              <w:pStyle w:val="TableParagraph"/>
              <w:rPr>
                <w:i/>
                <w:sz w:val="18"/>
              </w:rPr>
            </w:pPr>
          </w:p>
          <w:p w14:paraId="613F38BF" w14:textId="77777777" w:rsidR="00380B34" w:rsidRPr="00E35194" w:rsidRDefault="00380B34" w:rsidP="003D663A">
            <w:pPr>
              <w:pStyle w:val="TableParagraph"/>
              <w:spacing w:before="11"/>
              <w:rPr>
                <w:i/>
                <w:sz w:val="17"/>
              </w:rPr>
            </w:pPr>
          </w:p>
          <w:p w14:paraId="5170ED9F" w14:textId="77777777" w:rsidR="00380B34" w:rsidRPr="00E35194" w:rsidRDefault="00380B34" w:rsidP="003D663A">
            <w:pPr>
              <w:pStyle w:val="TableParagraph"/>
              <w:spacing w:line="199" w:lineRule="exact"/>
              <w:ind w:right="94"/>
              <w:jc w:val="right"/>
              <w:rPr>
                <w:sz w:val="18"/>
              </w:rPr>
            </w:pPr>
            <w:r w:rsidRPr="00E35194">
              <w:rPr>
                <w:sz w:val="18"/>
              </w:rPr>
              <w:t>0</w:t>
            </w:r>
          </w:p>
        </w:tc>
        <w:tc>
          <w:tcPr>
            <w:tcW w:w="1080" w:type="dxa"/>
            <w:tcBorders>
              <w:top w:val="nil"/>
            </w:tcBorders>
          </w:tcPr>
          <w:p w14:paraId="7458DEBA" w14:textId="77777777" w:rsidR="00380B34" w:rsidRPr="00E35194" w:rsidRDefault="00380B34" w:rsidP="003D663A">
            <w:pPr>
              <w:pStyle w:val="TableParagraph"/>
              <w:rPr>
                <w:i/>
                <w:sz w:val="18"/>
              </w:rPr>
            </w:pPr>
          </w:p>
          <w:p w14:paraId="106569FA" w14:textId="77777777" w:rsidR="00380B34" w:rsidRPr="00E35194" w:rsidRDefault="00380B34" w:rsidP="003D663A">
            <w:pPr>
              <w:pStyle w:val="TableParagraph"/>
              <w:spacing w:before="11"/>
              <w:rPr>
                <w:i/>
                <w:sz w:val="17"/>
              </w:rPr>
            </w:pPr>
          </w:p>
          <w:p w14:paraId="1D9F5E95" w14:textId="77777777" w:rsidR="00380B34" w:rsidRPr="00E35194" w:rsidRDefault="00380B34" w:rsidP="003D663A">
            <w:pPr>
              <w:pStyle w:val="TableParagraph"/>
              <w:spacing w:line="199" w:lineRule="exact"/>
              <w:ind w:right="96"/>
              <w:jc w:val="right"/>
              <w:rPr>
                <w:sz w:val="18"/>
              </w:rPr>
            </w:pPr>
            <w:r w:rsidRPr="00E35194">
              <w:rPr>
                <w:sz w:val="18"/>
              </w:rPr>
              <w:t>0</w:t>
            </w:r>
          </w:p>
        </w:tc>
        <w:tc>
          <w:tcPr>
            <w:tcW w:w="1080" w:type="dxa"/>
            <w:tcBorders>
              <w:top w:val="nil"/>
            </w:tcBorders>
          </w:tcPr>
          <w:p w14:paraId="05FC4DE7" w14:textId="77777777" w:rsidR="00380B34" w:rsidRPr="00E35194" w:rsidRDefault="00380B34" w:rsidP="003D663A">
            <w:pPr>
              <w:pStyle w:val="TableParagraph"/>
              <w:rPr>
                <w:i/>
                <w:sz w:val="18"/>
              </w:rPr>
            </w:pPr>
          </w:p>
          <w:p w14:paraId="3B454D3E" w14:textId="77777777" w:rsidR="00380B34" w:rsidRPr="00E35194" w:rsidRDefault="00380B34" w:rsidP="003D663A">
            <w:pPr>
              <w:pStyle w:val="TableParagraph"/>
              <w:spacing w:before="11"/>
              <w:rPr>
                <w:i/>
                <w:sz w:val="17"/>
              </w:rPr>
            </w:pPr>
          </w:p>
          <w:p w14:paraId="6CB11172" w14:textId="77777777" w:rsidR="00380B34" w:rsidRPr="00E35194" w:rsidRDefault="00380B34" w:rsidP="003D663A">
            <w:pPr>
              <w:pStyle w:val="TableParagraph"/>
              <w:spacing w:line="199" w:lineRule="exact"/>
              <w:ind w:right="93"/>
              <w:jc w:val="right"/>
              <w:rPr>
                <w:sz w:val="18"/>
              </w:rPr>
            </w:pPr>
            <w:r w:rsidRPr="00E35194">
              <w:rPr>
                <w:sz w:val="18"/>
              </w:rPr>
              <w:t>141.600</w:t>
            </w:r>
          </w:p>
        </w:tc>
        <w:tc>
          <w:tcPr>
            <w:tcW w:w="1170" w:type="dxa"/>
            <w:tcBorders>
              <w:top w:val="nil"/>
            </w:tcBorders>
          </w:tcPr>
          <w:p w14:paraId="5FF73F05" w14:textId="77777777" w:rsidR="00380B34" w:rsidRPr="00E35194" w:rsidRDefault="00380B34" w:rsidP="003D66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14:paraId="2B397F5B" w14:textId="77777777" w:rsidR="00380B34" w:rsidRPr="00E35194" w:rsidRDefault="00380B34" w:rsidP="003D663A">
            <w:pPr>
              <w:pStyle w:val="TableParagraph"/>
              <w:rPr>
                <w:i/>
                <w:sz w:val="18"/>
              </w:rPr>
            </w:pPr>
          </w:p>
          <w:p w14:paraId="57D7860C" w14:textId="77777777" w:rsidR="00380B34" w:rsidRPr="00E35194" w:rsidRDefault="00380B34" w:rsidP="003D663A">
            <w:pPr>
              <w:pStyle w:val="TableParagraph"/>
              <w:spacing w:before="11"/>
              <w:rPr>
                <w:i/>
                <w:sz w:val="17"/>
              </w:rPr>
            </w:pPr>
          </w:p>
          <w:p w14:paraId="023E58D9" w14:textId="77777777" w:rsidR="00380B34" w:rsidRPr="00E35194" w:rsidRDefault="00380B34" w:rsidP="003D663A">
            <w:pPr>
              <w:pStyle w:val="TableParagraph"/>
              <w:spacing w:line="199" w:lineRule="exact"/>
              <w:ind w:right="92"/>
              <w:jc w:val="right"/>
              <w:rPr>
                <w:sz w:val="18"/>
              </w:rPr>
            </w:pPr>
            <w:r w:rsidRPr="00E35194">
              <w:rPr>
                <w:sz w:val="18"/>
              </w:rPr>
              <w:t>100,00</w:t>
            </w:r>
          </w:p>
        </w:tc>
      </w:tr>
      <w:tr w:rsidR="00380B34" w:rsidRPr="00E35194" w14:paraId="311AAE79" w14:textId="77777777" w:rsidTr="003D663A">
        <w:trPr>
          <w:trHeight w:val="277"/>
        </w:trPr>
        <w:tc>
          <w:tcPr>
            <w:tcW w:w="2195" w:type="dxa"/>
          </w:tcPr>
          <w:p w14:paraId="2308F524" w14:textId="77777777" w:rsidR="00380B34" w:rsidRPr="00E35194" w:rsidRDefault="00380B34" w:rsidP="003D663A">
            <w:pPr>
              <w:pStyle w:val="TableParagraph"/>
              <w:spacing w:before="59" w:line="199" w:lineRule="exact"/>
              <w:ind w:left="107"/>
              <w:rPr>
                <w:sz w:val="18"/>
              </w:rPr>
            </w:pPr>
            <w:proofErr w:type="spellStart"/>
            <w:r w:rsidRPr="00E35194">
              <w:rPr>
                <w:sz w:val="18"/>
              </w:rPr>
              <w:t>Stres</w:t>
            </w:r>
            <w:proofErr w:type="spellEnd"/>
            <w:r w:rsidRPr="00E35194">
              <w:rPr>
                <w:sz w:val="18"/>
              </w:rPr>
              <w:t xml:space="preserve"> test </w:t>
            </w:r>
            <w:proofErr w:type="spellStart"/>
            <w:r w:rsidRPr="00E35194">
              <w:rPr>
                <w:sz w:val="18"/>
              </w:rPr>
              <w:t>në</w:t>
            </w:r>
            <w:proofErr w:type="spellEnd"/>
            <w:r w:rsidRPr="00E35194">
              <w:rPr>
                <w:sz w:val="18"/>
              </w:rPr>
              <w:t xml:space="preserve"> </w:t>
            </w:r>
            <w:proofErr w:type="spellStart"/>
            <w:r w:rsidRPr="00E35194">
              <w:rPr>
                <w:sz w:val="18"/>
              </w:rPr>
              <w:t>ndonjë</w:t>
            </w:r>
            <w:proofErr w:type="spellEnd"/>
            <w:r w:rsidRPr="00E35194">
              <w:rPr>
                <w:sz w:val="18"/>
              </w:rPr>
              <w:t xml:space="preserve"> </w:t>
            </w:r>
            <w:proofErr w:type="spellStart"/>
            <w:r w:rsidRPr="00E35194">
              <w:rPr>
                <w:sz w:val="18"/>
              </w:rPr>
              <w:t>bankë</w:t>
            </w:r>
            <w:proofErr w:type="spellEnd"/>
          </w:p>
        </w:tc>
        <w:tc>
          <w:tcPr>
            <w:tcW w:w="1530" w:type="dxa"/>
          </w:tcPr>
          <w:p w14:paraId="29B13C2C" w14:textId="77777777" w:rsidR="00380B34" w:rsidRPr="00E35194" w:rsidRDefault="00380B34" w:rsidP="003D663A">
            <w:pPr>
              <w:pStyle w:val="TableParagraph"/>
              <w:spacing w:before="59" w:line="199" w:lineRule="exact"/>
              <w:ind w:right="95"/>
              <w:jc w:val="right"/>
              <w:rPr>
                <w:sz w:val="18"/>
              </w:rPr>
            </w:pPr>
            <w:r w:rsidRPr="00E35194">
              <w:rPr>
                <w:sz w:val="18"/>
              </w:rPr>
              <w:t>141.600</w:t>
            </w:r>
          </w:p>
        </w:tc>
        <w:tc>
          <w:tcPr>
            <w:tcW w:w="1170" w:type="dxa"/>
          </w:tcPr>
          <w:p w14:paraId="0F5E3283" w14:textId="77777777" w:rsidR="00380B34" w:rsidRPr="00E35194" w:rsidRDefault="00380B34" w:rsidP="003D663A">
            <w:pPr>
              <w:pStyle w:val="TableParagraph"/>
              <w:spacing w:before="59" w:line="199" w:lineRule="exact"/>
              <w:ind w:right="94"/>
              <w:jc w:val="right"/>
              <w:rPr>
                <w:sz w:val="18"/>
              </w:rPr>
            </w:pPr>
            <w:r w:rsidRPr="00E35194">
              <w:rPr>
                <w:sz w:val="18"/>
              </w:rPr>
              <w:t>0</w:t>
            </w:r>
          </w:p>
        </w:tc>
        <w:tc>
          <w:tcPr>
            <w:tcW w:w="1080" w:type="dxa"/>
          </w:tcPr>
          <w:p w14:paraId="2BC48CDB" w14:textId="77777777" w:rsidR="00380B34" w:rsidRPr="00E35194" w:rsidRDefault="00380B34" w:rsidP="003D663A">
            <w:pPr>
              <w:pStyle w:val="TableParagraph"/>
              <w:spacing w:before="59" w:line="199" w:lineRule="exact"/>
              <w:ind w:right="96"/>
              <w:jc w:val="right"/>
              <w:rPr>
                <w:sz w:val="18"/>
              </w:rPr>
            </w:pPr>
            <w:r w:rsidRPr="00E35194">
              <w:rPr>
                <w:sz w:val="18"/>
              </w:rPr>
              <w:t>0</w:t>
            </w:r>
          </w:p>
        </w:tc>
        <w:tc>
          <w:tcPr>
            <w:tcW w:w="1080" w:type="dxa"/>
          </w:tcPr>
          <w:p w14:paraId="2E5C690E" w14:textId="77777777" w:rsidR="00380B34" w:rsidRPr="00E35194" w:rsidRDefault="00380B34" w:rsidP="003D663A">
            <w:pPr>
              <w:pStyle w:val="TableParagraph"/>
              <w:spacing w:before="59" w:line="199" w:lineRule="exact"/>
              <w:ind w:right="93"/>
              <w:jc w:val="right"/>
              <w:rPr>
                <w:sz w:val="18"/>
              </w:rPr>
            </w:pPr>
            <w:r w:rsidRPr="00E35194">
              <w:rPr>
                <w:sz w:val="18"/>
              </w:rPr>
              <w:t>141.600</w:t>
            </w:r>
          </w:p>
        </w:tc>
        <w:tc>
          <w:tcPr>
            <w:tcW w:w="1170" w:type="dxa"/>
          </w:tcPr>
          <w:p w14:paraId="2A36FA1B" w14:textId="77777777" w:rsidR="00380B34" w:rsidRPr="00E35194" w:rsidRDefault="00380B34" w:rsidP="003D66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 w14:paraId="1A25A43E" w14:textId="77777777" w:rsidR="00380B34" w:rsidRPr="00E35194" w:rsidRDefault="00380B34" w:rsidP="003D663A">
            <w:pPr>
              <w:pStyle w:val="TableParagraph"/>
              <w:spacing w:before="59" w:line="199" w:lineRule="exact"/>
              <w:ind w:right="92"/>
              <w:jc w:val="right"/>
              <w:rPr>
                <w:sz w:val="18"/>
              </w:rPr>
            </w:pPr>
            <w:r w:rsidRPr="00E35194">
              <w:rPr>
                <w:sz w:val="18"/>
              </w:rPr>
              <w:t>100,00</w:t>
            </w:r>
          </w:p>
        </w:tc>
      </w:tr>
      <w:tr w:rsidR="00380B34" w:rsidRPr="00E35194" w14:paraId="7EECE500" w14:textId="77777777" w:rsidTr="003D663A">
        <w:trPr>
          <w:trHeight w:val="657"/>
        </w:trPr>
        <w:tc>
          <w:tcPr>
            <w:tcW w:w="2195" w:type="dxa"/>
          </w:tcPr>
          <w:p w14:paraId="67A42A87" w14:textId="77777777" w:rsidR="00380B34" w:rsidRPr="00E35194" w:rsidRDefault="00380B34" w:rsidP="003D663A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proofErr w:type="spellStart"/>
            <w:r w:rsidRPr="00E35194">
              <w:rPr>
                <w:sz w:val="18"/>
              </w:rPr>
              <w:t>Shpenzime</w:t>
            </w:r>
            <w:proofErr w:type="spellEnd"/>
            <w:r w:rsidRPr="00E35194">
              <w:rPr>
                <w:sz w:val="18"/>
              </w:rPr>
              <w:t xml:space="preserve"> </w:t>
            </w:r>
            <w:proofErr w:type="spellStart"/>
            <w:r w:rsidRPr="00E35194">
              <w:rPr>
                <w:sz w:val="18"/>
              </w:rPr>
              <w:t>për</w:t>
            </w:r>
            <w:proofErr w:type="spellEnd"/>
            <w:r w:rsidRPr="00E35194">
              <w:rPr>
                <w:sz w:val="18"/>
              </w:rPr>
              <w:t xml:space="preserve"> </w:t>
            </w:r>
            <w:proofErr w:type="spellStart"/>
            <w:r w:rsidRPr="00E35194">
              <w:rPr>
                <w:sz w:val="18"/>
              </w:rPr>
              <w:t>certifikatin</w:t>
            </w:r>
            <w:proofErr w:type="spellEnd"/>
            <w:r w:rsidRPr="00E35194">
              <w:rPr>
                <w:sz w:val="18"/>
              </w:rPr>
              <w:t xml:space="preserve"> standard ISO 9001</w:t>
            </w:r>
          </w:p>
          <w:p w14:paraId="20005D54" w14:textId="77777777" w:rsidR="00380B34" w:rsidRPr="00E35194" w:rsidRDefault="00380B34" w:rsidP="003D663A">
            <w:pPr>
              <w:pStyle w:val="TableParagraph"/>
              <w:spacing w:line="199" w:lineRule="exact"/>
              <w:ind w:left="107"/>
              <w:rPr>
                <w:sz w:val="18"/>
              </w:rPr>
            </w:pPr>
          </w:p>
        </w:tc>
        <w:tc>
          <w:tcPr>
            <w:tcW w:w="1530" w:type="dxa"/>
          </w:tcPr>
          <w:p w14:paraId="490922A7" w14:textId="77777777" w:rsidR="00380B34" w:rsidRPr="00E35194" w:rsidRDefault="00380B34" w:rsidP="003D663A">
            <w:pPr>
              <w:pStyle w:val="TableParagraph"/>
              <w:rPr>
                <w:i/>
                <w:sz w:val="18"/>
              </w:rPr>
            </w:pPr>
          </w:p>
          <w:p w14:paraId="7E8330EA" w14:textId="77777777" w:rsidR="00380B34" w:rsidRPr="00E35194" w:rsidRDefault="00380B34" w:rsidP="003D663A">
            <w:pPr>
              <w:pStyle w:val="TableParagraph"/>
              <w:spacing w:before="10"/>
              <w:rPr>
                <w:i/>
                <w:sz w:val="17"/>
              </w:rPr>
            </w:pPr>
          </w:p>
          <w:p w14:paraId="09F86F75" w14:textId="77777777" w:rsidR="00380B34" w:rsidRPr="00E35194" w:rsidRDefault="00380B34" w:rsidP="003D663A">
            <w:pPr>
              <w:pStyle w:val="TableParagraph"/>
              <w:spacing w:line="199" w:lineRule="exact"/>
              <w:ind w:right="95"/>
              <w:jc w:val="right"/>
              <w:rPr>
                <w:sz w:val="18"/>
              </w:rPr>
            </w:pPr>
            <w:r w:rsidRPr="00E35194">
              <w:rPr>
                <w:sz w:val="18"/>
              </w:rPr>
              <w:t>141.600</w:t>
            </w:r>
          </w:p>
        </w:tc>
        <w:tc>
          <w:tcPr>
            <w:tcW w:w="1170" w:type="dxa"/>
          </w:tcPr>
          <w:p w14:paraId="1AD88517" w14:textId="77777777" w:rsidR="00380B34" w:rsidRPr="00E35194" w:rsidRDefault="00380B34" w:rsidP="003D663A">
            <w:pPr>
              <w:pStyle w:val="TableParagraph"/>
              <w:rPr>
                <w:i/>
                <w:sz w:val="18"/>
              </w:rPr>
            </w:pPr>
          </w:p>
          <w:p w14:paraId="7F7695EC" w14:textId="77777777" w:rsidR="00380B34" w:rsidRPr="00E35194" w:rsidRDefault="00380B34" w:rsidP="003D663A">
            <w:pPr>
              <w:pStyle w:val="TableParagraph"/>
              <w:spacing w:before="10"/>
              <w:rPr>
                <w:i/>
                <w:sz w:val="17"/>
              </w:rPr>
            </w:pPr>
          </w:p>
          <w:p w14:paraId="03628562" w14:textId="77777777" w:rsidR="00380B34" w:rsidRPr="00E35194" w:rsidRDefault="00380B34" w:rsidP="003D663A">
            <w:pPr>
              <w:pStyle w:val="TableParagraph"/>
              <w:spacing w:line="199" w:lineRule="exact"/>
              <w:ind w:right="94"/>
              <w:jc w:val="right"/>
              <w:rPr>
                <w:sz w:val="18"/>
              </w:rPr>
            </w:pPr>
            <w:r w:rsidRPr="00E35194">
              <w:rPr>
                <w:sz w:val="18"/>
              </w:rPr>
              <w:t>136.186</w:t>
            </w:r>
          </w:p>
        </w:tc>
        <w:tc>
          <w:tcPr>
            <w:tcW w:w="1080" w:type="dxa"/>
          </w:tcPr>
          <w:p w14:paraId="75A3C3CF" w14:textId="77777777" w:rsidR="00380B34" w:rsidRPr="00E35194" w:rsidRDefault="00380B34" w:rsidP="003D663A">
            <w:pPr>
              <w:pStyle w:val="TableParagraph"/>
              <w:rPr>
                <w:i/>
                <w:sz w:val="18"/>
              </w:rPr>
            </w:pPr>
          </w:p>
          <w:p w14:paraId="269BD9C8" w14:textId="77777777" w:rsidR="00380B34" w:rsidRPr="00E35194" w:rsidRDefault="00380B34" w:rsidP="003D663A">
            <w:pPr>
              <w:pStyle w:val="TableParagraph"/>
              <w:spacing w:before="10"/>
              <w:rPr>
                <w:i/>
                <w:sz w:val="17"/>
              </w:rPr>
            </w:pPr>
          </w:p>
          <w:p w14:paraId="43FE919E" w14:textId="77777777" w:rsidR="00380B34" w:rsidRPr="00E35194" w:rsidRDefault="00380B34" w:rsidP="003D663A">
            <w:pPr>
              <w:pStyle w:val="TableParagraph"/>
              <w:spacing w:line="199" w:lineRule="exact"/>
              <w:ind w:right="96"/>
              <w:jc w:val="right"/>
              <w:rPr>
                <w:sz w:val="18"/>
              </w:rPr>
            </w:pPr>
            <w:r w:rsidRPr="00E35194">
              <w:rPr>
                <w:sz w:val="18"/>
              </w:rPr>
              <w:t>136.186</w:t>
            </w:r>
          </w:p>
        </w:tc>
        <w:tc>
          <w:tcPr>
            <w:tcW w:w="1080" w:type="dxa"/>
          </w:tcPr>
          <w:p w14:paraId="18252A93" w14:textId="77777777" w:rsidR="00380B34" w:rsidRPr="00E35194" w:rsidRDefault="00380B34" w:rsidP="003D663A">
            <w:pPr>
              <w:pStyle w:val="TableParagraph"/>
              <w:rPr>
                <w:i/>
                <w:sz w:val="18"/>
              </w:rPr>
            </w:pPr>
          </w:p>
          <w:p w14:paraId="64DF0A83" w14:textId="77777777" w:rsidR="00380B34" w:rsidRPr="00E35194" w:rsidRDefault="00380B34" w:rsidP="003D663A">
            <w:pPr>
              <w:pStyle w:val="TableParagraph"/>
              <w:spacing w:before="10"/>
              <w:rPr>
                <w:i/>
                <w:sz w:val="17"/>
              </w:rPr>
            </w:pPr>
          </w:p>
          <w:p w14:paraId="5BA33DDF" w14:textId="77777777" w:rsidR="00380B34" w:rsidRPr="00E35194" w:rsidRDefault="00380B34" w:rsidP="003D663A">
            <w:pPr>
              <w:pStyle w:val="TableParagraph"/>
              <w:spacing w:line="199" w:lineRule="exact"/>
              <w:ind w:right="93"/>
              <w:jc w:val="right"/>
              <w:rPr>
                <w:sz w:val="18"/>
              </w:rPr>
            </w:pPr>
            <w:r w:rsidRPr="00E35194">
              <w:rPr>
                <w:sz w:val="18"/>
              </w:rPr>
              <w:t>106.200</w:t>
            </w:r>
          </w:p>
        </w:tc>
        <w:tc>
          <w:tcPr>
            <w:tcW w:w="1170" w:type="dxa"/>
          </w:tcPr>
          <w:p w14:paraId="20897EA3" w14:textId="77777777" w:rsidR="00380B34" w:rsidRPr="00E35194" w:rsidRDefault="00380B34" w:rsidP="003D663A">
            <w:pPr>
              <w:pStyle w:val="TableParagraph"/>
              <w:rPr>
                <w:i/>
                <w:sz w:val="18"/>
              </w:rPr>
            </w:pPr>
          </w:p>
          <w:p w14:paraId="55CBF8E6" w14:textId="77777777" w:rsidR="00380B34" w:rsidRPr="00E35194" w:rsidRDefault="00380B34" w:rsidP="003D663A">
            <w:pPr>
              <w:pStyle w:val="TableParagraph"/>
              <w:spacing w:before="10"/>
              <w:rPr>
                <w:i/>
                <w:sz w:val="17"/>
              </w:rPr>
            </w:pPr>
          </w:p>
          <w:p w14:paraId="0D18668D" w14:textId="77777777" w:rsidR="00380B34" w:rsidRPr="00E35194" w:rsidRDefault="00380B34" w:rsidP="003D663A">
            <w:pPr>
              <w:pStyle w:val="TableParagraph"/>
              <w:spacing w:line="199" w:lineRule="exact"/>
              <w:ind w:right="94"/>
              <w:jc w:val="right"/>
              <w:rPr>
                <w:sz w:val="18"/>
              </w:rPr>
            </w:pPr>
            <w:r w:rsidRPr="00E35194">
              <w:rPr>
                <w:sz w:val="18"/>
              </w:rPr>
              <w:t>77,98</w:t>
            </w:r>
          </w:p>
        </w:tc>
        <w:tc>
          <w:tcPr>
            <w:tcW w:w="1350" w:type="dxa"/>
          </w:tcPr>
          <w:p w14:paraId="7C22DE46" w14:textId="77777777" w:rsidR="00380B34" w:rsidRPr="00E35194" w:rsidRDefault="00380B34" w:rsidP="003D663A">
            <w:pPr>
              <w:pStyle w:val="TableParagraph"/>
              <w:rPr>
                <w:i/>
                <w:sz w:val="18"/>
              </w:rPr>
            </w:pPr>
          </w:p>
          <w:p w14:paraId="60B62654" w14:textId="77777777" w:rsidR="00380B34" w:rsidRPr="00E35194" w:rsidRDefault="00380B34" w:rsidP="003D663A">
            <w:pPr>
              <w:pStyle w:val="TableParagraph"/>
              <w:spacing w:before="10"/>
              <w:rPr>
                <w:i/>
                <w:sz w:val="17"/>
              </w:rPr>
            </w:pPr>
          </w:p>
          <w:p w14:paraId="46E94AF1" w14:textId="77777777" w:rsidR="00380B34" w:rsidRPr="00E35194" w:rsidRDefault="00380B34" w:rsidP="003D663A">
            <w:pPr>
              <w:pStyle w:val="TableParagraph"/>
              <w:spacing w:line="199" w:lineRule="exact"/>
              <w:ind w:right="92"/>
              <w:jc w:val="right"/>
              <w:rPr>
                <w:sz w:val="18"/>
              </w:rPr>
            </w:pPr>
            <w:r w:rsidRPr="00E35194">
              <w:rPr>
                <w:sz w:val="18"/>
              </w:rPr>
              <w:t>75,00</w:t>
            </w:r>
          </w:p>
        </w:tc>
      </w:tr>
      <w:tr w:rsidR="00380B34" w:rsidRPr="00E35194" w14:paraId="0216DCAB" w14:textId="77777777" w:rsidTr="003D663A">
        <w:trPr>
          <w:trHeight w:val="441"/>
        </w:trPr>
        <w:tc>
          <w:tcPr>
            <w:tcW w:w="2195" w:type="dxa"/>
          </w:tcPr>
          <w:p w14:paraId="611A2EF4" w14:textId="77777777" w:rsidR="00380B34" w:rsidRPr="00E35194" w:rsidRDefault="00380B34" w:rsidP="003D663A">
            <w:pPr>
              <w:pStyle w:val="TableParagraph"/>
              <w:spacing w:line="220" w:lineRule="atLeast"/>
              <w:ind w:left="107" w:right="592"/>
              <w:rPr>
                <w:sz w:val="18"/>
              </w:rPr>
            </w:pPr>
            <w:proofErr w:type="spellStart"/>
            <w:r w:rsidRPr="00E35194">
              <w:rPr>
                <w:sz w:val="18"/>
              </w:rPr>
              <w:t>Servisimi</w:t>
            </w:r>
            <w:proofErr w:type="spellEnd"/>
            <w:r w:rsidRPr="00E35194">
              <w:rPr>
                <w:sz w:val="18"/>
              </w:rPr>
              <w:t xml:space="preserve"> </w:t>
            </w:r>
            <w:proofErr w:type="spellStart"/>
            <w:r w:rsidRPr="00E35194">
              <w:rPr>
                <w:sz w:val="18"/>
              </w:rPr>
              <w:t>i</w:t>
            </w:r>
            <w:proofErr w:type="spellEnd"/>
            <w:r w:rsidRPr="00E35194">
              <w:rPr>
                <w:sz w:val="18"/>
              </w:rPr>
              <w:t xml:space="preserve"> </w:t>
            </w:r>
            <w:proofErr w:type="spellStart"/>
            <w:r w:rsidRPr="00E35194">
              <w:rPr>
                <w:sz w:val="18"/>
              </w:rPr>
              <w:t>aparateve</w:t>
            </w:r>
            <w:proofErr w:type="spellEnd"/>
            <w:r w:rsidRPr="00E35194">
              <w:rPr>
                <w:sz w:val="18"/>
              </w:rPr>
              <w:t xml:space="preserve"> PP</w:t>
            </w:r>
          </w:p>
        </w:tc>
        <w:tc>
          <w:tcPr>
            <w:tcW w:w="1530" w:type="dxa"/>
          </w:tcPr>
          <w:p w14:paraId="44882D84" w14:textId="77777777" w:rsidR="00380B34" w:rsidRPr="00E35194" w:rsidRDefault="00380B34" w:rsidP="003D663A">
            <w:pPr>
              <w:pStyle w:val="TableParagraph"/>
              <w:spacing w:before="2"/>
              <w:rPr>
                <w:i/>
                <w:sz w:val="18"/>
              </w:rPr>
            </w:pPr>
          </w:p>
          <w:p w14:paraId="374709DB" w14:textId="77777777" w:rsidR="00380B34" w:rsidRPr="00E35194" w:rsidRDefault="00380B34" w:rsidP="003D663A">
            <w:pPr>
              <w:pStyle w:val="TableParagraph"/>
              <w:spacing w:line="199" w:lineRule="exact"/>
              <w:ind w:right="95"/>
              <w:jc w:val="right"/>
              <w:rPr>
                <w:sz w:val="18"/>
              </w:rPr>
            </w:pPr>
            <w:r w:rsidRPr="00E35194">
              <w:rPr>
                <w:sz w:val="18"/>
              </w:rPr>
              <w:t>2.950</w:t>
            </w:r>
          </w:p>
        </w:tc>
        <w:tc>
          <w:tcPr>
            <w:tcW w:w="1170" w:type="dxa"/>
          </w:tcPr>
          <w:p w14:paraId="3B51D56D" w14:textId="77777777" w:rsidR="00380B34" w:rsidRPr="00E35194" w:rsidRDefault="00380B34" w:rsidP="003D663A">
            <w:pPr>
              <w:pStyle w:val="TableParagraph"/>
              <w:spacing w:before="2"/>
              <w:rPr>
                <w:i/>
                <w:sz w:val="18"/>
              </w:rPr>
            </w:pPr>
          </w:p>
          <w:p w14:paraId="4D757949" w14:textId="77777777" w:rsidR="00380B34" w:rsidRPr="00E35194" w:rsidRDefault="00380B34" w:rsidP="003D663A">
            <w:pPr>
              <w:pStyle w:val="TableParagraph"/>
              <w:spacing w:line="199" w:lineRule="exact"/>
              <w:ind w:right="94"/>
              <w:jc w:val="right"/>
              <w:rPr>
                <w:sz w:val="18"/>
              </w:rPr>
            </w:pPr>
            <w:r w:rsidRPr="00E35194">
              <w:rPr>
                <w:sz w:val="18"/>
              </w:rPr>
              <w:t>0</w:t>
            </w:r>
          </w:p>
        </w:tc>
        <w:tc>
          <w:tcPr>
            <w:tcW w:w="1080" w:type="dxa"/>
          </w:tcPr>
          <w:p w14:paraId="2EBAB253" w14:textId="77777777" w:rsidR="00380B34" w:rsidRPr="00E35194" w:rsidRDefault="00380B34" w:rsidP="003D663A">
            <w:pPr>
              <w:pStyle w:val="TableParagraph"/>
              <w:spacing w:before="2"/>
              <w:rPr>
                <w:i/>
                <w:sz w:val="18"/>
              </w:rPr>
            </w:pPr>
          </w:p>
          <w:p w14:paraId="4B57D499" w14:textId="77777777" w:rsidR="00380B34" w:rsidRPr="00E35194" w:rsidRDefault="00380B34" w:rsidP="003D663A">
            <w:pPr>
              <w:pStyle w:val="TableParagraph"/>
              <w:spacing w:line="199" w:lineRule="exact"/>
              <w:ind w:right="96"/>
              <w:jc w:val="right"/>
              <w:rPr>
                <w:sz w:val="18"/>
              </w:rPr>
            </w:pPr>
            <w:r w:rsidRPr="00E35194">
              <w:rPr>
                <w:sz w:val="18"/>
              </w:rPr>
              <w:t>0</w:t>
            </w:r>
          </w:p>
        </w:tc>
        <w:tc>
          <w:tcPr>
            <w:tcW w:w="1080" w:type="dxa"/>
          </w:tcPr>
          <w:p w14:paraId="0383BF23" w14:textId="77777777" w:rsidR="00380B34" w:rsidRPr="00E35194" w:rsidRDefault="00380B34" w:rsidP="003D663A">
            <w:pPr>
              <w:pStyle w:val="TableParagraph"/>
              <w:spacing w:before="2"/>
              <w:rPr>
                <w:i/>
                <w:sz w:val="18"/>
              </w:rPr>
            </w:pPr>
          </w:p>
          <w:p w14:paraId="7048551D" w14:textId="77777777" w:rsidR="00380B34" w:rsidRPr="00E35194" w:rsidRDefault="00380B34" w:rsidP="003D663A">
            <w:pPr>
              <w:pStyle w:val="TableParagraph"/>
              <w:spacing w:line="199" w:lineRule="exact"/>
              <w:ind w:right="93"/>
              <w:jc w:val="right"/>
              <w:rPr>
                <w:sz w:val="18"/>
              </w:rPr>
            </w:pPr>
            <w:r w:rsidRPr="00E35194">
              <w:rPr>
                <w:sz w:val="18"/>
              </w:rPr>
              <w:t>2.950</w:t>
            </w:r>
          </w:p>
        </w:tc>
        <w:tc>
          <w:tcPr>
            <w:tcW w:w="1170" w:type="dxa"/>
          </w:tcPr>
          <w:p w14:paraId="21F62A9B" w14:textId="77777777" w:rsidR="00380B34" w:rsidRPr="00E35194" w:rsidRDefault="00380B34" w:rsidP="003D663A">
            <w:pPr>
              <w:pStyle w:val="TableParagraph"/>
              <w:spacing w:before="2"/>
              <w:rPr>
                <w:i/>
                <w:sz w:val="18"/>
              </w:rPr>
            </w:pPr>
          </w:p>
          <w:p w14:paraId="7BCD3387" w14:textId="77777777" w:rsidR="00380B34" w:rsidRPr="00E35194" w:rsidRDefault="00380B34" w:rsidP="003D663A">
            <w:pPr>
              <w:pStyle w:val="TableParagraph"/>
              <w:spacing w:line="199" w:lineRule="exact"/>
              <w:ind w:right="93"/>
              <w:jc w:val="right"/>
              <w:rPr>
                <w:sz w:val="18"/>
              </w:rPr>
            </w:pPr>
            <w:r w:rsidRPr="00E35194">
              <w:rPr>
                <w:sz w:val="18"/>
              </w:rPr>
              <w:t>0</w:t>
            </w:r>
          </w:p>
        </w:tc>
        <w:tc>
          <w:tcPr>
            <w:tcW w:w="1350" w:type="dxa"/>
          </w:tcPr>
          <w:p w14:paraId="0A3EBD3B" w14:textId="77777777" w:rsidR="00380B34" w:rsidRPr="00E35194" w:rsidRDefault="00380B34" w:rsidP="003D663A">
            <w:pPr>
              <w:pStyle w:val="TableParagraph"/>
              <w:spacing w:before="2"/>
              <w:rPr>
                <w:i/>
                <w:sz w:val="18"/>
              </w:rPr>
            </w:pPr>
          </w:p>
          <w:p w14:paraId="23EE253A" w14:textId="77777777" w:rsidR="00380B34" w:rsidRPr="00E35194" w:rsidRDefault="00380B34" w:rsidP="003D663A">
            <w:pPr>
              <w:pStyle w:val="TableParagraph"/>
              <w:spacing w:line="199" w:lineRule="exact"/>
              <w:ind w:right="92"/>
              <w:jc w:val="right"/>
              <w:rPr>
                <w:sz w:val="18"/>
              </w:rPr>
            </w:pPr>
            <w:r w:rsidRPr="00E35194">
              <w:rPr>
                <w:sz w:val="18"/>
              </w:rPr>
              <w:t>100,00</w:t>
            </w:r>
          </w:p>
        </w:tc>
      </w:tr>
      <w:tr w:rsidR="00380B34" w:rsidRPr="00E35194" w14:paraId="2A95BF32" w14:textId="77777777" w:rsidTr="003D663A">
        <w:trPr>
          <w:trHeight w:val="438"/>
        </w:trPr>
        <w:tc>
          <w:tcPr>
            <w:tcW w:w="2195" w:type="dxa"/>
          </w:tcPr>
          <w:p w14:paraId="421C413F" w14:textId="77777777" w:rsidR="00380B34" w:rsidRPr="00E35194" w:rsidRDefault="00380B34" w:rsidP="003D663A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proofErr w:type="spellStart"/>
            <w:r w:rsidRPr="00E35194">
              <w:rPr>
                <w:sz w:val="18"/>
              </w:rPr>
              <w:t>Reghistrimi</w:t>
            </w:r>
            <w:proofErr w:type="spellEnd"/>
            <w:r w:rsidRPr="00E35194">
              <w:rPr>
                <w:sz w:val="18"/>
              </w:rPr>
              <w:t xml:space="preserve"> </w:t>
            </w:r>
            <w:proofErr w:type="spellStart"/>
            <w:r w:rsidRPr="00E35194">
              <w:rPr>
                <w:sz w:val="18"/>
              </w:rPr>
              <w:t>i</w:t>
            </w:r>
            <w:proofErr w:type="spellEnd"/>
            <w:r w:rsidRPr="00E35194">
              <w:rPr>
                <w:sz w:val="18"/>
              </w:rPr>
              <w:t xml:space="preserve"> </w:t>
            </w:r>
            <w:proofErr w:type="spellStart"/>
            <w:r w:rsidRPr="00E35194">
              <w:rPr>
                <w:sz w:val="18"/>
              </w:rPr>
              <w:t>automjetit</w:t>
            </w:r>
            <w:proofErr w:type="spellEnd"/>
          </w:p>
        </w:tc>
        <w:tc>
          <w:tcPr>
            <w:tcW w:w="1530" w:type="dxa"/>
          </w:tcPr>
          <w:p w14:paraId="50FFDF69" w14:textId="77777777" w:rsidR="00380B34" w:rsidRPr="00E35194" w:rsidRDefault="00380B34" w:rsidP="003D663A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032AA19B" w14:textId="77777777" w:rsidR="00380B34" w:rsidRPr="00E35194" w:rsidRDefault="00380B34" w:rsidP="003D663A">
            <w:pPr>
              <w:pStyle w:val="TableParagraph"/>
              <w:spacing w:line="199" w:lineRule="exact"/>
              <w:ind w:right="95"/>
              <w:jc w:val="right"/>
              <w:rPr>
                <w:sz w:val="18"/>
              </w:rPr>
            </w:pPr>
            <w:r w:rsidRPr="00E35194">
              <w:rPr>
                <w:sz w:val="18"/>
              </w:rPr>
              <w:t>20.000</w:t>
            </w:r>
          </w:p>
        </w:tc>
        <w:tc>
          <w:tcPr>
            <w:tcW w:w="1170" w:type="dxa"/>
          </w:tcPr>
          <w:p w14:paraId="15865E59" w14:textId="77777777" w:rsidR="00380B34" w:rsidRPr="00E35194" w:rsidRDefault="00380B34" w:rsidP="003D663A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5EDE4829" w14:textId="77777777" w:rsidR="00380B34" w:rsidRPr="00E35194" w:rsidRDefault="00380B34" w:rsidP="003D663A">
            <w:pPr>
              <w:pStyle w:val="TableParagraph"/>
              <w:spacing w:line="199" w:lineRule="exact"/>
              <w:ind w:right="94"/>
              <w:jc w:val="right"/>
              <w:rPr>
                <w:sz w:val="18"/>
              </w:rPr>
            </w:pPr>
            <w:r w:rsidRPr="00E35194">
              <w:rPr>
                <w:sz w:val="18"/>
              </w:rPr>
              <w:t>17.412</w:t>
            </w:r>
          </w:p>
        </w:tc>
        <w:tc>
          <w:tcPr>
            <w:tcW w:w="1080" w:type="dxa"/>
          </w:tcPr>
          <w:p w14:paraId="108336D9" w14:textId="77777777" w:rsidR="00380B34" w:rsidRPr="00E35194" w:rsidRDefault="00380B34" w:rsidP="003D663A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14DBD02B" w14:textId="77777777" w:rsidR="00380B34" w:rsidRPr="00E35194" w:rsidRDefault="00380B34" w:rsidP="003D663A">
            <w:pPr>
              <w:pStyle w:val="TableParagraph"/>
              <w:spacing w:line="199" w:lineRule="exact"/>
              <w:ind w:right="96"/>
              <w:jc w:val="right"/>
              <w:rPr>
                <w:sz w:val="18"/>
              </w:rPr>
            </w:pPr>
            <w:r w:rsidRPr="00E35194">
              <w:rPr>
                <w:sz w:val="18"/>
              </w:rPr>
              <w:t>17.412</w:t>
            </w:r>
          </w:p>
        </w:tc>
        <w:tc>
          <w:tcPr>
            <w:tcW w:w="1080" w:type="dxa"/>
          </w:tcPr>
          <w:p w14:paraId="4FCDB0FA" w14:textId="77777777" w:rsidR="00380B34" w:rsidRPr="00E35194" w:rsidRDefault="00380B34" w:rsidP="003D663A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210B38DE" w14:textId="77777777" w:rsidR="00380B34" w:rsidRPr="00E35194" w:rsidRDefault="00380B34" w:rsidP="003D663A">
            <w:pPr>
              <w:pStyle w:val="TableParagraph"/>
              <w:spacing w:line="199" w:lineRule="exact"/>
              <w:ind w:right="93"/>
              <w:jc w:val="right"/>
              <w:rPr>
                <w:sz w:val="18"/>
              </w:rPr>
            </w:pPr>
            <w:r w:rsidRPr="00E35194">
              <w:rPr>
                <w:sz w:val="18"/>
              </w:rPr>
              <w:t>18.000</w:t>
            </w:r>
          </w:p>
        </w:tc>
        <w:tc>
          <w:tcPr>
            <w:tcW w:w="1170" w:type="dxa"/>
          </w:tcPr>
          <w:p w14:paraId="46917284" w14:textId="77777777" w:rsidR="00380B34" w:rsidRPr="00E35194" w:rsidRDefault="00380B34" w:rsidP="003D663A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54E311EF" w14:textId="77777777" w:rsidR="00380B34" w:rsidRPr="00E35194" w:rsidRDefault="00380B34" w:rsidP="003D663A">
            <w:pPr>
              <w:pStyle w:val="TableParagraph"/>
              <w:spacing w:line="199" w:lineRule="exact"/>
              <w:ind w:right="94"/>
              <w:jc w:val="right"/>
              <w:rPr>
                <w:sz w:val="18"/>
              </w:rPr>
            </w:pPr>
            <w:r w:rsidRPr="00E35194">
              <w:rPr>
                <w:sz w:val="18"/>
              </w:rPr>
              <w:t>103,38</w:t>
            </w:r>
          </w:p>
        </w:tc>
        <w:tc>
          <w:tcPr>
            <w:tcW w:w="1350" w:type="dxa"/>
          </w:tcPr>
          <w:p w14:paraId="2633F1D1" w14:textId="77777777" w:rsidR="00380B34" w:rsidRPr="00E35194" w:rsidRDefault="00380B34" w:rsidP="003D663A">
            <w:pPr>
              <w:pStyle w:val="TableParagraph"/>
              <w:spacing w:before="12"/>
              <w:rPr>
                <w:i/>
                <w:sz w:val="17"/>
              </w:rPr>
            </w:pPr>
          </w:p>
          <w:p w14:paraId="31D0994C" w14:textId="77777777" w:rsidR="00380B34" w:rsidRPr="00E35194" w:rsidRDefault="00380B34" w:rsidP="003D663A">
            <w:pPr>
              <w:pStyle w:val="TableParagraph"/>
              <w:spacing w:line="199" w:lineRule="exact"/>
              <w:ind w:right="92"/>
              <w:jc w:val="right"/>
              <w:rPr>
                <w:sz w:val="18"/>
              </w:rPr>
            </w:pPr>
            <w:r w:rsidRPr="00E35194">
              <w:rPr>
                <w:sz w:val="18"/>
              </w:rPr>
              <w:t>90,00</w:t>
            </w:r>
          </w:p>
        </w:tc>
      </w:tr>
      <w:tr w:rsidR="00380B34" w:rsidRPr="00E35194" w14:paraId="482E4C13" w14:textId="77777777" w:rsidTr="003D663A">
        <w:trPr>
          <w:trHeight w:val="275"/>
        </w:trPr>
        <w:tc>
          <w:tcPr>
            <w:tcW w:w="2195" w:type="dxa"/>
          </w:tcPr>
          <w:p w14:paraId="4DD498AF" w14:textId="77777777" w:rsidR="00380B34" w:rsidRPr="00E35194" w:rsidRDefault="00380B34" w:rsidP="003D663A">
            <w:pPr>
              <w:pStyle w:val="TableParagraph"/>
              <w:spacing w:before="56" w:line="199" w:lineRule="exact"/>
              <w:ind w:left="107"/>
              <w:rPr>
                <w:sz w:val="18"/>
              </w:rPr>
            </w:pPr>
            <w:proofErr w:type="spellStart"/>
            <w:r w:rsidRPr="00E35194">
              <w:rPr>
                <w:sz w:val="18"/>
              </w:rPr>
              <w:t>Shpenzime</w:t>
            </w:r>
            <w:proofErr w:type="spellEnd"/>
            <w:r w:rsidRPr="00E35194">
              <w:rPr>
                <w:sz w:val="18"/>
              </w:rPr>
              <w:t xml:space="preserve"> </w:t>
            </w:r>
            <w:proofErr w:type="spellStart"/>
            <w:r w:rsidRPr="00E35194">
              <w:rPr>
                <w:sz w:val="18"/>
              </w:rPr>
              <w:t>për</w:t>
            </w:r>
            <w:proofErr w:type="spellEnd"/>
            <w:r w:rsidRPr="00E35194">
              <w:rPr>
                <w:sz w:val="18"/>
              </w:rPr>
              <w:t xml:space="preserve"> </w:t>
            </w:r>
            <w:proofErr w:type="spellStart"/>
            <w:r w:rsidRPr="00E35194">
              <w:rPr>
                <w:sz w:val="18"/>
              </w:rPr>
              <w:t>paterina</w:t>
            </w:r>
            <w:proofErr w:type="spellEnd"/>
          </w:p>
        </w:tc>
        <w:tc>
          <w:tcPr>
            <w:tcW w:w="1530" w:type="dxa"/>
          </w:tcPr>
          <w:p w14:paraId="6FF26244" w14:textId="77777777" w:rsidR="00380B34" w:rsidRPr="00E35194" w:rsidRDefault="00380B34" w:rsidP="003D663A">
            <w:pPr>
              <w:pStyle w:val="TableParagraph"/>
              <w:spacing w:before="56" w:line="199" w:lineRule="exact"/>
              <w:ind w:right="95"/>
              <w:jc w:val="right"/>
              <w:rPr>
                <w:sz w:val="18"/>
              </w:rPr>
            </w:pPr>
            <w:r w:rsidRPr="00E35194">
              <w:rPr>
                <w:sz w:val="18"/>
              </w:rPr>
              <w:t>5.000</w:t>
            </w:r>
          </w:p>
        </w:tc>
        <w:tc>
          <w:tcPr>
            <w:tcW w:w="1170" w:type="dxa"/>
          </w:tcPr>
          <w:p w14:paraId="40B0ABBC" w14:textId="77777777" w:rsidR="00380B34" w:rsidRPr="00E35194" w:rsidRDefault="00380B34" w:rsidP="003D663A">
            <w:pPr>
              <w:pStyle w:val="TableParagraph"/>
              <w:spacing w:before="56" w:line="199" w:lineRule="exact"/>
              <w:ind w:right="94"/>
              <w:jc w:val="right"/>
              <w:rPr>
                <w:sz w:val="18"/>
              </w:rPr>
            </w:pPr>
            <w:r w:rsidRPr="00E35194">
              <w:rPr>
                <w:sz w:val="18"/>
              </w:rPr>
              <w:t>0</w:t>
            </w:r>
          </w:p>
        </w:tc>
        <w:tc>
          <w:tcPr>
            <w:tcW w:w="1080" w:type="dxa"/>
          </w:tcPr>
          <w:p w14:paraId="54B92DD4" w14:textId="77777777" w:rsidR="00380B34" w:rsidRPr="00E35194" w:rsidRDefault="00380B34" w:rsidP="003D663A">
            <w:pPr>
              <w:pStyle w:val="TableParagraph"/>
              <w:spacing w:before="56" w:line="199" w:lineRule="exact"/>
              <w:ind w:right="96"/>
              <w:jc w:val="right"/>
              <w:rPr>
                <w:sz w:val="18"/>
              </w:rPr>
            </w:pPr>
            <w:r w:rsidRPr="00E35194">
              <w:rPr>
                <w:sz w:val="18"/>
              </w:rPr>
              <w:t>0</w:t>
            </w:r>
          </w:p>
        </w:tc>
        <w:tc>
          <w:tcPr>
            <w:tcW w:w="1080" w:type="dxa"/>
          </w:tcPr>
          <w:p w14:paraId="5F1FF262" w14:textId="77777777" w:rsidR="00380B34" w:rsidRPr="00E35194" w:rsidRDefault="00380B34" w:rsidP="003D663A">
            <w:pPr>
              <w:pStyle w:val="TableParagraph"/>
              <w:spacing w:before="56" w:line="199" w:lineRule="exact"/>
              <w:ind w:right="93"/>
              <w:jc w:val="right"/>
              <w:rPr>
                <w:sz w:val="18"/>
              </w:rPr>
            </w:pPr>
            <w:r w:rsidRPr="00E35194">
              <w:rPr>
                <w:sz w:val="18"/>
              </w:rPr>
              <w:t>60.000</w:t>
            </w:r>
          </w:p>
        </w:tc>
        <w:tc>
          <w:tcPr>
            <w:tcW w:w="1170" w:type="dxa"/>
          </w:tcPr>
          <w:p w14:paraId="67A287AB" w14:textId="77777777" w:rsidR="00380B34" w:rsidRPr="00E35194" w:rsidRDefault="00380B34" w:rsidP="003D663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 w14:paraId="613BA4CE" w14:textId="77777777" w:rsidR="00380B34" w:rsidRPr="00E35194" w:rsidRDefault="00380B34" w:rsidP="003D663A">
            <w:pPr>
              <w:pStyle w:val="TableParagraph"/>
              <w:spacing w:before="56" w:line="199" w:lineRule="exact"/>
              <w:ind w:right="92"/>
              <w:jc w:val="right"/>
              <w:rPr>
                <w:sz w:val="18"/>
              </w:rPr>
            </w:pPr>
            <w:r w:rsidRPr="00E35194">
              <w:rPr>
                <w:sz w:val="18"/>
              </w:rPr>
              <w:t>1.200,00</w:t>
            </w:r>
          </w:p>
        </w:tc>
      </w:tr>
      <w:tr w:rsidR="00380B34" w:rsidRPr="00E35194" w14:paraId="3C1BA6B7" w14:textId="77777777" w:rsidTr="003D663A">
        <w:trPr>
          <w:trHeight w:val="275"/>
        </w:trPr>
        <w:tc>
          <w:tcPr>
            <w:tcW w:w="2195" w:type="dxa"/>
          </w:tcPr>
          <w:p w14:paraId="33295B8E" w14:textId="77777777" w:rsidR="00380B34" w:rsidRPr="00E35194" w:rsidRDefault="00380B34" w:rsidP="003D663A">
            <w:pPr>
              <w:pStyle w:val="TableParagraph"/>
              <w:spacing w:before="56" w:line="199" w:lineRule="exact"/>
              <w:ind w:left="107"/>
              <w:rPr>
                <w:sz w:val="18"/>
              </w:rPr>
            </w:pPr>
            <w:proofErr w:type="spellStart"/>
            <w:r w:rsidRPr="00E35194">
              <w:rPr>
                <w:sz w:val="18"/>
              </w:rPr>
              <w:t>Shpenzime</w:t>
            </w:r>
            <w:proofErr w:type="spellEnd"/>
            <w:r w:rsidRPr="00E35194">
              <w:rPr>
                <w:sz w:val="18"/>
              </w:rPr>
              <w:t xml:space="preserve"> </w:t>
            </w:r>
            <w:proofErr w:type="spellStart"/>
            <w:r w:rsidRPr="00E35194">
              <w:rPr>
                <w:sz w:val="18"/>
              </w:rPr>
              <w:t>për</w:t>
            </w:r>
            <w:proofErr w:type="spellEnd"/>
            <w:r w:rsidRPr="00E35194">
              <w:rPr>
                <w:sz w:val="18"/>
              </w:rPr>
              <w:t xml:space="preserve"> </w:t>
            </w:r>
            <w:proofErr w:type="spellStart"/>
            <w:r w:rsidRPr="00E35194">
              <w:rPr>
                <w:sz w:val="18"/>
              </w:rPr>
              <w:t>parkim</w:t>
            </w:r>
            <w:proofErr w:type="spellEnd"/>
          </w:p>
        </w:tc>
        <w:tc>
          <w:tcPr>
            <w:tcW w:w="1530" w:type="dxa"/>
          </w:tcPr>
          <w:p w14:paraId="54AA2A94" w14:textId="77777777" w:rsidR="00380B34" w:rsidRPr="00E35194" w:rsidRDefault="00380B34" w:rsidP="003D663A">
            <w:pPr>
              <w:pStyle w:val="TableParagraph"/>
              <w:spacing w:before="56" w:line="199" w:lineRule="exact"/>
              <w:ind w:right="95"/>
              <w:jc w:val="right"/>
              <w:rPr>
                <w:sz w:val="18"/>
              </w:rPr>
            </w:pPr>
            <w:r w:rsidRPr="00E35194">
              <w:rPr>
                <w:sz w:val="18"/>
              </w:rPr>
              <w:t>20.000</w:t>
            </w:r>
          </w:p>
        </w:tc>
        <w:tc>
          <w:tcPr>
            <w:tcW w:w="1170" w:type="dxa"/>
          </w:tcPr>
          <w:p w14:paraId="1F30615C" w14:textId="77777777" w:rsidR="00380B34" w:rsidRPr="00E35194" w:rsidRDefault="00380B34" w:rsidP="003D663A">
            <w:pPr>
              <w:pStyle w:val="TableParagraph"/>
              <w:spacing w:before="56" w:line="199" w:lineRule="exact"/>
              <w:ind w:right="94"/>
              <w:jc w:val="right"/>
              <w:rPr>
                <w:sz w:val="18"/>
              </w:rPr>
            </w:pPr>
            <w:r w:rsidRPr="00E35194">
              <w:rPr>
                <w:sz w:val="18"/>
              </w:rPr>
              <w:t>4.113</w:t>
            </w:r>
          </w:p>
        </w:tc>
        <w:tc>
          <w:tcPr>
            <w:tcW w:w="1080" w:type="dxa"/>
          </w:tcPr>
          <w:p w14:paraId="1E13C7FD" w14:textId="77777777" w:rsidR="00380B34" w:rsidRPr="00E35194" w:rsidRDefault="00380B34" w:rsidP="003D663A">
            <w:pPr>
              <w:pStyle w:val="TableParagraph"/>
              <w:spacing w:before="56" w:line="199" w:lineRule="exact"/>
              <w:ind w:right="96"/>
              <w:jc w:val="right"/>
              <w:rPr>
                <w:sz w:val="18"/>
              </w:rPr>
            </w:pPr>
            <w:r w:rsidRPr="00E35194">
              <w:rPr>
                <w:sz w:val="18"/>
              </w:rPr>
              <w:t>6.113</w:t>
            </w:r>
          </w:p>
        </w:tc>
        <w:tc>
          <w:tcPr>
            <w:tcW w:w="1080" w:type="dxa"/>
          </w:tcPr>
          <w:p w14:paraId="77EBE5E9" w14:textId="77777777" w:rsidR="00380B34" w:rsidRPr="00E35194" w:rsidRDefault="00380B34" w:rsidP="003D663A">
            <w:pPr>
              <w:pStyle w:val="TableParagraph"/>
              <w:spacing w:before="56" w:line="199" w:lineRule="exact"/>
              <w:ind w:right="93"/>
              <w:jc w:val="right"/>
              <w:rPr>
                <w:sz w:val="18"/>
              </w:rPr>
            </w:pPr>
            <w:r w:rsidRPr="00E35194">
              <w:rPr>
                <w:sz w:val="18"/>
              </w:rPr>
              <w:t>6.000</w:t>
            </w:r>
          </w:p>
        </w:tc>
        <w:tc>
          <w:tcPr>
            <w:tcW w:w="1170" w:type="dxa"/>
          </w:tcPr>
          <w:p w14:paraId="2FE013E8" w14:textId="77777777" w:rsidR="00380B34" w:rsidRPr="00E35194" w:rsidRDefault="00380B34" w:rsidP="003D663A">
            <w:pPr>
              <w:pStyle w:val="TableParagraph"/>
              <w:spacing w:before="56" w:line="199" w:lineRule="exact"/>
              <w:ind w:right="94"/>
              <w:jc w:val="right"/>
              <w:rPr>
                <w:sz w:val="18"/>
              </w:rPr>
            </w:pPr>
            <w:r w:rsidRPr="00E35194">
              <w:rPr>
                <w:sz w:val="18"/>
              </w:rPr>
              <w:t>98,15</w:t>
            </w:r>
          </w:p>
        </w:tc>
        <w:tc>
          <w:tcPr>
            <w:tcW w:w="1350" w:type="dxa"/>
          </w:tcPr>
          <w:p w14:paraId="4268734A" w14:textId="77777777" w:rsidR="00380B34" w:rsidRPr="00E35194" w:rsidRDefault="00380B34" w:rsidP="003D663A">
            <w:pPr>
              <w:pStyle w:val="TableParagraph"/>
              <w:spacing w:before="56" w:line="199" w:lineRule="exact"/>
              <w:ind w:right="92"/>
              <w:jc w:val="right"/>
              <w:rPr>
                <w:sz w:val="18"/>
              </w:rPr>
            </w:pPr>
            <w:r w:rsidRPr="00E35194">
              <w:rPr>
                <w:sz w:val="18"/>
              </w:rPr>
              <w:t>30,00</w:t>
            </w:r>
          </w:p>
        </w:tc>
      </w:tr>
      <w:tr w:rsidR="00380B34" w:rsidRPr="00E35194" w14:paraId="2475F0A2" w14:textId="77777777" w:rsidTr="003D663A">
        <w:trPr>
          <w:trHeight w:val="441"/>
        </w:trPr>
        <w:tc>
          <w:tcPr>
            <w:tcW w:w="2195" w:type="dxa"/>
          </w:tcPr>
          <w:p w14:paraId="0BD7833D" w14:textId="77777777" w:rsidR="00380B34" w:rsidRPr="00E35194" w:rsidRDefault="00380B34" w:rsidP="003D663A">
            <w:pPr>
              <w:pStyle w:val="TableParagraph"/>
              <w:spacing w:line="220" w:lineRule="atLeast"/>
              <w:ind w:left="107" w:right="750"/>
              <w:rPr>
                <w:sz w:val="18"/>
              </w:rPr>
            </w:pPr>
            <w:proofErr w:type="spellStart"/>
            <w:r w:rsidRPr="00E35194">
              <w:rPr>
                <w:sz w:val="18"/>
              </w:rPr>
              <w:t>Shpenzime</w:t>
            </w:r>
            <w:proofErr w:type="spellEnd"/>
            <w:r w:rsidRPr="00E35194">
              <w:rPr>
                <w:sz w:val="18"/>
              </w:rPr>
              <w:t xml:space="preserve"> </w:t>
            </w:r>
            <w:proofErr w:type="spellStart"/>
            <w:r w:rsidRPr="00E35194">
              <w:rPr>
                <w:sz w:val="18"/>
              </w:rPr>
              <w:t>të</w:t>
            </w:r>
            <w:proofErr w:type="spellEnd"/>
            <w:r w:rsidRPr="00E35194">
              <w:rPr>
                <w:sz w:val="18"/>
              </w:rPr>
              <w:t xml:space="preserve"> </w:t>
            </w:r>
            <w:proofErr w:type="spellStart"/>
            <w:r w:rsidRPr="00E35194">
              <w:rPr>
                <w:sz w:val="18"/>
              </w:rPr>
              <w:t>tjera</w:t>
            </w:r>
            <w:proofErr w:type="spellEnd"/>
            <w:r w:rsidRPr="00E35194">
              <w:rPr>
                <w:sz w:val="18"/>
              </w:rPr>
              <w:t xml:space="preserve"> </w:t>
            </w:r>
            <w:proofErr w:type="spellStart"/>
            <w:r w:rsidRPr="00E35194">
              <w:rPr>
                <w:sz w:val="18"/>
              </w:rPr>
              <w:t>për</w:t>
            </w:r>
            <w:proofErr w:type="spellEnd"/>
            <w:r w:rsidRPr="00E35194">
              <w:rPr>
                <w:sz w:val="18"/>
              </w:rPr>
              <w:t xml:space="preserve"> </w:t>
            </w:r>
            <w:proofErr w:type="spellStart"/>
            <w:r w:rsidRPr="00E35194">
              <w:rPr>
                <w:sz w:val="18"/>
              </w:rPr>
              <w:t>automjet</w:t>
            </w:r>
            <w:proofErr w:type="spellEnd"/>
          </w:p>
          <w:p w14:paraId="65D27CF2" w14:textId="77777777" w:rsidR="00380B34" w:rsidRPr="00E35194" w:rsidRDefault="00380B34" w:rsidP="003D663A">
            <w:pPr>
              <w:pStyle w:val="TableParagraph"/>
              <w:spacing w:line="220" w:lineRule="atLeast"/>
              <w:ind w:left="107" w:right="750"/>
              <w:rPr>
                <w:sz w:val="18"/>
              </w:rPr>
            </w:pPr>
          </w:p>
        </w:tc>
        <w:tc>
          <w:tcPr>
            <w:tcW w:w="1530" w:type="dxa"/>
          </w:tcPr>
          <w:p w14:paraId="57103C2F" w14:textId="77777777" w:rsidR="00380B34" w:rsidRPr="00E35194" w:rsidRDefault="00380B34" w:rsidP="003D663A">
            <w:pPr>
              <w:pStyle w:val="TableParagraph"/>
              <w:spacing w:before="2"/>
              <w:rPr>
                <w:i/>
                <w:sz w:val="18"/>
              </w:rPr>
            </w:pPr>
          </w:p>
          <w:p w14:paraId="24E1C2F9" w14:textId="77777777" w:rsidR="00380B34" w:rsidRPr="00E35194" w:rsidRDefault="00380B34" w:rsidP="003D663A">
            <w:pPr>
              <w:pStyle w:val="TableParagraph"/>
              <w:spacing w:line="199" w:lineRule="exact"/>
              <w:ind w:right="95"/>
              <w:jc w:val="right"/>
              <w:rPr>
                <w:sz w:val="18"/>
              </w:rPr>
            </w:pPr>
            <w:r w:rsidRPr="00E35194">
              <w:rPr>
                <w:sz w:val="18"/>
              </w:rPr>
              <w:t>10.000</w:t>
            </w:r>
          </w:p>
        </w:tc>
        <w:tc>
          <w:tcPr>
            <w:tcW w:w="1170" w:type="dxa"/>
          </w:tcPr>
          <w:p w14:paraId="04019384" w14:textId="77777777" w:rsidR="00380B34" w:rsidRPr="00E35194" w:rsidRDefault="00380B34" w:rsidP="003D663A">
            <w:pPr>
              <w:pStyle w:val="TableParagraph"/>
              <w:spacing w:before="2"/>
              <w:rPr>
                <w:i/>
                <w:sz w:val="18"/>
              </w:rPr>
            </w:pPr>
          </w:p>
          <w:p w14:paraId="4B84E640" w14:textId="77777777" w:rsidR="00380B34" w:rsidRPr="00E35194" w:rsidRDefault="00380B34" w:rsidP="003D663A">
            <w:pPr>
              <w:pStyle w:val="TableParagraph"/>
              <w:spacing w:line="199" w:lineRule="exact"/>
              <w:ind w:right="94"/>
              <w:jc w:val="right"/>
              <w:rPr>
                <w:sz w:val="18"/>
              </w:rPr>
            </w:pPr>
            <w:r w:rsidRPr="00E35194">
              <w:rPr>
                <w:sz w:val="18"/>
              </w:rPr>
              <w:t>3.200</w:t>
            </w:r>
          </w:p>
        </w:tc>
        <w:tc>
          <w:tcPr>
            <w:tcW w:w="1080" w:type="dxa"/>
          </w:tcPr>
          <w:p w14:paraId="4482010A" w14:textId="77777777" w:rsidR="00380B34" w:rsidRPr="00E35194" w:rsidRDefault="00380B34" w:rsidP="003D663A">
            <w:pPr>
              <w:pStyle w:val="TableParagraph"/>
              <w:spacing w:before="2"/>
              <w:rPr>
                <w:i/>
                <w:sz w:val="18"/>
              </w:rPr>
            </w:pPr>
          </w:p>
          <w:p w14:paraId="4A6EA3AA" w14:textId="77777777" w:rsidR="00380B34" w:rsidRPr="00E35194" w:rsidRDefault="00380B34" w:rsidP="003D663A">
            <w:pPr>
              <w:pStyle w:val="TableParagraph"/>
              <w:spacing w:line="199" w:lineRule="exact"/>
              <w:ind w:right="96"/>
              <w:jc w:val="right"/>
              <w:rPr>
                <w:sz w:val="18"/>
              </w:rPr>
            </w:pPr>
            <w:r w:rsidRPr="00E35194">
              <w:rPr>
                <w:sz w:val="18"/>
              </w:rPr>
              <w:t>3.200</w:t>
            </w:r>
          </w:p>
        </w:tc>
        <w:tc>
          <w:tcPr>
            <w:tcW w:w="1080" w:type="dxa"/>
          </w:tcPr>
          <w:p w14:paraId="11899218" w14:textId="77777777" w:rsidR="00380B34" w:rsidRPr="00E35194" w:rsidRDefault="00380B34" w:rsidP="003D663A">
            <w:pPr>
              <w:pStyle w:val="TableParagraph"/>
              <w:spacing w:before="2"/>
              <w:rPr>
                <w:i/>
                <w:sz w:val="18"/>
              </w:rPr>
            </w:pPr>
          </w:p>
          <w:p w14:paraId="65B65452" w14:textId="77777777" w:rsidR="00380B34" w:rsidRPr="00E35194" w:rsidRDefault="00380B34" w:rsidP="003D663A">
            <w:pPr>
              <w:pStyle w:val="TableParagraph"/>
              <w:spacing w:line="199" w:lineRule="exact"/>
              <w:ind w:right="93"/>
              <w:jc w:val="right"/>
              <w:rPr>
                <w:sz w:val="18"/>
              </w:rPr>
            </w:pPr>
            <w:r w:rsidRPr="00E35194">
              <w:rPr>
                <w:sz w:val="18"/>
              </w:rPr>
              <w:t>3.200</w:t>
            </w:r>
          </w:p>
        </w:tc>
        <w:tc>
          <w:tcPr>
            <w:tcW w:w="1170" w:type="dxa"/>
          </w:tcPr>
          <w:p w14:paraId="1ECDB112" w14:textId="77777777" w:rsidR="00380B34" w:rsidRPr="00E35194" w:rsidRDefault="00380B34" w:rsidP="003D663A">
            <w:pPr>
              <w:pStyle w:val="TableParagraph"/>
              <w:spacing w:before="2"/>
              <w:rPr>
                <w:i/>
                <w:sz w:val="18"/>
              </w:rPr>
            </w:pPr>
          </w:p>
          <w:p w14:paraId="540ECCDD" w14:textId="77777777" w:rsidR="00380B34" w:rsidRPr="00E35194" w:rsidRDefault="00380B34" w:rsidP="003D663A">
            <w:pPr>
              <w:pStyle w:val="TableParagraph"/>
              <w:spacing w:line="199" w:lineRule="exact"/>
              <w:ind w:right="94"/>
              <w:jc w:val="right"/>
              <w:rPr>
                <w:sz w:val="18"/>
              </w:rPr>
            </w:pPr>
            <w:r w:rsidRPr="00E35194">
              <w:rPr>
                <w:sz w:val="18"/>
              </w:rPr>
              <w:t>100,00</w:t>
            </w:r>
          </w:p>
        </w:tc>
        <w:tc>
          <w:tcPr>
            <w:tcW w:w="1350" w:type="dxa"/>
          </w:tcPr>
          <w:p w14:paraId="56D62582" w14:textId="77777777" w:rsidR="00380B34" w:rsidRPr="00E35194" w:rsidRDefault="00380B34" w:rsidP="003D663A">
            <w:pPr>
              <w:pStyle w:val="TableParagraph"/>
              <w:spacing w:before="2"/>
              <w:rPr>
                <w:i/>
                <w:sz w:val="18"/>
              </w:rPr>
            </w:pPr>
          </w:p>
          <w:p w14:paraId="7069C34A" w14:textId="77777777" w:rsidR="00380B34" w:rsidRPr="00E35194" w:rsidRDefault="00380B34" w:rsidP="003D663A">
            <w:pPr>
              <w:pStyle w:val="TableParagraph"/>
              <w:spacing w:line="199" w:lineRule="exact"/>
              <w:ind w:right="92"/>
              <w:jc w:val="right"/>
              <w:rPr>
                <w:sz w:val="18"/>
              </w:rPr>
            </w:pPr>
            <w:r w:rsidRPr="00E35194">
              <w:rPr>
                <w:sz w:val="18"/>
              </w:rPr>
              <w:t>32,00</w:t>
            </w:r>
          </w:p>
        </w:tc>
      </w:tr>
      <w:tr w:rsidR="00380B34" w:rsidRPr="00E35194" w14:paraId="5424424F" w14:textId="77777777" w:rsidTr="003D663A">
        <w:trPr>
          <w:trHeight w:val="276"/>
        </w:trPr>
        <w:tc>
          <w:tcPr>
            <w:tcW w:w="2195" w:type="dxa"/>
          </w:tcPr>
          <w:p w14:paraId="5B9D4F57" w14:textId="77777777" w:rsidR="00380B34" w:rsidRPr="00E35194" w:rsidRDefault="00380B34" w:rsidP="003D663A">
            <w:pPr>
              <w:pStyle w:val="TableParagraph"/>
              <w:spacing w:before="57" w:line="199" w:lineRule="exact"/>
              <w:ind w:left="107"/>
              <w:rPr>
                <w:sz w:val="18"/>
              </w:rPr>
            </w:pPr>
            <w:proofErr w:type="spellStart"/>
            <w:r w:rsidRPr="00E35194">
              <w:rPr>
                <w:sz w:val="18"/>
              </w:rPr>
              <w:t>Servisimi</w:t>
            </w:r>
            <w:proofErr w:type="spellEnd"/>
            <w:r w:rsidRPr="00E35194">
              <w:rPr>
                <w:sz w:val="18"/>
              </w:rPr>
              <w:t xml:space="preserve"> </w:t>
            </w:r>
            <w:proofErr w:type="spellStart"/>
            <w:r w:rsidRPr="00E35194">
              <w:rPr>
                <w:sz w:val="18"/>
              </w:rPr>
              <w:t>i</w:t>
            </w:r>
            <w:proofErr w:type="spellEnd"/>
            <w:r w:rsidRPr="00E35194">
              <w:rPr>
                <w:sz w:val="18"/>
              </w:rPr>
              <w:t xml:space="preserve"> </w:t>
            </w:r>
            <w:proofErr w:type="spellStart"/>
            <w:r w:rsidRPr="00E35194">
              <w:rPr>
                <w:sz w:val="18"/>
              </w:rPr>
              <w:t>automjeteve</w:t>
            </w:r>
            <w:proofErr w:type="spellEnd"/>
          </w:p>
        </w:tc>
        <w:tc>
          <w:tcPr>
            <w:tcW w:w="1530" w:type="dxa"/>
          </w:tcPr>
          <w:p w14:paraId="3CF9AA4D" w14:textId="77777777" w:rsidR="00380B34" w:rsidRPr="00E35194" w:rsidRDefault="00380B34" w:rsidP="003D663A">
            <w:pPr>
              <w:pStyle w:val="TableParagraph"/>
              <w:spacing w:before="57" w:line="199" w:lineRule="exact"/>
              <w:ind w:right="95"/>
              <w:jc w:val="right"/>
              <w:rPr>
                <w:sz w:val="18"/>
              </w:rPr>
            </w:pPr>
            <w:r w:rsidRPr="00E35194">
              <w:rPr>
                <w:sz w:val="18"/>
              </w:rPr>
              <w:t>50.000</w:t>
            </w:r>
          </w:p>
        </w:tc>
        <w:tc>
          <w:tcPr>
            <w:tcW w:w="1170" w:type="dxa"/>
          </w:tcPr>
          <w:p w14:paraId="510722D0" w14:textId="77777777" w:rsidR="00380B34" w:rsidRPr="00E35194" w:rsidRDefault="00380B34" w:rsidP="003D663A">
            <w:pPr>
              <w:pStyle w:val="TableParagraph"/>
              <w:spacing w:before="57" w:line="199" w:lineRule="exact"/>
              <w:ind w:right="94"/>
              <w:jc w:val="right"/>
              <w:rPr>
                <w:sz w:val="18"/>
              </w:rPr>
            </w:pPr>
            <w:r w:rsidRPr="00E35194">
              <w:rPr>
                <w:sz w:val="18"/>
              </w:rPr>
              <w:t>90.988</w:t>
            </w:r>
          </w:p>
        </w:tc>
        <w:tc>
          <w:tcPr>
            <w:tcW w:w="1080" w:type="dxa"/>
          </w:tcPr>
          <w:p w14:paraId="19CF7369" w14:textId="77777777" w:rsidR="00380B34" w:rsidRPr="00E35194" w:rsidRDefault="00380B34" w:rsidP="003D663A">
            <w:pPr>
              <w:pStyle w:val="TableParagraph"/>
              <w:spacing w:before="57" w:line="199" w:lineRule="exact"/>
              <w:ind w:right="96"/>
              <w:jc w:val="right"/>
              <w:rPr>
                <w:sz w:val="18"/>
              </w:rPr>
            </w:pPr>
            <w:r w:rsidRPr="00E35194">
              <w:rPr>
                <w:sz w:val="18"/>
              </w:rPr>
              <w:t>90.988</w:t>
            </w:r>
          </w:p>
        </w:tc>
        <w:tc>
          <w:tcPr>
            <w:tcW w:w="1080" w:type="dxa"/>
          </w:tcPr>
          <w:p w14:paraId="468B418F" w14:textId="77777777" w:rsidR="00380B34" w:rsidRPr="00E35194" w:rsidRDefault="00380B34" w:rsidP="003D663A">
            <w:pPr>
              <w:pStyle w:val="TableParagraph"/>
              <w:spacing w:before="57" w:line="199" w:lineRule="exact"/>
              <w:ind w:right="93"/>
              <w:jc w:val="right"/>
              <w:rPr>
                <w:sz w:val="18"/>
              </w:rPr>
            </w:pPr>
            <w:r w:rsidRPr="00E35194">
              <w:rPr>
                <w:sz w:val="18"/>
              </w:rPr>
              <w:t>60.000</w:t>
            </w:r>
          </w:p>
        </w:tc>
        <w:tc>
          <w:tcPr>
            <w:tcW w:w="1170" w:type="dxa"/>
          </w:tcPr>
          <w:p w14:paraId="675EF08D" w14:textId="77777777" w:rsidR="00380B34" w:rsidRPr="00E35194" w:rsidRDefault="00380B34" w:rsidP="003D663A">
            <w:pPr>
              <w:pStyle w:val="TableParagraph"/>
              <w:spacing w:before="57" w:line="199" w:lineRule="exact"/>
              <w:ind w:right="94"/>
              <w:jc w:val="right"/>
              <w:rPr>
                <w:sz w:val="18"/>
              </w:rPr>
            </w:pPr>
            <w:r w:rsidRPr="00E35194">
              <w:rPr>
                <w:sz w:val="18"/>
              </w:rPr>
              <w:t>65,94</w:t>
            </w:r>
          </w:p>
        </w:tc>
        <w:tc>
          <w:tcPr>
            <w:tcW w:w="1350" w:type="dxa"/>
          </w:tcPr>
          <w:p w14:paraId="403F36C0" w14:textId="77777777" w:rsidR="00380B34" w:rsidRPr="00E35194" w:rsidRDefault="00380B34" w:rsidP="003D663A">
            <w:pPr>
              <w:pStyle w:val="TableParagraph"/>
              <w:spacing w:before="57" w:line="199" w:lineRule="exact"/>
              <w:ind w:right="92"/>
              <w:jc w:val="right"/>
              <w:rPr>
                <w:sz w:val="18"/>
              </w:rPr>
            </w:pPr>
            <w:r w:rsidRPr="00E35194">
              <w:rPr>
                <w:sz w:val="18"/>
              </w:rPr>
              <w:t>120,00</w:t>
            </w:r>
          </w:p>
        </w:tc>
      </w:tr>
      <w:tr w:rsidR="00380B34" w:rsidRPr="00E35194" w14:paraId="24C11623" w14:textId="77777777" w:rsidTr="003D663A">
        <w:trPr>
          <w:trHeight w:val="275"/>
        </w:trPr>
        <w:tc>
          <w:tcPr>
            <w:tcW w:w="2195" w:type="dxa"/>
          </w:tcPr>
          <w:p w14:paraId="0E10B362" w14:textId="77777777" w:rsidR="00380B34" w:rsidRPr="00E35194" w:rsidRDefault="00380B34" w:rsidP="003D663A">
            <w:pPr>
              <w:pStyle w:val="TableParagraph"/>
              <w:spacing w:before="56" w:line="199" w:lineRule="exact"/>
              <w:ind w:left="107"/>
              <w:rPr>
                <w:sz w:val="18"/>
              </w:rPr>
            </w:pPr>
            <w:proofErr w:type="spellStart"/>
            <w:r w:rsidRPr="00E35194">
              <w:rPr>
                <w:sz w:val="18"/>
              </w:rPr>
              <w:t>Shpenzime</w:t>
            </w:r>
            <w:proofErr w:type="spellEnd"/>
            <w:r w:rsidRPr="00E35194">
              <w:rPr>
                <w:sz w:val="18"/>
              </w:rPr>
              <w:t xml:space="preserve"> </w:t>
            </w:r>
            <w:proofErr w:type="spellStart"/>
            <w:r w:rsidRPr="00E35194">
              <w:rPr>
                <w:sz w:val="18"/>
              </w:rPr>
              <w:t>për</w:t>
            </w:r>
            <w:proofErr w:type="spellEnd"/>
            <w:r w:rsidRPr="00E35194">
              <w:rPr>
                <w:sz w:val="18"/>
              </w:rPr>
              <w:t xml:space="preserve"> </w:t>
            </w:r>
            <w:proofErr w:type="spellStart"/>
            <w:r w:rsidRPr="00E35194">
              <w:rPr>
                <w:sz w:val="18"/>
              </w:rPr>
              <w:t>goma</w:t>
            </w:r>
            <w:proofErr w:type="spellEnd"/>
          </w:p>
        </w:tc>
        <w:tc>
          <w:tcPr>
            <w:tcW w:w="1530" w:type="dxa"/>
          </w:tcPr>
          <w:p w14:paraId="31BE728C" w14:textId="77777777" w:rsidR="00380B34" w:rsidRPr="00E35194" w:rsidRDefault="00380B34" w:rsidP="003D663A">
            <w:pPr>
              <w:pStyle w:val="TableParagraph"/>
              <w:spacing w:before="56" w:line="199" w:lineRule="exact"/>
              <w:ind w:right="95"/>
              <w:jc w:val="right"/>
              <w:rPr>
                <w:sz w:val="18"/>
              </w:rPr>
            </w:pPr>
            <w:r w:rsidRPr="00E35194">
              <w:rPr>
                <w:sz w:val="18"/>
              </w:rPr>
              <w:t>40.000</w:t>
            </w:r>
          </w:p>
        </w:tc>
        <w:tc>
          <w:tcPr>
            <w:tcW w:w="1170" w:type="dxa"/>
          </w:tcPr>
          <w:p w14:paraId="723D2452" w14:textId="77777777" w:rsidR="00380B34" w:rsidRPr="00E35194" w:rsidRDefault="00380B34" w:rsidP="003D663A">
            <w:pPr>
              <w:pStyle w:val="TableParagraph"/>
              <w:spacing w:before="56" w:line="199" w:lineRule="exact"/>
              <w:ind w:right="94"/>
              <w:jc w:val="right"/>
              <w:rPr>
                <w:sz w:val="18"/>
              </w:rPr>
            </w:pPr>
            <w:r w:rsidRPr="00E35194">
              <w:rPr>
                <w:sz w:val="18"/>
              </w:rPr>
              <w:t>53.900</w:t>
            </w:r>
          </w:p>
        </w:tc>
        <w:tc>
          <w:tcPr>
            <w:tcW w:w="1080" w:type="dxa"/>
          </w:tcPr>
          <w:p w14:paraId="2EA75839" w14:textId="77777777" w:rsidR="00380B34" w:rsidRPr="00E35194" w:rsidRDefault="00380B34" w:rsidP="003D663A">
            <w:pPr>
              <w:pStyle w:val="TableParagraph"/>
              <w:spacing w:before="56" w:line="199" w:lineRule="exact"/>
              <w:ind w:right="96"/>
              <w:jc w:val="right"/>
              <w:rPr>
                <w:sz w:val="18"/>
              </w:rPr>
            </w:pPr>
            <w:r w:rsidRPr="00E35194">
              <w:rPr>
                <w:sz w:val="18"/>
              </w:rPr>
              <w:t>53.900</w:t>
            </w:r>
          </w:p>
        </w:tc>
        <w:tc>
          <w:tcPr>
            <w:tcW w:w="1080" w:type="dxa"/>
          </w:tcPr>
          <w:p w14:paraId="64F0550D" w14:textId="77777777" w:rsidR="00380B34" w:rsidRPr="00E35194" w:rsidRDefault="00380B34" w:rsidP="003D663A">
            <w:pPr>
              <w:pStyle w:val="TableParagraph"/>
              <w:spacing w:before="56" w:line="199" w:lineRule="exact"/>
              <w:ind w:right="93"/>
              <w:jc w:val="right"/>
              <w:rPr>
                <w:sz w:val="18"/>
              </w:rPr>
            </w:pPr>
            <w:r w:rsidRPr="00E35194">
              <w:rPr>
                <w:sz w:val="18"/>
              </w:rPr>
              <w:t>0</w:t>
            </w:r>
          </w:p>
        </w:tc>
        <w:tc>
          <w:tcPr>
            <w:tcW w:w="1170" w:type="dxa"/>
          </w:tcPr>
          <w:p w14:paraId="72FBC576" w14:textId="77777777" w:rsidR="00380B34" w:rsidRPr="00E35194" w:rsidRDefault="00380B34" w:rsidP="003D663A">
            <w:pPr>
              <w:pStyle w:val="TableParagraph"/>
              <w:spacing w:before="56" w:line="199" w:lineRule="exact"/>
              <w:ind w:right="94"/>
              <w:jc w:val="right"/>
              <w:rPr>
                <w:sz w:val="18"/>
              </w:rPr>
            </w:pPr>
            <w:r w:rsidRPr="00E35194">
              <w:rPr>
                <w:sz w:val="18"/>
              </w:rPr>
              <w:t>0,00</w:t>
            </w:r>
          </w:p>
        </w:tc>
        <w:tc>
          <w:tcPr>
            <w:tcW w:w="1350" w:type="dxa"/>
          </w:tcPr>
          <w:p w14:paraId="3FD335BB" w14:textId="77777777" w:rsidR="00380B34" w:rsidRPr="00E35194" w:rsidRDefault="00380B34" w:rsidP="003D663A">
            <w:pPr>
              <w:pStyle w:val="TableParagraph"/>
              <w:spacing w:before="56" w:line="199" w:lineRule="exact"/>
              <w:ind w:right="92"/>
              <w:jc w:val="right"/>
              <w:rPr>
                <w:sz w:val="18"/>
              </w:rPr>
            </w:pPr>
            <w:r w:rsidRPr="00E35194">
              <w:rPr>
                <w:sz w:val="18"/>
              </w:rPr>
              <w:t>0,00</w:t>
            </w:r>
          </w:p>
        </w:tc>
      </w:tr>
    </w:tbl>
    <w:p w14:paraId="1E7AEFF8" w14:textId="77777777" w:rsidR="00380B34" w:rsidRDefault="00380B34" w:rsidP="00380B34">
      <w:pPr>
        <w:spacing w:before="1"/>
        <w:ind w:left="680"/>
        <w:jc w:val="both"/>
        <w:rPr>
          <w:sz w:val="20"/>
        </w:rPr>
      </w:pPr>
      <w:r w:rsidRPr="00E35194">
        <w:rPr>
          <w:sz w:val="20"/>
        </w:rPr>
        <w:t>*</w:t>
      </w:r>
      <w:proofErr w:type="spellStart"/>
      <w:r w:rsidRPr="00E35194">
        <w:rPr>
          <w:sz w:val="20"/>
        </w:rPr>
        <w:t>shumat</w:t>
      </w:r>
      <w:proofErr w:type="spellEnd"/>
      <w:r w:rsidRPr="00E35194">
        <w:rPr>
          <w:sz w:val="20"/>
        </w:rPr>
        <w:t xml:space="preserve"> </w:t>
      </w:r>
      <w:proofErr w:type="spellStart"/>
      <w:r w:rsidRPr="00E35194">
        <w:rPr>
          <w:sz w:val="20"/>
        </w:rPr>
        <w:t>në</w:t>
      </w:r>
      <w:proofErr w:type="spellEnd"/>
      <w:r w:rsidRPr="00E35194">
        <w:rPr>
          <w:sz w:val="20"/>
        </w:rPr>
        <w:t xml:space="preserve"> </w:t>
      </w:r>
      <w:proofErr w:type="spellStart"/>
      <w:r w:rsidRPr="00E35194">
        <w:rPr>
          <w:sz w:val="20"/>
        </w:rPr>
        <w:t>tabelë</w:t>
      </w:r>
      <w:proofErr w:type="spellEnd"/>
      <w:r w:rsidRPr="00E35194">
        <w:rPr>
          <w:sz w:val="20"/>
        </w:rPr>
        <w:t xml:space="preserve"> </w:t>
      </w:r>
      <w:proofErr w:type="spellStart"/>
      <w:r w:rsidRPr="00E35194">
        <w:rPr>
          <w:sz w:val="20"/>
        </w:rPr>
        <w:t>janë</w:t>
      </w:r>
      <w:proofErr w:type="spellEnd"/>
      <w:r w:rsidRPr="00E35194">
        <w:rPr>
          <w:sz w:val="20"/>
        </w:rPr>
        <w:t xml:space="preserve"> </w:t>
      </w:r>
      <w:proofErr w:type="spellStart"/>
      <w:r w:rsidRPr="00E35194">
        <w:rPr>
          <w:sz w:val="20"/>
        </w:rPr>
        <w:t>të</w:t>
      </w:r>
      <w:proofErr w:type="spellEnd"/>
      <w:r w:rsidRPr="00E35194">
        <w:rPr>
          <w:sz w:val="20"/>
        </w:rPr>
        <w:t xml:space="preserve"> </w:t>
      </w:r>
      <w:proofErr w:type="spellStart"/>
      <w:r w:rsidRPr="00E35194">
        <w:rPr>
          <w:sz w:val="20"/>
        </w:rPr>
        <w:t>prezantuara</w:t>
      </w:r>
      <w:proofErr w:type="spellEnd"/>
      <w:r w:rsidRPr="00E35194">
        <w:rPr>
          <w:sz w:val="20"/>
        </w:rPr>
        <w:t xml:space="preserve"> me </w:t>
      </w:r>
      <w:proofErr w:type="spellStart"/>
      <w:r w:rsidRPr="00E35194">
        <w:rPr>
          <w:sz w:val="20"/>
        </w:rPr>
        <w:t>përfshirje</w:t>
      </w:r>
      <w:proofErr w:type="spellEnd"/>
      <w:r w:rsidRPr="00E35194">
        <w:rPr>
          <w:sz w:val="20"/>
        </w:rPr>
        <w:t xml:space="preserve"> </w:t>
      </w:r>
      <w:proofErr w:type="spellStart"/>
      <w:r w:rsidRPr="00E35194">
        <w:rPr>
          <w:sz w:val="20"/>
        </w:rPr>
        <w:t>të</w:t>
      </w:r>
      <w:proofErr w:type="spellEnd"/>
      <w:r w:rsidRPr="00E35194">
        <w:rPr>
          <w:sz w:val="20"/>
        </w:rPr>
        <w:t xml:space="preserve"> TVSH-</w:t>
      </w:r>
      <w:proofErr w:type="spellStart"/>
      <w:r w:rsidRPr="00E35194">
        <w:rPr>
          <w:sz w:val="20"/>
        </w:rPr>
        <w:t>së</w:t>
      </w:r>
      <w:proofErr w:type="spellEnd"/>
      <w:r>
        <w:rPr>
          <w:sz w:val="20"/>
        </w:rPr>
        <w:t xml:space="preserve"> </w:t>
      </w:r>
    </w:p>
    <w:p w14:paraId="6D54B9DC" w14:textId="77777777" w:rsidR="00380B34" w:rsidRDefault="00380B34" w:rsidP="00380B34">
      <w:pPr>
        <w:spacing w:before="1"/>
        <w:ind w:left="680"/>
        <w:jc w:val="both"/>
        <w:rPr>
          <w:sz w:val="20"/>
        </w:rPr>
      </w:pPr>
    </w:p>
    <w:p w14:paraId="3526F27B" w14:textId="77777777" w:rsidR="00380B34" w:rsidRDefault="00380B34" w:rsidP="00380B34">
      <w:pPr>
        <w:ind w:firstLine="720"/>
        <w:rPr>
          <w:sz w:val="18"/>
        </w:rPr>
      </w:pPr>
    </w:p>
    <w:p w14:paraId="0D49CA64" w14:textId="77777777" w:rsidR="00C6106D" w:rsidRPr="007D15B3" w:rsidRDefault="00380B34" w:rsidP="00C6106D">
      <w:pPr>
        <w:pStyle w:val="HTMLPreformatted"/>
        <w:ind w:left="630"/>
        <w:jc w:val="both"/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</w:pPr>
      <w:r>
        <w:rPr>
          <w:sz w:val="18"/>
        </w:rPr>
        <w:tab/>
      </w:r>
      <w:r w:rsidR="00C6106D" w:rsidRPr="007D15B3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 xml:space="preserve">Pjesa më e madhe e kësaj grupe të shpenzimeve përbëhet nga shërbimet e telekomunikacionit  - 400 mijë denarë. Në përputhje me Ligjin për furnizime publike nga (01.04.2019) furnizimi i shërbimeve telekomunikuese realizohet përmes shpalljes së tenderit për furnizim të  shërbimeve telekomunikuese. Fondi ka nevojë për: telefoni fikse, telefoni celulare (të sigurohet </w:t>
      </w:r>
      <w:r w:rsidR="00C6106D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 xml:space="preserve">një </w:t>
      </w:r>
      <w:r w:rsidR="00C6106D" w:rsidRPr="007D15B3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 xml:space="preserve">numër), internet për të </w:t>
      </w:r>
      <w:r w:rsidR="00C6106D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>tërë</w:t>
      </w:r>
      <w:r w:rsidR="00C6106D" w:rsidRPr="007D15B3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 xml:space="preserve"> Fondin dhe televizion. Pakot  e</w:t>
      </w:r>
      <w:r w:rsidR="00C6106D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 xml:space="preserve"> shërbimeve </w:t>
      </w:r>
      <w:r w:rsidR="00C6106D" w:rsidRPr="007D15B3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 xml:space="preserve">telekomunikuese </w:t>
      </w:r>
      <w:r w:rsidR="00C6106D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>të cilat</w:t>
      </w:r>
      <w:r w:rsidR="00C6106D" w:rsidRPr="007D15B3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 xml:space="preserve"> ofrohen në treg, dhe përmbushin nevojat e Fondit, lidhen në periudhë kohore prej 2 vitesh. Nga këtu, është e nevojshme që në shpenzimet e shërbimeve të rezervohen mjete në vlerën e një kontrate 2-vjeçare ose 400 mijë denarë (200,000 denarë në vit). </w:t>
      </w:r>
    </w:p>
    <w:p w14:paraId="781547F6" w14:textId="77777777" w:rsidR="00380B34" w:rsidRDefault="00380B34" w:rsidP="00380B34">
      <w:pPr>
        <w:tabs>
          <w:tab w:val="left" w:pos="720"/>
        </w:tabs>
        <w:rPr>
          <w:sz w:val="18"/>
        </w:rPr>
      </w:pPr>
    </w:p>
    <w:p w14:paraId="4377712B" w14:textId="4ED2CE7B" w:rsidR="00C6106D" w:rsidRPr="00C6106D" w:rsidRDefault="00C6106D" w:rsidP="00380B34">
      <w:pPr>
        <w:tabs>
          <w:tab w:val="left" w:pos="720"/>
        </w:tabs>
        <w:rPr>
          <w:sz w:val="18"/>
          <w:lang w:val="sq-MK"/>
        </w:rPr>
        <w:sectPr w:rsidR="00C6106D" w:rsidRPr="00C6106D" w:rsidSect="002D0AA4">
          <w:type w:val="continuous"/>
          <w:pgSz w:w="12240" w:h="15840"/>
          <w:pgMar w:top="990" w:right="220" w:bottom="280" w:left="760" w:header="720" w:footer="720" w:gutter="0"/>
          <w:cols w:space="720"/>
        </w:sectPr>
      </w:pPr>
      <w:r>
        <w:rPr>
          <w:sz w:val="18"/>
          <w:lang w:val="sq-MK"/>
        </w:rPr>
        <w:t xml:space="preserve">  </w:t>
      </w:r>
      <w:r w:rsidRPr="007D15B3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>Gjatë vitit 2021, rezervohen 300 mijë denarë për furnizim të sh</w:t>
      </w:r>
      <w:r w:rsidRPr="007D15B3">
        <w:rPr>
          <w:rFonts w:asciiTheme="minorHAnsi" w:eastAsia="Times New Roman" w:hAnsiTheme="minorHAnsi" w:cs="Kokila"/>
          <w:color w:val="202124"/>
          <w:sz w:val="24"/>
          <w:szCs w:val="24"/>
          <w:lang w:val="sq-AL"/>
        </w:rPr>
        <w:t xml:space="preserve">ërbimeve për riparime dhe mirëmbajtje të vazhdueshme të hapësirave të Fondit </w:t>
      </w:r>
      <w:r w:rsidRPr="007D15B3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 xml:space="preserve"> (mirëmbajtjen e ujit, rrymës, instalimit të nxemjes, lyerjes dhe të ngjajshme). Planifikohet rinovim i hapësirës - server dhomë në vlerë prej 60 mijë denarëve, në përputhje me gjetjet dhe rekomandimet nga auditimi i brendshëm. Shpenzimet e rregullta për mirëmbajtjen e</w:t>
      </w:r>
      <w:r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 xml:space="preserve"> </w:t>
      </w:r>
      <w:r w:rsidRPr="007D15B3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>softuerit janë 150 mijë denarë. Shpenzimet për mirëmbajtje të rrjetit dhe kompjuterëve janë planifikuar të arrijnë në 150 mijë denarë. Gjatë vitit 2021 planifikojmë t</w:t>
      </w:r>
      <w:r w:rsidRPr="007D15B3">
        <w:rPr>
          <w:rFonts w:asciiTheme="minorHAnsi" w:eastAsia="Times New Roman" w:hAnsiTheme="minorHAnsi" w:cs="Kokila"/>
          <w:color w:val="202124"/>
          <w:sz w:val="24"/>
          <w:szCs w:val="24"/>
          <w:lang w:val="sq-AL"/>
        </w:rPr>
        <w:t>ë zbatojmë</w:t>
      </w:r>
      <w:r w:rsidRPr="007D15B3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 xml:space="preserve"> aktivitete promovuese dhe edukative në vlerë prej: 1)</w:t>
      </w:r>
      <w:r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 xml:space="preserve"> organizimi i një ngjarjeje në </w:t>
      </w:r>
      <w:r w:rsidRPr="007D15B3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>Ditën e kursim</w:t>
      </w:r>
      <w:r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>it</w:t>
      </w:r>
      <w:r w:rsidRPr="007D15B3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 xml:space="preserve"> - 180 mijë denarë dhe 2) organizimi i një ngjarjeje për promovimin e sigurimit të depozitave - 120 mijë denarë</w:t>
      </w:r>
      <w:r>
        <w:rPr>
          <w:rFonts w:asciiTheme="minorHAnsi" w:eastAsia="Times New Roman" w:hAnsiTheme="minorHAnsi" w:cs="Courier New"/>
          <w:color w:val="202124"/>
          <w:sz w:val="24"/>
          <w:szCs w:val="24"/>
          <w:lang w:val="sq-MK"/>
        </w:rPr>
        <w:t>.</w:t>
      </w:r>
    </w:p>
    <w:p w14:paraId="583D4474" w14:textId="77777777" w:rsidR="00E828F6" w:rsidRPr="00E35194" w:rsidRDefault="00E828F6" w:rsidP="00E828F6">
      <w:pPr>
        <w:pStyle w:val="BodyText"/>
        <w:rPr>
          <w:i/>
          <w:sz w:val="20"/>
        </w:rPr>
      </w:pPr>
    </w:p>
    <w:p w14:paraId="79C80B06" w14:textId="084834EE" w:rsidR="00E828F6" w:rsidRPr="007D15B3" w:rsidRDefault="00905BD0" w:rsidP="00C6106D">
      <w:pPr>
        <w:pStyle w:val="HTMLPreformatted"/>
        <w:shd w:val="clear" w:color="auto" w:fill="F8F9FA"/>
        <w:jc w:val="both"/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</w:pPr>
      <w:r w:rsidRPr="007D15B3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 xml:space="preserve"> Është</w:t>
      </w:r>
      <w:r w:rsidR="00E828F6" w:rsidRPr="007D15B3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 xml:space="preserve"> planifikuar të organizohet një stres test në bashkëpunim me një bankë komerciale, në përputhje me praktikat më të mira drejtuar nga Direktiva Evropiane për skemat e garancës për sigurimin e depozitave, në vlerë prej  120 mijë den</w:t>
      </w:r>
      <w:r w:rsidR="007D15B3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 xml:space="preserve">arë. Shpenzimet e certifikimit </w:t>
      </w:r>
      <w:r w:rsidR="00E828F6" w:rsidRPr="007D15B3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>për standardin ISO prej 106 mijë denarë</w:t>
      </w:r>
      <w:r w:rsidR="007D15B3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 xml:space="preserve"> i referohet</w:t>
      </w:r>
      <w:r w:rsidR="00E828F6" w:rsidRPr="007D15B3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 xml:space="preserve"> sertifikimit ISO i cili është i vlefshëm për 3 vjet, por rishikohet çdo vit dhe në përputhje me rrethanat </w:t>
      </w:r>
      <w:r w:rsidR="007D15B3" w:rsidRPr="007D15B3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 xml:space="preserve">paguhet </w:t>
      </w:r>
      <w:r w:rsidR="006E7F4D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 xml:space="preserve">për </w:t>
      </w:r>
      <w:r w:rsidR="007D15B3" w:rsidRPr="007D15B3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>çdo vit.</w:t>
      </w:r>
      <w:r w:rsidR="00E828F6" w:rsidRPr="007D15B3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 xml:space="preserve"> Fondi planifikon të modernizojë </w:t>
      </w:r>
      <w:r w:rsidR="006E7F4D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>u</w:t>
      </w:r>
      <w:r w:rsidRPr="007D15B3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>ebfaqen e saj, për shpenzimin e</w:t>
      </w:r>
      <w:r w:rsidR="00E828F6" w:rsidRPr="007D15B3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 xml:space="preserve"> të së cilës planifikohet furnizim  prej 120 mijë denarë dhe 11.8 mijë denarë shtesë për hostimin  e faqes. Janë</w:t>
      </w:r>
      <w:r w:rsidR="006E7F4D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 xml:space="preserve"> planifikuar edhe shpenzime për</w:t>
      </w:r>
      <w:r w:rsidR="00E828F6" w:rsidRPr="007D15B3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 xml:space="preserve"> marketing në vlerë prej 60 mijë denarë. Në këtë kategori paraqitet edhe rritje e s</w:t>
      </w:r>
      <w:r w:rsidR="006E7F4D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 xml:space="preserve">hpenzimeve për taksat pagesore nga pesë mijë denarë </w:t>
      </w:r>
      <w:r w:rsidR="00E828F6" w:rsidRPr="007D15B3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>të planifikuara për vitin 2020 në 30 mijë denarë dhe shpenzime për shërbime hotelierike në vlerë prej 60 mijë denarë. Në këtë kategori paraqitet një rritje të kostos së tarifave nga 5 mijë denarë të planifikuar për vitin 2020 në 60,000 denarë të planifikuara për vitin 2021</w:t>
      </w:r>
      <w:r w:rsidR="006E7F4D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>,</w:t>
      </w:r>
      <w:r w:rsidR="00E828F6" w:rsidRPr="007D15B3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 xml:space="preserve"> sepse drejtori i Fondit të Sigurimit të Depozitave jeton në Kumanovë, dhe nuk përdor kompensimin e qirasë së banesës. Shpenzimet  e tjera nga kategoria "shpenzime për  shërbime" i referohen shpenzimeve  të rregullta për regjistrimin dhe servisimin </w:t>
      </w:r>
      <w:r w:rsidR="006E7F4D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>e</w:t>
      </w:r>
      <w:r w:rsidR="00E828F6" w:rsidRPr="007D15B3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 xml:space="preserve"> automjetit dhe parkimi.</w:t>
      </w:r>
    </w:p>
    <w:p w14:paraId="0A5BD56D" w14:textId="77777777" w:rsidR="00E828F6" w:rsidRPr="007D15B3" w:rsidRDefault="00E828F6" w:rsidP="00E828F6">
      <w:pPr>
        <w:pStyle w:val="HTMLPreformatted"/>
        <w:shd w:val="clear" w:color="auto" w:fill="F8F9FA"/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</w:pPr>
    </w:p>
    <w:p w14:paraId="00176DF9" w14:textId="77777777" w:rsidR="00E828F6" w:rsidRPr="007D15B3" w:rsidRDefault="00E828F6" w:rsidP="0096028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0"/>
        <w:jc w:val="both"/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</w:pPr>
      <w:r w:rsidRPr="007D15B3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>Kategoria "amortizim dhe sigurim" në vit</w:t>
      </w:r>
      <w:r w:rsidR="006E7F4D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>in 2021 parashikohet të ketë</w:t>
      </w:r>
      <w:r w:rsidRPr="007D15B3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 xml:space="preserve"> rënie prej 12.44% krahasuar me projek</w:t>
      </w:r>
      <w:r w:rsidR="006E7F4D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>timin</w:t>
      </w:r>
      <w:r w:rsidRPr="007D15B3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 xml:space="preserve"> për vitin 2020.</w:t>
      </w:r>
    </w:p>
    <w:p w14:paraId="1DE2A5DA" w14:textId="77777777" w:rsidR="00E828F6" w:rsidRPr="007D15B3" w:rsidRDefault="00E828F6" w:rsidP="0096028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0"/>
        <w:jc w:val="both"/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</w:pPr>
    </w:p>
    <w:p w14:paraId="1B015F1C" w14:textId="77777777" w:rsidR="00E828F6" w:rsidRPr="007D15B3" w:rsidRDefault="006E7F4D" w:rsidP="0096028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0"/>
        <w:jc w:val="both"/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</w:pPr>
      <w:r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 xml:space="preserve">Për "shpenzimet materiale" parashikohet </w:t>
      </w:r>
      <w:r w:rsidR="00E828F6" w:rsidRPr="007D15B3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>rritje prej 332 mijë denarë nga projek</w:t>
      </w:r>
      <w:r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>timi</w:t>
      </w:r>
      <w:r w:rsidR="00E828F6" w:rsidRPr="007D15B3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 xml:space="preserve"> për fund të vitit 2020 ose 126 mijë denarë nga plani për vitin 2020.</w:t>
      </w:r>
    </w:p>
    <w:p w14:paraId="1EAA7E28" w14:textId="77777777" w:rsidR="00E828F6" w:rsidRPr="007D15B3" w:rsidRDefault="00E828F6" w:rsidP="0096028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0"/>
        <w:jc w:val="both"/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</w:pPr>
    </w:p>
    <w:p w14:paraId="0DB674DD" w14:textId="77777777" w:rsidR="00E828F6" w:rsidRPr="007D15B3" w:rsidRDefault="00E828F6" w:rsidP="006E7F4D">
      <w:pPr>
        <w:pStyle w:val="HTMLPreformatted"/>
        <w:ind w:left="630"/>
        <w:jc w:val="both"/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</w:pPr>
      <w:r w:rsidRPr="007D15B3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>Në këto shpenzime janë llogaritur shpenzimet për furn</w:t>
      </w:r>
      <w:r w:rsidR="006E7F4D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>izimin e blerjes së materialeve</w:t>
      </w:r>
      <w:r w:rsidRPr="007D15B3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 xml:space="preserve"> shtesë të zyrës dhe mjeteve  higjienike. Sipas planit për vitin 2020, para lajmërimit të sëmundjes infektive COVID-19, për këto fonde ishin planifikuar 35.4 mijë denarë. Gjatë vitit 2020, nga mesi i marsit të vitit  2020 deri në gusht 2020</w:t>
      </w:r>
      <w:r w:rsidR="006E7F4D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>,</w:t>
      </w:r>
      <w:r w:rsidRPr="007D15B3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 xml:space="preserve"> në Fond për shkak të masave qeveritare për mbrojtjen nga sëmundjet infektive, një numër i madh i punonjësve punuan online prandaj ky artikull nuk u realizua në përputhje me planin. Nga gushti</w:t>
      </w:r>
      <w:r w:rsidR="006E7F4D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 xml:space="preserve"> i vitit </w:t>
      </w:r>
      <w:r w:rsidRPr="007D15B3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>2020 deri në dhjetor 2020, të gjithë të  punësuari</w:t>
      </w:r>
      <w:r w:rsidR="006E7F4D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>t u kthyen në punë në hapësirat</w:t>
      </w:r>
      <w:r w:rsidRPr="007D15B3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 xml:space="preserve"> e Fondit. Pas përfundimit të krizës, Fondi i Sigurimit të Depozitave pritet të vazhdojë të funksionojë me kapacitet të plotë gjatë vitit 2021 dhe kështu pritet të rrisë shpenzimet e dezinfektimit dhe furnizimeve të zyrës në lidhje me planin dhe realizimin  për vitin 2020.</w:t>
      </w:r>
      <w:r w:rsidR="006E7F4D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 xml:space="preserve"> S</w:t>
      </w:r>
      <w:r w:rsidRPr="007D15B3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>hpenzimet  e energjisë elektrike, që furnizohet  përmesshpalljes për furnizim publik; shpenzimet e nxemjes me parno dhe shpenzimet e ujit  njoftimi të prokurimit publik; shpenzimet  e ngrohjes qendrore dhe shpenzimet  e ujit janë pjesë e kësaj kategorie të shpenzimeve.</w:t>
      </w:r>
    </w:p>
    <w:p w14:paraId="2BADFBD5" w14:textId="77777777" w:rsidR="00E828F6" w:rsidRPr="007D15B3" w:rsidRDefault="00E828F6" w:rsidP="0096028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0"/>
        <w:jc w:val="both"/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</w:pPr>
    </w:p>
    <w:p w14:paraId="4CA2E109" w14:textId="77777777" w:rsidR="00E828F6" w:rsidRPr="007D15B3" w:rsidRDefault="00E828F6" w:rsidP="0096028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0"/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</w:pPr>
      <w:r w:rsidRPr="007D15B3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>Në tabelën 10 është dhënë tabelë analitike të shpenzimeve materiale.</w:t>
      </w:r>
    </w:p>
    <w:p w14:paraId="1F9FFB20" w14:textId="77777777" w:rsidR="00E828F6" w:rsidRPr="007D15B3" w:rsidRDefault="00E828F6" w:rsidP="0096028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0"/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</w:pPr>
    </w:p>
    <w:p w14:paraId="5771C0D5" w14:textId="77777777" w:rsidR="00E828F6" w:rsidRPr="007D15B3" w:rsidRDefault="00E828F6" w:rsidP="0096028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0"/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</w:pPr>
      <w:r w:rsidRPr="007D15B3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 xml:space="preserve">Tabela numër 10 struktura e shpenzimeve materiale </w:t>
      </w:r>
    </w:p>
    <w:p w14:paraId="41FF8CC9" w14:textId="77777777" w:rsidR="00E828F6" w:rsidRPr="007D15B3" w:rsidRDefault="00E828F6" w:rsidP="0096028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0"/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</w:pPr>
    </w:p>
    <w:tbl>
      <w:tblPr>
        <w:tblW w:w="9755" w:type="dxa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5"/>
        <w:gridCol w:w="1196"/>
        <w:gridCol w:w="1134"/>
        <w:gridCol w:w="1134"/>
        <w:gridCol w:w="1134"/>
        <w:gridCol w:w="892"/>
        <w:gridCol w:w="1620"/>
      </w:tblGrid>
      <w:tr w:rsidR="00E828F6" w:rsidRPr="007D15B3" w14:paraId="5FF41F0F" w14:textId="77777777" w:rsidTr="00C6106D">
        <w:trPr>
          <w:trHeight w:val="880"/>
        </w:trPr>
        <w:tc>
          <w:tcPr>
            <w:tcW w:w="2645" w:type="dxa"/>
          </w:tcPr>
          <w:p w14:paraId="03C8D9F5" w14:textId="77777777" w:rsidR="00E828F6" w:rsidRPr="007D15B3" w:rsidRDefault="00E828F6" w:rsidP="002D0AA4">
            <w:pPr>
              <w:pStyle w:val="TableParagraph"/>
              <w:rPr>
                <w:rFonts w:asciiTheme="minorHAnsi" w:hAnsiTheme="minorHAnsi"/>
                <w:i/>
                <w:sz w:val="18"/>
              </w:rPr>
            </w:pPr>
          </w:p>
          <w:p w14:paraId="4B5E44CD" w14:textId="77777777" w:rsidR="00E828F6" w:rsidRPr="007D15B3" w:rsidRDefault="00E828F6" w:rsidP="002D0AA4">
            <w:pPr>
              <w:pStyle w:val="TableParagraph"/>
              <w:spacing w:before="110"/>
              <w:ind w:left="91" w:right="80"/>
              <w:jc w:val="center"/>
              <w:rPr>
                <w:rFonts w:asciiTheme="minorHAnsi" w:eastAsia="Microsoft JhengHei" w:hAnsiTheme="minorHAnsi"/>
                <w:sz w:val="18"/>
                <w:szCs w:val="18"/>
                <w:lang w:eastAsia="zh-CN"/>
              </w:rPr>
            </w:pPr>
            <w:proofErr w:type="spellStart"/>
            <w:r w:rsidRPr="007D15B3">
              <w:rPr>
                <w:rFonts w:asciiTheme="minorHAnsi" w:hAnsiTheme="minorHAnsi"/>
                <w:sz w:val="18"/>
                <w:szCs w:val="18"/>
              </w:rPr>
              <w:t>P</w:t>
            </w:r>
            <w:r w:rsidRPr="007D15B3">
              <w:rPr>
                <w:rFonts w:asciiTheme="minorHAnsi" w:eastAsia="Microsoft JhengHei" w:hAnsiTheme="minorHAnsi"/>
                <w:sz w:val="18"/>
                <w:szCs w:val="18"/>
                <w:lang w:eastAsia="zh-CN"/>
              </w:rPr>
              <w:t>ërshkrimi</w:t>
            </w:r>
            <w:proofErr w:type="spellEnd"/>
          </w:p>
        </w:tc>
        <w:tc>
          <w:tcPr>
            <w:tcW w:w="1196" w:type="dxa"/>
          </w:tcPr>
          <w:p w14:paraId="7A823A2C" w14:textId="77777777" w:rsidR="00E828F6" w:rsidRPr="007D15B3" w:rsidRDefault="00E828F6" w:rsidP="002D0AA4">
            <w:pPr>
              <w:pStyle w:val="TableParagraph"/>
              <w:spacing w:before="1"/>
              <w:ind w:left="92" w:right="8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D15B3">
              <w:rPr>
                <w:rFonts w:asciiTheme="minorHAnsi" w:hAnsiTheme="minorHAnsi"/>
                <w:sz w:val="18"/>
                <w:szCs w:val="18"/>
                <w:lang w:val="mk-MK"/>
              </w:rPr>
              <w:t>Plani</w:t>
            </w:r>
          </w:p>
          <w:p w14:paraId="70FE91AF" w14:textId="77777777" w:rsidR="00E828F6" w:rsidRPr="007D15B3" w:rsidRDefault="00E828F6" w:rsidP="002D0AA4">
            <w:pPr>
              <w:pStyle w:val="TableParagraph"/>
              <w:spacing w:before="1" w:line="219" w:lineRule="exact"/>
              <w:ind w:left="92" w:right="85"/>
              <w:jc w:val="center"/>
              <w:rPr>
                <w:rFonts w:asciiTheme="minorHAnsi" w:hAnsiTheme="minorHAnsi"/>
                <w:sz w:val="18"/>
                <w:szCs w:val="18"/>
                <w:lang w:val="mk-MK"/>
              </w:rPr>
            </w:pPr>
            <w:r w:rsidRPr="007D15B3">
              <w:rPr>
                <w:rFonts w:asciiTheme="minorHAnsi" w:hAnsiTheme="minorHAnsi"/>
                <w:sz w:val="18"/>
                <w:szCs w:val="18"/>
                <w:lang w:val="mk-MK"/>
              </w:rPr>
              <w:t>01.01. 2020</w:t>
            </w:r>
          </w:p>
          <w:p w14:paraId="7127CF65" w14:textId="77777777" w:rsidR="00E828F6" w:rsidRPr="007D15B3" w:rsidRDefault="00E828F6" w:rsidP="002D0AA4">
            <w:pPr>
              <w:pStyle w:val="TableParagraph"/>
              <w:spacing w:line="219" w:lineRule="exact"/>
              <w:ind w:left="10"/>
              <w:jc w:val="center"/>
              <w:rPr>
                <w:rFonts w:asciiTheme="minorHAnsi" w:hAnsiTheme="minorHAnsi"/>
                <w:sz w:val="18"/>
              </w:rPr>
            </w:pPr>
            <w:r w:rsidRPr="007D15B3">
              <w:rPr>
                <w:rFonts w:asciiTheme="minorHAnsi" w:hAnsiTheme="minorHAnsi"/>
                <w:sz w:val="18"/>
              </w:rPr>
              <w:t>-</w:t>
            </w:r>
          </w:p>
          <w:p w14:paraId="1F4C5A64" w14:textId="77777777" w:rsidR="00E828F6" w:rsidRPr="007D15B3" w:rsidRDefault="00E828F6" w:rsidP="002D0AA4">
            <w:pPr>
              <w:pStyle w:val="TableParagraph"/>
              <w:spacing w:before="1" w:line="199" w:lineRule="exact"/>
              <w:ind w:left="92" w:right="85"/>
              <w:jc w:val="center"/>
              <w:rPr>
                <w:rFonts w:asciiTheme="minorHAnsi" w:hAnsiTheme="minorHAnsi"/>
                <w:sz w:val="18"/>
              </w:rPr>
            </w:pPr>
            <w:r w:rsidRPr="007D15B3">
              <w:rPr>
                <w:rFonts w:asciiTheme="minorHAnsi" w:hAnsiTheme="minorHAnsi"/>
                <w:sz w:val="18"/>
              </w:rPr>
              <w:t>31.12.2020</w:t>
            </w:r>
          </w:p>
        </w:tc>
        <w:tc>
          <w:tcPr>
            <w:tcW w:w="1134" w:type="dxa"/>
          </w:tcPr>
          <w:p w14:paraId="4F347C2E" w14:textId="77777777" w:rsidR="00E828F6" w:rsidRPr="007D15B3" w:rsidRDefault="00E828F6" w:rsidP="002D0AA4">
            <w:pPr>
              <w:pStyle w:val="TableParagraph"/>
              <w:spacing w:before="111" w:line="219" w:lineRule="exact"/>
              <w:ind w:left="134" w:right="123"/>
              <w:jc w:val="center"/>
              <w:rPr>
                <w:rFonts w:asciiTheme="minorHAnsi" w:hAnsiTheme="minorHAnsi"/>
                <w:sz w:val="18"/>
              </w:rPr>
            </w:pPr>
            <w:r w:rsidRPr="007D15B3">
              <w:rPr>
                <w:rFonts w:asciiTheme="minorHAnsi" w:hAnsiTheme="minorHAnsi"/>
                <w:sz w:val="18"/>
              </w:rPr>
              <w:t>01.01.2020</w:t>
            </w:r>
          </w:p>
          <w:p w14:paraId="2B8CBFFD" w14:textId="77777777" w:rsidR="00E828F6" w:rsidRPr="007D15B3" w:rsidRDefault="00E828F6" w:rsidP="002D0AA4">
            <w:pPr>
              <w:pStyle w:val="TableParagraph"/>
              <w:ind w:left="156" w:right="142" w:hanging="3"/>
              <w:jc w:val="center"/>
              <w:rPr>
                <w:rFonts w:asciiTheme="minorHAnsi" w:hAnsiTheme="minorHAnsi"/>
                <w:sz w:val="18"/>
              </w:rPr>
            </w:pPr>
            <w:r w:rsidRPr="007D15B3">
              <w:rPr>
                <w:rFonts w:asciiTheme="minorHAnsi" w:hAnsiTheme="minorHAnsi"/>
                <w:sz w:val="18"/>
              </w:rPr>
              <w:t>-</w:t>
            </w:r>
            <w:r w:rsidRPr="007D15B3">
              <w:rPr>
                <w:rFonts w:asciiTheme="minorHAnsi" w:hAnsiTheme="minorHAnsi"/>
                <w:spacing w:val="1"/>
                <w:sz w:val="18"/>
              </w:rPr>
              <w:t xml:space="preserve"> </w:t>
            </w:r>
            <w:r w:rsidRPr="007D15B3">
              <w:rPr>
                <w:rFonts w:asciiTheme="minorHAnsi" w:hAnsiTheme="minorHAnsi"/>
                <w:sz w:val="18"/>
              </w:rPr>
              <w:t>30.11.2020</w:t>
            </w:r>
          </w:p>
        </w:tc>
        <w:tc>
          <w:tcPr>
            <w:tcW w:w="1134" w:type="dxa"/>
          </w:tcPr>
          <w:p w14:paraId="51AE0721" w14:textId="77777777" w:rsidR="00E828F6" w:rsidRPr="007D15B3" w:rsidRDefault="00E828F6" w:rsidP="002D0AA4">
            <w:pPr>
              <w:pStyle w:val="TableParagraph"/>
              <w:spacing w:before="1"/>
              <w:ind w:left="111" w:right="103"/>
              <w:jc w:val="center"/>
              <w:rPr>
                <w:rFonts w:asciiTheme="minorHAnsi" w:hAnsiTheme="minorHAnsi"/>
                <w:sz w:val="18"/>
              </w:rPr>
            </w:pPr>
            <w:proofErr w:type="spellStart"/>
            <w:r w:rsidRPr="007D15B3">
              <w:rPr>
                <w:rFonts w:asciiTheme="minorHAnsi" w:hAnsiTheme="minorHAnsi"/>
                <w:sz w:val="18"/>
              </w:rPr>
              <w:t>Proek</w:t>
            </w:r>
            <w:r w:rsidR="006E7F4D">
              <w:rPr>
                <w:rFonts w:asciiTheme="minorHAnsi" w:hAnsiTheme="minorHAnsi"/>
                <w:sz w:val="18"/>
              </w:rPr>
              <w:t>timi</w:t>
            </w:r>
            <w:proofErr w:type="spellEnd"/>
          </w:p>
          <w:p w14:paraId="1C545C00" w14:textId="77777777" w:rsidR="00E828F6" w:rsidRPr="007D15B3" w:rsidRDefault="00E828F6" w:rsidP="002D0AA4">
            <w:pPr>
              <w:pStyle w:val="TableParagraph"/>
              <w:spacing w:before="1" w:line="219" w:lineRule="exact"/>
              <w:ind w:left="111" w:right="101"/>
              <w:jc w:val="center"/>
              <w:rPr>
                <w:rFonts w:asciiTheme="minorHAnsi" w:hAnsiTheme="minorHAnsi"/>
                <w:sz w:val="18"/>
              </w:rPr>
            </w:pPr>
            <w:r w:rsidRPr="007D15B3">
              <w:rPr>
                <w:rFonts w:asciiTheme="minorHAnsi" w:hAnsiTheme="minorHAnsi"/>
                <w:sz w:val="18"/>
              </w:rPr>
              <w:t>01.01.2020</w:t>
            </w:r>
          </w:p>
          <w:p w14:paraId="6B5A2BC3" w14:textId="77777777" w:rsidR="00E828F6" w:rsidRPr="007D15B3" w:rsidRDefault="00E828F6" w:rsidP="002D0AA4">
            <w:pPr>
              <w:pStyle w:val="TableParagraph"/>
              <w:spacing w:line="219" w:lineRule="exact"/>
              <w:ind w:left="7"/>
              <w:jc w:val="center"/>
              <w:rPr>
                <w:rFonts w:asciiTheme="minorHAnsi" w:hAnsiTheme="minorHAnsi"/>
                <w:sz w:val="18"/>
              </w:rPr>
            </w:pPr>
            <w:r w:rsidRPr="007D15B3">
              <w:rPr>
                <w:rFonts w:asciiTheme="minorHAnsi" w:hAnsiTheme="minorHAnsi"/>
                <w:sz w:val="18"/>
              </w:rPr>
              <w:t>-</w:t>
            </w:r>
          </w:p>
          <w:p w14:paraId="7D4DC7C8" w14:textId="77777777" w:rsidR="00E828F6" w:rsidRPr="007D15B3" w:rsidRDefault="00E828F6" w:rsidP="002D0AA4">
            <w:pPr>
              <w:pStyle w:val="TableParagraph"/>
              <w:spacing w:before="1" w:line="199" w:lineRule="exact"/>
              <w:ind w:left="111" w:right="101"/>
              <w:jc w:val="center"/>
              <w:rPr>
                <w:rFonts w:asciiTheme="minorHAnsi" w:hAnsiTheme="minorHAnsi"/>
                <w:sz w:val="18"/>
              </w:rPr>
            </w:pPr>
            <w:r w:rsidRPr="007D15B3">
              <w:rPr>
                <w:rFonts w:asciiTheme="minorHAnsi" w:hAnsiTheme="minorHAnsi"/>
                <w:sz w:val="18"/>
              </w:rPr>
              <w:t>31.12.2020</w:t>
            </w:r>
          </w:p>
        </w:tc>
        <w:tc>
          <w:tcPr>
            <w:tcW w:w="1134" w:type="dxa"/>
          </w:tcPr>
          <w:p w14:paraId="2BF62BE2" w14:textId="77777777" w:rsidR="00E828F6" w:rsidRPr="007D15B3" w:rsidRDefault="00E828F6" w:rsidP="002D0AA4">
            <w:pPr>
              <w:pStyle w:val="TableParagraph"/>
              <w:spacing w:before="1"/>
              <w:ind w:left="134" w:right="123"/>
              <w:jc w:val="center"/>
              <w:rPr>
                <w:rFonts w:asciiTheme="minorHAnsi" w:hAnsiTheme="minorHAnsi"/>
                <w:sz w:val="18"/>
              </w:rPr>
            </w:pPr>
            <w:proofErr w:type="spellStart"/>
            <w:r w:rsidRPr="007D15B3">
              <w:rPr>
                <w:rFonts w:asciiTheme="minorHAnsi" w:hAnsiTheme="minorHAnsi"/>
                <w:sz w:val="18"/>
              </w:rPr>
              <w:t>Plan</w:t>
            </w:r>
            <w:r w:rsidR="006E7F4D">
              <w:rPr>
                <w:rFonts w:asciiTheme="minorHAnsi" w:hAnsiTheme="minorHAnsi"/>
                <w:sz w:val="18"/>
              </w:rPr>
              <w:t>i</w:t>
            </w:r>
            <w:proofErr w:type="spellEnd"/>
          </w:p>
          <w:p w14:paraId="1DFE4A0E" w14:textId="77777777" w:rsidR="00E828F6" w:rsidRPr="007D15B3" w:rsidRDefault="00E828F6" w:rsidP="002D0AA4">
            <w:pPr>
              <w:pStyle w:val="TableParagraph"/>
              <w:spacing w:before="1" w:line="219" w:lineRule="exact"/>
              <w:ind w:left="136" w:right="122"/>
              <w:jc w:val="center"/>
              <w:rPr>
                <w:rFonts w:asciiTheme="minorHAnsi" w:hAnsiTheme="minorHAnsi"/>
                <w:sz w:val="18"/>
              </w:rPr>
            </w:pPr>
            <w:r w:rsidRPr="007D15B3">
              <w:rPr>
                <w:rFonts w:asciiTheme="minorHAnsi" w:hAnsiTheme="minorHAnsi"/>
                <w:sz w:val="18"/>
              </w:rPr>
              <w:t>01.01.2021</w:t>
            </w:r>
          </w:p>
          <w:p w14:paraId="3F6BC378" w14:textId="77777777" w:rsidR="00E828F6" w:rsidRPr="007D15B3" w:rsidRDefault="00E828F6" w:rsidP="002D0AA4">
            <w:pPr>
              <w:pStyle w:val="TableParagraph"/>
              <w:spacing w:line="219" w:lineRule="exact"/>
              <w:ind w:left="11"/>
              <w:jc w:val="center"/>
              <w:rPr>
                <w:rFonts w:asciiTheme="minorHAnsi" w:hAnsiTheme="minorHAnsi"/>
                <w:sz w:val="18"/>
              </w:rPr>
            </w:pPr>
            <w:r w:rsidRPr="007D15B3">
              <w:rPr>
                <w:rFonts w:asciiTheme="minorHAnsi" w:hAnsiTheme="minorHAnsi"/>
                <w:sz w:val="18"/>
              </w:rPr>
              <w:t>-</w:t>
            </w:r>
          </w:p>
          <w:p w14:paraId="243697E8" w14:textId="77777777" w:rsidR="00E828F6" w:rsidRPr="007D15B3" w:rsidRDefault="00E828F6" w:rsidP="002D0AA4">
            <w:pPr>
              <w:pStyle w:val="TableParagraph"/>
              <w:spacing w:before="1" w:line="199" w:lineRule="exact"/>
              <w:ind w:left="136" w:right="122"/>
              <w:jc w:val="center"/>
              <w:rPr>
                <w:rFonts w:asciiTheme="minorHAnsi" w:hAnsiTheme="minorHAnsi"/>
                <w:sz w:val="18"/>
              </w:rPr>
            </w:pPr>
            <w:r w:rsidRPr="007D15B3">
              <w:rPr>
                <w:rFonts w:asciiTheme="minorHAnsi" w:hAnsiTheme="minorHAnsi"/>
                <w:sz w:val="18"/>
              </w:rPr>
              <w:t>31.12.2021</w:t>
            </w:r>
          </w:p>
        </w:tc>
        <w:tc>
          <w:tcPr>
            <w:tcW w:w="892" w:type="dxa"/>
          </w:tcPr>
          <w:p w14:paraId="5D6E536E" w14:textId="77777777" w:rsidR="00E828F6" w:rsidRPr="007D15B3" w:rsidRDefault="00E828F6" w:rsidP="002D0AA4">
            <w:pPr>
              <w:pStyle w:val="TableParagraph"/>
              <w:spacing w:before="2"/>
              <w:rPr>
                <w:rFonts w:asciiTheme="minorHAnsi" w:hAnsiTheme="minorHAnsi"/>
                <w:i/>
                <w:sz w:val="18"/>
              </w:rPr>
            </w:pPr>
          </w:p>
          <w:p w14:paraId="6C838CFB" w14:textId="77777777" w:rsidR="00E828F6" w:rsidRPr="007D15B3" w:rsidRDefault="00E828F6" w:rsidP="002D0AA4">
            <w:pPr>
              <w:pStyle w:val="TableParagraph"/>
              <w:spacing w:line="219" w:lineRule="exact"/>
              <w:ind w:left="92" w:right="81"/>
              <w:jc w:val="center"/>
              <w:rPr>
                <w:rFonts w:asciiTheme="minorHAnsi" w:hAnsiTheme="minorHAnsi"/>
                <w:sz w:val="18"/>
              </w:rPr>
            </w:pPr>
            <w:proofErr w:type="spellStart"/>
            <w:r w:rsidRPr="007D15B3">
              <w:rPr>
                <w:rFonts w:asciiTheme="minorHAnsi" w:hAnsiTheme="minorHAnsi"/>
                <w:sz w:val="18"/>
              </w:rPr>
              <w:t>Indeks</w:t>
            </w:r>
            <w:r w:rsidR="006E7F4D">
              <w:rPr>
                <w:rFonts w:asciiTheme="minorHAnsi" w:hAnsiTheme="minorHAnsi"/>
                <w:sz w:val="18"/>
              </w:rPr>
              <w:t>i</w:t>
            </w:r>
            <w:proofErr w:type="spellEnd"/>
          </w:p>
          <w:p w14:paraId="0DC47A37" w14:textId="77777777" w:rsidR="00E828F6" w:rsidRPr="007D15B3" w:rsidRDefault="00E828F6" w:rsidP="002D0AA4">
            <w:pPr>
              <w:pStyle w:val="TableParagraph"/>
              <w:spacing w:line="219" w:lineRule="exact"/>
              <w:ind w:left="92" w:right="78"/>
              <w:jc w:val="center"/>
              <w:rPr>
                <w:rFonts w:asciiTheme="minorHAnsi" w:hAnsiTheme="minorHAnsi"/>
                <w:sz w:val="18"/>
              </w:rPr>
            </w:pPr>
            <w:r w:rsidRPr="007D15B3">
              <w:rPr>
                <w:rFonts w:asciiTheme="minorHAnsi" w:hAnsiTheme="minorHAnsi"/>
                <w:sz w:val="18"/>
              </w:rPr>
              <w:t>6/5</w:t>
            </w:r>
          </w:p>
        </w:tc>
        <w:tc>
          <w:tcPr>
            <w:tcW w:w="1620" w:type="dxa"/>
          </w:tcPr>
          <w:p w14:paraId="45913B5D" w14:textId="77777777" w:rsidR="00E828F6" w:rsidRPr="007D15B3" w:rsidRDefault="00E828F6" w:rsidP="002D0AA4">
            <w:pPr>
              <w:pStyle w:val="TableParagraph"/>
              <w:spacing w:before="2"/>
              <w:rPr>
                <w:rFonts w:asciiTheme="minorHAnsi" w:hAnsiTheme="minorHAnsi"/>
                <w:i/>
                <w:sz w:val="18"/>
              </w:rPr>
            </w:pPr>
          </w:p>
          <w:p w14:paraId="6F9F3F24" w14:textId="77777777" w:rsidR="00E828F6" w:rsidRPr="007D15B3" w:rsidRDefault="006E7F4D" w:rsidP="002D0AA4">
            <w:pPr>
              <w:pStyle w:val="TableParagraph"/>
              <w:spacing w:line="219" w:lineRule="exact"/>
              <w:ind w:left="93" w:right="80"/>
              <w:jc w:val="center"/>
              <w:rPr>
                <w:rFonts w:asciiTheme="minorHAnsi" w:hAnsiTheme="minorHAnsi"/>
                <w:sz w:val="18"/>
              </w:rPr>
            </w:pPr>
            <w:proofErr w:type="spellStart"/>
            <w:r>
              <w:rPr>
                <w:rFonts w:asciiTheme="minorHAnsi" w:hAnsiTheme="minorHAnsi"/>
                <w:sz w:val="18"/>
              </w:rPr>
              <w:t>In</w:t>
            </w:r>
            <w:r w:rsidR="00E828F6" w:rsidRPr="007D15B3">
              <w:rPr>
                <w:rFonts w:asciiTheme="minorHAnsi" w:hAnsiTheme="minorHAnsi"/>
                <w:sz w:val="18"/>
              </w:rPr>
              <w:t>deks</w:t>
            </w:r>
            <w:r>
              <w:rPr>
                <w:rFonts w:asciiTheme="minorHAnsi" w:hAnsiTheme="minorHAnsi"/>
                <w:sz w:val="18"/>
              </w:rPr>
              <w:t>i</w:t>
            </w:r>
            <w:proofErr w:type="spellEnd"/>
          </w:p>
          <w:p w14:paraId="4B46388C" w14:textId="77777777" w:rsidR="00E828F6" w:rsidRPr="007D15B3" w:rsidRDefault="00E828F6" w:rsidP="002D0AA4">
            <w:pPr>
              <w:pStyle w:val="TableParagraph"/>
              <w:spacing w:line="219" w:lineRule="exact"/>
              <w:ind w:left="93" w:right="77"/>
              <w:jc w:val="center"/>
              <w:rPr>
                <w:rFonts w:asciiTheme="minorHAnsi" w:hAnsiTheme="minorHAnsi"/>
                <w:sz w:val="18"/>
              </w:rPr>
            </w:pPr>
            <w:r w:rsidRPr="007D15B3">
              <w:rPr>
                <w:rFonts w:asciiTheme="minorHAnsi" w:hAnsiTheme="minorHAnsi"/>
                <w:sz w:val="18"/>
              </w:rPr>
              <w:t>6/2</w:t>
            </w:r>
          </w:p>
        </w:tc>
      </w:tr>
      <w:tr w:rsidR="00E828F6" w:rsidRPr="007D15B3" w14:paraId="318189CB" w14:textId="77777777" w:rsidTr="00C6106D">
        <w:trPr>
          <w:trHeight w:val="275"/>
        </w:trPr>
        <w:tc>
          <w:tcPr>
            <w:tcW w:w="2645" w:type="dxa"/>
          </w:tcPr>
          <w:p w14:paraId="3358783D" w14:textId="77777777" w:rsidR="00E828F6" w:rsidRPr="007D15B3" w:rsidRDefault="00E828F6" w:rsidP="002D0AA4">
            <w:pPr>
              <w:pStyle w:val="TableParagraph"/>
              <w:spacing w:before="56" w:line="199" w:lineRule="exact"/>
              <w:ind w:left="7"/>
              <w:jc w:val="center"/>
              <w:rPr>
                <w:rFonts w:asciiTheme="minorHAnsi" w:hAnsiTheme="minorHAnsi"/>
                <w:sz w:val="18"/>
              </w:rPr>
            </w:pPr>
            <w:r w:rsidRPr="007D15B3">
              <w:rPr>
                <w:rFonts w:asciiTheme="minorHAnsi" w:hAnsiTheme="minorHAnsi"/>
                <w:sz w:val="18"/>
              </w:rPr>
              <w:t>1</w:t>
            </w:r>
          </w:p>
        </w:tc>
        <w:tc>
          <w:tcPr>
            <w:tcW w:w="1196" w:type="dxa"/>
          </w:tcPr>
          <w:p w14:paraId="64098450" w14:textId="77777777" w:rsidR="00E828F6" w:rsidRPr="007D15B3" w:rsidRDefault="00E828F6" w:rsidP="002D0AA4">
            <w:pPr>
              <w:pStyle w:val="TableParagraph"/>
              <w:spacing w:before="56" w:line="199" w:lineRule="exact"/>
              <w:ind w:left="8"/>
              <w:jc w:val="center"/>
              <w:rPr>
                <w:rFonts w:asciiTheme="minorHAnsi" w:hAnsiTheme="minorHAnsi"/>
                <w:sz w:val="18"/>
              </w:rPr>
            </w:pPr>
            <w:r w:rsidRPr="007D15B3">
              <w:rPr>
                <w:rFonts w:asciiTheme="minorHAnsi" w:hAnsiTheme="minorHAnsi"/>
                <w:sz w:val="18"/>
              </w:rPr>
              <w:t>2</w:t>
            </w:r>
          </w:p>
        </w:tc>
        <w:tc>
          <w:tcPr>
            <w:tcW w:w="1134" w:type="dxa"/>
          </w:tcPr>
          <w:p w14:paraId="5C25EE31" w14:textId="77777777" w:rsidR="00E828F6" w:rsidRPr="007D15B3" w:rsidRDefault="00E828F6" w:rsidP="002D0AA4">
            <w:pPr>
              <w:pStyle w:val="TableParagraph"/>
              <w:spacing w:before="56" w:line="199" w:lineRule="exact"/>
              <w:ind w:left="11"/>
              <w:jc w:val="center"/>
              <w:rPr>
                <w:rFonts w:asciiTheme="minorHAnsi" w:hAnsiTheme="minorHAnsi"/>
                <w:sz w:val="18"/>
              </w:rPr>
            </w:pPr>
            <w:r w:rsidRPr="007D15B3">
              <w:rPr>
                <w:rFonts w:asciiTheme="minorHAnsi" w:hAnsiTheme="minorHAnsi"/>
                <w:sz w:val="18"/>
              </w:rPr>
              <w:t>3</w:t>
            </w:r>
          </w:p>
        </w:tc>
        <w:tc>
          <w:tcPr>
            <w:tcW w:w="1134" w:type="dxa"/>
          </w:tcPr>
          <w:p w14:paraId="362FB4AE" w14:textId="77777777" w:rsidR="00E828F6" w:rsidRPr="007D15B3" w:rsidRDefault="00E828F6" w:rsidP="002D0AA4">
            <w:pPr>
              <w:pStyle w:val="TableParagraph"/>
              <w:spacing w:before="56" w:line="199" w:lineRule="exact"/>
              <w:ind w:left="10"/>
              <w:jc w:val="center"/>
              <w:rPr>
                <w:rFonts w:asciiTheme="minorHAnsi" w:hAnsiTheme="minorHAnsi"/>
                <w:sz w:val="18"/>
              </w:rPr>
            </w:pPr>
            <w:r w:rsidRPr="007D15B3">
              <w:rPr>
                <w:rFonts w:asciiTheme="minorHAnsi" w:hAnsiTheme="minorHAnsi"/>
                <w:sz w:val="18"/>
              </w:rPr>
              <w:t>4</w:t>
            </w:r>
          </w:p>
        </w:tc>
        <w:tc>
          <w:tcPr>
            <w:tcW w:w="1134" w:type="dxa"/>
          </w:tcPr>
          <w:p w14:paraId="5F3339BF" w14:textId="77777777" w:rsidR="00E828F6" w:rsidRPr="007D15B3" w:rsidRDefault="00E828F6" w:rsidP="002D0AA4">
            <w:pPr>
              <w:pStyle w:val="TableParagraph"/>
              <w:spacing w:before="56" w:line="199" w:lineRule="exact"/>
              <w:ind w:left="14"/>
              <w:jc w:val="center"/>
              <w:rPr>
                <w:rFonts w:asciiTheme="minorHAnsi" w:hAnsiTheme="minorHAnsi"/>
                <w:sz w:val="18"/>
              </w:rPr>
            </w:pPr>
            <w:r w:rsidRPr="007D15B3">
              <w:rPr>
                <w:rFonts w:asciiTheme="minorHAnsi" w:hAnsiTheme="minorHAnsi"/>
                <w:sz w:val="18"/>
              </w:rPr>
              <w:t>5</w:t>
            </w:r>
          </w:p>
        </w:tc>
        <w:tc>
          <w:tcPr>
            <w:tcW w:w="892" w:type="dxa"/>
          </w:tcPr>
          <w:p w14:paraId="4B3B399D" w14:textId="77777777" w:rsidR="00E828F6" w:rsidRPr="007D15B3" w:rsidRDefault="00E828F6" w:rsidP="002D0AA4">
            <w:pPr>
              <w:pStyle w:val="TableParagraph"/>
              <w:spacing w:before="56" w:line="199" w:lineRule="exact"/>
              <w:ind w:left="12"/>
              <w:jc w:val="center"/>
              <w:rPr>
                <w:rFonts w:asciiTheme="minorHAnsi" w:hAnsiTheme="minorHAnsi"/>
                <w:sz w:val="18"/>
              </w:rPr>
            </w:pPr>
            <w:r w:rsidRPr="007D15B3">
              <w:rPr>
                <w:rFonts w:asciiTheme="minorHAnsi" w:hAnsiTheme="minorHAnsi"/>
                <w:sz w:val="18"/>
              </w:rPr>
              <w:t>6</w:t>
            </w:r>
          </w:p>
        </w:tc>
        <w:tc>
          <w:tcPr>
            <w:tcW w:w="1620" w:type="dxa"/>
          </w:tcPr>
          <w:p w14:paraId="3A1E2516" w14:textId="77777777" w:rsidR="00E828F6" w:rsidRPr="007D15B3" w:rsidRDefault="00E828F6" w:rsidP="002D0AA4">
            <w:pPr>
              <w:pStyle w:val="TableParagraph"/>
              <w:spacing w:before="27"/>
              <w:ind w:left="14"/>
              <w:jc w:val="center"/>
              <w:rPr>
                <w:rFonts w:asciiTheme="minorHAnsi" w:hAnsiTheme="minorHAnsi"/>
                <w:sz w:val="18"/>
              </w:rPr>
            </w:pPr>
            <w:r w:rsidRPr="007D15B3">
              <w:rPr>
                <w:rFonts w:asciiTheme="minorHAnsi" w:hAnsiTheme="minorHAnsi"/>
                <w:sz w:val="18"/>
              </w:rPr>
              <w:t>7</w:t>
            </w:r>
          </w:p>
        </w:tc>
      </w:tr>
      <w:tr w:rsidR="00E828F6" w:rsidRPr="007D15B3" w14:paraId="13B72790" w14:textId="77777777" w:rsidTr="00C6106D">
        <w:trPr>
          <w:trHeight w:val="275"/>
        </w:trPr>
        <w:tc>
          <w:tcPr>
            <w:tcW w:w="2645" w:type="dxa"/>
            <w:shd w:val="clear" w:color="auto" w:fill="D9D9D9"/>
          </w:tcPr>
          <w:p w14:paraId="5190118D" w14:textId="77777777" w:rsidR="00E828F6" w:rsidRPr="007D15B3" w:rsidRDefault="00E828F6" w:rsidP="002D0AA4">
            <w:pPr>
              <w:pStyle w:val="TableParagraph"/>
              <w:spacing w:before="56" w:line="199" w:lineRule="exact"/>
              <w:ind w:left="107"/>
              <w:rPr>
                <w:rFonts w:asciiTheme="minorHAnsi" w:hAnsiTheme="minorHAnsi"/>
                <w:b/>
                <w:sz w:val="18"/>
              </w:rPr>
            </w:pPr>
            <w:proofErr w:type="spellStart"/>
            <w:r w:rsidRPr="007D15B3">
              <w:rPr>
                <w:rFonts w:asciiTheme="minorHAnsi" w:hAnsiTheme="minorHAnsi"/>
                <w:b/>
                <w:sz w:val="18"/>
              </w:rPr>
              <w:t>Shpenzime</w:t>
            </w:r>
            <w:proofErr w:type="spellEnd"/>
            <w:r w:rsidRPr="007D15B3">
              <w:rPr>
                <w:rFonts w:asciiTheme="minorHAnsi" w:hAnsiTheme="minorHAnsi"/>
                <w:b/>
                <w:sz w:val="18"/>
              </w:rPr>
              <w:t xml:space="preserve"> </w:t>
            </w:r>
            <w:proofErr w:type="spellStart"/>
            <w:r w:rsidRPr="007D15B3">
              <w:rPr>
                <w:rFonts w:asciiTheme="minorHAnsi" w:hAnsiTheme="minorHAnsi"/>
                <w:b/>
                <w:sz w:val="18"/>
              </w:rPr>
              <w:t>materiale</w:t>
            </w:r>
            <w:proofErr w:type="spellEnd"/>
            <w:r w:rsidRPr="007D15B3">
              <w:rPr>
                <w:rFonts w:asciiTheme="minorHAnsi" w:hAnsiTheme="minorHAnsi"/>
                <w:b/>
                <w:sz w:val="18"/>
              </w:rPr>
              <w:t xml:space="preserve"> </w:t>
            </w:r>
          </w:p>
        </w:tc>
        <w:tc>
          <w:tcPr>
            <w:tcW w:w="1196" w:type="dxa"/>
            <w:shd w:val="clear" w:color="auto" w:fill="D9D9D9"/>
          </w:tcPr>
          <w:p w14:paraId="1EFE4224" w14:textId="77777777" w:rsidR="00E828F6" w:rsidRPr="007D15B3" w:rsidRDefault="00E828F6" w:rsidP="002D0AA4">
            <w:pPr>
              <w:pStyle w:val="TableParagraph"/>
              <w:spacing w:before="56" w:line="199" w:lineRule="exact"/>
              <w:ind w:right="95"/>
              <w:jc w:val="right"/>
              <w:rPr>
                <w:rFonts w:asciiTheme="minorHAnsi" w:hAnsiTheme="minorHAnsi"/>
                <w:b/>
                <w:sz w:val="18"/>
              </w:rPr>
            </w:pPr>
            <w:r w:rsidRPr="007D15B3">
              <w:rPr>
                <w:rFonts w:asciiTheme="minorHAnsi" w:hAnsiTheme="minorHAnsi"/>
                <w:b/>
                <w:sz w:val="18"/>
              </w:rPr>
              <w:t>737.140</w:t>
            </w:r>
          </w:p>
        </w:tc>
        <w:tc>
          <w:tcPr>
            <w:tcW w:w="1134" w:type="dxa"/>
            <w:shd w:val="clear" w:color="auto" w:fill="D9D9D9"/>
          </w:tcPr>
          <w:p w14:paraId="1B3C127B" w14:textId="77777777" w:rsidR="00E828F6" w:rsidRPr="007D15B3" w:rsidRDefault="00E828F6" w:rsidP="002D0AA4">
            <w:pPr>
              <w:pStyle w:val="TableParagraph"/>
              <w:spacing w:before="56" w:line="199" w:lineRule="exact"/>
              <w:ind w:right="94"/>
              <w:jc w:val="right"/>
              <w:rPr>
                <w:rFonts w:asciiTheme="minorHAnsi" w:hAnsiTheme="minorHAnsi"/>
                <w:b/>
                <w:sz w:val="18"/>
              </w:rPr>
            </w:pPr>
            <w:r w:rsidRPr="007D15B3">
              <w:rPr>
                <w:rFonts w:asciiTheme="minorHAnsi" w:hAnsiTheme="minorHAnsi"/>
                <w:b/>
                <w:sz w:val="18"/>
              </w:rPr>
              <w:t>387.858</w:t>
            </w:r>
          </w:p>
        </w:tc>
        <w:tc>
          <w:tcPr>
            <w:tcW w:w="1134" w:type="dxa"/>
            <w:shd w:val="clear" w:color="auto" w:fill="D9D9D9"/>
          </w:tcPr>
          <w:p w14:paraId="6A9DC363" w14:textId="77777777" w:rsidR="00E828F6" w:rsidRPr="007D15B3" w:rsidRDefault="00E828F6" w:rsidP="002D0AA4">
            <w:pPr>
              <w:pStyle w:val="TableParagraph"/>
              <w:spacing w:before="56" w:line="199" w:lineRule="exact"/>
              <w:ind w:right="97"/>
              <w:jc w:val="right"/>
              <w:rPr>
                <w:rFonts w:asciiTheme="minorHAnsi" w:hAnsiTheme="minorHAnsi"/>
                <w:b/>
                <w:sz w:val="18"/>
              </w:rPr>
            </w:pPr>
            <w:r w:rsidRPr="007D15B3">
              <w:rPr>
                <w:rFonts w:asciiTheme="minorHAnsi" w:hAnsiTheme="minorHAnsi"/>
                <w:b/>
                <w:sz w:val="18"/>
              </w:rPr>
              <w:t>531.357</w:t>
            </w:r>
          </w:p>
        </w:tc>
        <w:tc>
          <w:tcPr>
            <w:tcW w:w="1134" w:type="dxa"/>
            <w:shd w:val="clear" w:color="auto" w:fill="D9D9D9"/>
          </w:tcPr>
          <w:p w14:paraId="415D8A7A" w14:textId="77777777" w:rsidR="00E828F6" w:rsidRPr="007D15B3" w:rsidRDefault="00E828F6" w:rsidP="002D0AA4">
            <w:pPr>
              <w:pStyle w:val="TableParagraph"/>
              <w:spacing w:before="56" w:line="199" w:lineRule="exact"/>
              <w:ind w:right="93"/>
              <w:jc w:val="right"/>
              <w:rPr>
                <w:rFonts w:asciiTheme="minorHAnsi" w:hAnsiTheme="minorHAnsi"/>
                <w:b/>
                <w:sz w:val="18"/>
              </w:rPr>
            </w:pPr>
            <w:r w:rsidRPr="007D15B3">
              <w:rPr>
                <w:rFonts w:asciiTheme="minorHAnsi" w:hAnsiTheme="minorHAnsi"/>
                <w:b/>
                <w:sz w:val="18"/>
              </w:rPr>
              <w:t>864.000</w:t>
            </w:r>
          </w:p>
        </w:tc>
        <w:tc>
          <w:tcPr>
            <w:tcW w:w="892" w:type="dxa"/>
            <w:shd w:val="clear" w:color="auto" w:fill="D9D9D9"/>
          </w:tcPr>
          <w:p w14:paraId="3C96382C" w14:textId="77777777" w:rsidR="00E828F6" w:rsidRPr="007D15B3" w:rsidRDefault="00E828F6" w:rsidP="002D0AA4">
            <w:pPr>
              <w:pStyle w:val="TableParagraph"/>
              <w:spacing w:before="56" w:line="199" w:lineRule="exact"/>
              <w:ind w:right="93"/>
              <w:jc w:val="right"/>
              <w:rPr>
                <w:rFonts w:asciiTheme="minorHAnsi" w:hAnsiTheme="minorHAnsi"/>
                <w:b/>
                <w:sz w:val="18"/>
              </w:rPr>
            </w:pPr>
            <w:r w:rsidRPr="007D15B3">
              <w:rPr>
                <w:rFonts w:asciiTheme="minorHAnsi" w:hAnsiTheme="minorHAnsi"/>
                <w:b/>
                <w:sz w:val="18"/>
              </w:rPr>
              <w:t>162,60</w:t>
            </w:r>
          </w:p>
        </w:tc>
        <w:tc>
          <w:tcPr>
            <w:tcW w:w="1620" w:type="dxa"/>
            <w:shd w:val="clear" w:color="auto" w:fill="D9D9D9"/>
          </w:tcPr>
          <w:p w14:paraId="69F5BF42" w14:textId="77777777" w:rsidR="00E828F6" w:rsidRPr="007D15B3" w:rsidRDefault="00E828F6" w:rsidP="002D0AA4">
            <w:pPr>
              <w:pStyle w:val="TableParagraph"/>
              <w:spacing w:before="56" w:line="199" w:lineRule="exact"/>
              <w:ind w:right="92"/>
              <w:jc w:val="right"/>
              <w:rPr>
                <w:rFonts w:asciiTheme="minorHAnsi" w:hAnsiTheme="minorHAnsi"/>
                <w:b/>
                <w:sz w:val="18"/>
              </w:rPr>
            </w:pPr>
            <w:r w:rsidRPr="007D15B3">
              <w:rPr>
                <w:rFonts w:asciiTheme="minorHAnsi" w:hAnsiTheme="minorHAnsi"/>
                <w:b/>
                <w:sz w:val="18"/>
              </w:rPr>
              <w:t>117,21</w:t>
            </w:r>
          </w:p>
        </w:tc>
      </w:tr>
      <w:tr w:rsidR="00E828F6" w:rsidRPr="007D15B3" w14:paraId="5BAF22E7" w14:textId="77777777" w:rsidTr="00C6106D">
        <w:trPr>
          <w:trHeight w:val="439"/>
        </w:trPr>
        <w:tc>
          <w:tcPr>
            <w:tcW w:w="2645" w:type="dxa"/>
          </w:tcPr>
          <w:p w14:paraId="747577F5" w14:textId="77777777" w:rsidR="00E828F6" w:rsidRPr="007D15B3" w:rsidRDefault="00E828F6" w:rsidP="002D0AA4">
            <w:pPr>
              <w:pStyle w:val="TableParagraph"/>
              <w:spacing w:before="1" w:line="219" w:lineRule="exact"/>
              <w:ind w:left="107"/>
              <w:jc w:val="center"/>
              <w:rPr>
                <w:rFonts w:asciiTheme="minorHAnsi" w:hAnsiTheme="minorHAnsi"/>
                <w:sz w:val="18"/>
              </w:rPr>
            </w:pPr>
            <w:proofErr w:type="spellStart"/>
            <w:r w:rsidRPr="007D15B3">
              <w:rPr>
                <w:rFonts w:asciiTheme="minorHAnsi" w:hAnsiTheme="minorHAnsi"/>
                <w:sz w:val="18"/>
              </w:rPr>
              <w:t>Shpenzime</w:t>
            </w:r>
            <w:proofErr w:type="spellEnd"/>
            <w:r w:rsidRPr="007D15B3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7D15B3">
              <w:rPr>
                <w:rFonts w:asciiTheme="minorHAnsi" w:hAnsiTheme="minorHAnsi"/>
                <w:sz w:val="18"/>
              </w:rPr>
              <w:t>për</w:t>
            </w:r>
            <w:proofErr w:type="spellEnd"/>
            <w:r w:rsidRPr="007D15B3">
              <w:rPr>
                <w:rFonts w:asciiTheme="minorHAnsi" w:hAnsiTheme="minorHAnsi"/>
                <w:sz w:val="18"/>
              </w:rPr>
              <w:t xml:space="preserve"> material </w:t>
            </w:r>
            <w:proofErr w:type="spellStart"/>
            <w:r w:rsidRPr="007D15B3">
              <w:rPr>
                <w:rFonts w:asciiTheme="minorHAnsi" w:hAnsiTheme="minorHAnsi"/>
                <w:sz w:val="18"/>
              </w:rPr>
              <w:t>të</w:t>
            </w:r>
            <w:proofErr w:type="spellEnd"/>
            <w:r w:rsidRPr="007D15B3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7D15B3">
              <w:rPr>
                <w:rFonts w:asciiTheme="minorHAnsi" w:hAnsiTheme="minorHAnsi"/>
                <w:sz w:val="18"/>
              </w:rPr>
              <w:t>zyrës</w:t>
            </w:r>
            <w:proofErr w:type="spellEnd"/>
          </w:p>
        </w:tc>
        <w:tc>
          <w:tcPr>
            <w:tcW w:w="1196" w:type="dxa"/>
          </w:tcPr>
          <w:p w14:paraId="5987D821" w14:textId="77777777" w:rsidR="00E828F6" w:rsidRPr="007D15B3" w:rsidRDefault="00E828F6" w:rsidP="002D0AA4">
            <w:pPr>
              <w:pStyle w:val="TableParagraph"/>
              <w:rPr>
                <w:rFonts w:asciiTheme="minorHAnsi" w:hAnsiTheme="minorHAnsi"/>
                <w:i/>
                <w:sz w:val="18"/>
              </w:rPr>
            </w:pPr>
          </w:p>
          <w:p w14:paraId="4B7B5A01" w14:textId="77777777" w:rsidR="00E828F6" w:rsidRPr="007D15B3" w:rsidRDefault="00E828F6" w:rsidP="002D0AA4">
            <w:pPr>
              <w:pStyle w:val="TableParagraph"/>
              <w:spacing w:line="199" w:lineRule="exact"/>
              <w:ind w:right="95"/>
              <w:jc w:val="right"/>
              <w:rPr>
                <w:rFonts w:asciiTheme="minorHAnsi" w:hAnsiTheme="minorHAnsi"/>
                <w:sz w:val="18"/>
              </w:rPr>
            </w:pPr>
            <w:r w:rsidRPr="007D15B3">
              <w:rPr>
                <w:rFonts w:asciiTheme="minorHAnsi" w:hAnsiTheme="minorHAnsi"/>
                <w:sz w:val="18"/>
              </w:rPr>
              <w:t>23.600</w:t>
            </w:r>
          </w:p>
        </w:tc>
        <w:tc>
          <w:tcPr>
            <w:tcW w:w="1134" w:type="dxa"/>
          </w:tcPr>
          <w:p w14:paraId="5638C768" w14:textId="77777777" w:rsidR="00E828F6" w:rsidRPr="007D15B3" w:rsidRDefault="00E828F6" w:rsidP="002D0AA4">
            <w:pPr>
              <w:pStyle w:val="TableParagraph"/>
              <w:rPr>
                <w:rFonts w:asciiTheme="minorHAnsi" w:hAnsiTheme="minorHAnsi"/>
                <w:i/>
                <w:sz w:val="18"/>
              </w:rPr>
            </w:pPr>
          </w:p>
          <w:p w14:paraId="5B46C1F6" w14:textId="77777777" w:rsidR="00E828F6" w:rsidRPr="007D15B3" w:rsidRDefault="00E828F6" w:rsidP="002D0AA4">
            <w:pPr>
              <w:pStyle w:val="TableParagraph"/>
              <w:spacing w:line="199" w:lineRule="exact"/>
              <w:ind w:right="94"/>
              <w:jc w:val="right"/>
              <w:rPr>
                <w:rFonts w:asciiTheme="minorHAnsi" w:hAnsiTheme="minorHAnsi"/>
                <w:sz w:val="18"/>
              </w:rPr>
            </w:pPr>
            <w:r w:rsidRPr="007D15B3">
              <w:rPr>
                <w:rFonts w:asciiTheme="minorHAnsi" w:hAnsiTheme="minorHAnsi"/>
                <w:sz w:val="18"/>
              </w:rPr>
              <w:t>15.040</w:t>
            </w:r>
          </w:p>
        </w:tc>
        <w:tc>
          <w:tcPr>
            <w:tcW w:w="1134" w:type="dxa"/>
          </w:tcPr>
          <w:p w14:paraId="448BEAC2" w14:textId="77777777" w:rsidR="00E828F6" w:rsidRPr="007D15B3" w:rsidRDefault="00E828F6" w:rsidP="002D0AA4">
            <w:pPr>
              <w:pStyle w:val="TableParagraph"/>
              <w:rPr>
                <w:rFonts w:asciiTheme="minorHAnsi" w:hAnsiTheme="minorHAnsi"/>
                <w:i/>
                <w:sz w:val="18"/>
              </w:rPr>
            </w:pPr>
          </w:p>
          <w:p w14:paraId="46BA0000" w14:textId="77777777" w:rsidR="00E828F6" w:rsidRPr="007D15B3" w:rsidRDefault="00E828F6" w:rsidP="002D0AA4">
            <w:pPr>
              <w:pStyle w:val="TableParagraph"/>
              <w:spacing w:line="199" w:lineRule="exact"/>
              <w:ind w:right="96"/>
              <w:jc w:val="right"/>
              <w:rPr>
                <w:rFonts w:asciiTheme="minorHAnsi" w:hAnsiTheme="minorHAnsi"/>
                <w:sz w:val="18"/>
              </w:rPr>
            </w:pPr>
            <w:r w:rsidRPr="007D15B3">
              <w:rPr>
                <w:rFonts w:asciiTheme="minorHAnsi" w:hAnsiTheme="minorHAnsi"/>
                <w:sz w:val="18"/>
              </w:rPr>
              <w:t>25.040</w:t>
            </w:r>
          </w:p>
        </w:tc>
        <w:tc>
          <w:tcPr>
            <w:tcW w:w="1134" w:type="dxa"/>
          </w:tcPr>
          <w:p w14:paraId="689ECC93" w14:textId="77777777" w:rsidR="00E828F6" w:rsidRPr="007D15B3" w:rsidRDefault="00E828F6" w:rsidP="002D0AA4">
            <w:pPr>
              <w:pStyle w:val="TableParagraph"/>
              <w:rPr>
                <w:rFonts w:asciiTheme="minorHAnsi" w:hAnsiTheme="minorHAnsi"/>
                <w:i/>
                <w:sz w:val="18"/>
              </w:rPr>
            </w:pPr>
          </w:p>
          <w:p w14:paraId="2F1B15AB" w14:textId="77777777" w:rsidR="00E828F6" w:rsidRPr="007D15B3" w:rsidRDefault="00E828F6" w:rsidP="002D0AA4">
            <w:pPr>
              <w:pStyle w:val="TableParagraph"/>
              <w:spacing w:line="199" w:lineRule="exact"/>
              <w:ind w:right="93"/>
              <w:jc w:val="right"/>
              <w:rPr>
                <w:rFonts w:asciiTheme="minorHAnsi" w:hAnsiTheme="minorHAnsi"/>
                <w:sz w:val="18"/>
              </w:rPr>
            </w:pPr>
            <w:r w:rsidRPr="007D15B3">
              <w:rPr>
                <w:rFonts w:asciiTheme="minorHAnsi" w:hAnsiTheme="minorHAnsi"/>
                <w:sz w:val="18"/>
              </w:rPr>
              <w:t>70.800</w:t>
            </w:r>
          </w:p>
        </w:tc>
        <w:tc>
          <w:tcPr>
            <w:tcW w:w="892" w:type="dxa"/>
          </w:tcPr>
          <w:p w14:paraId="3D1B1B09" w14:textId="77777777" w:rsidR="00E828F6" w:rsidRPr="007D15B3" w:rsidRDefault="00E828F6" w:rsidP="002D0AA4">
            <w:pPr>
              <w:pStyle w:val="TableParagraph"/>
              <w:rPr>
                <w:rFonts w:asciiTheme="minorHAnsi" w:hAnsiTheme="minorHAnsi"/>
                <w:i/>
                <w:sz w:val="18"/>
              </w:rPr>
            </w:pPr>
          </w:p>
          <w:p w14:paraId="53E900E9" w14:textId="77777777" w:rsidR="00E828F6" w:rsidRPr="007D15B3" w:rsidRDefault="00E828F6" w:rsidP="002D0AA4">
            <w:pPr>
              <w:pStyle w:val="TableParagraph"/>
              <w:spacing w:line="199" w:lineRule="exact"/>
              <w:ind w:right="94"/>
              <w:jc w:val="right"/>
              <w:rPr>
                <w:rFonts w:asciiTheme="minorHAnsi" w:hAnsiTheme="minorHAnsi"/>
                <w:sz w:val="18"/>
              </w:rPr>
            </w:pPr>
            <w:r w:rsidRPr="007D15B3">
              <w:rPr>
                <w:rFonts w:asciiTheme="minorHAnsi" w:hAnsiTheme="minorHAnsi"/>
                <w:sz w:val="18"/>
              </w:rPr>
              <w:t>282,75</w:t>
            </w:r>
          </w:p>
        </w:tc>
        <w:tc>
          <w:tcPr>
            <w:tcW w:w="1620" w:type="dxa"/>
          </w:tcPr>
          <w:p w14:paraId="2CD4BFEA" w14:textId="77777777" w:rsidR="00E828F6" w:rsidRPr="007D15B3" w:rsidRDefault="00E828F6" w:rsidP="002D0AA4">
            <w:pPr>
              <w:pStyle w:val="TableParagraph"/>
              <w:rPr>
                <w:rFonts w:asciiTheme="minorHAnsi" w:hAnsiTheme="minorHAnsi"/>
                <w:i/>
                <w:sz w:val="18"/>
              </w:rPr>
            </w:pPr>
          </w:p>
          <w:p w14:paraId="78D3429B" w14:textId="77777777" w:rsidR="00E828F6" w:rsidRPr="007D15B3" w:rsidRDefault="00E828F6" w:rsidP="002D0AA4">
            <w:pPr>
              <w:pStyle w:val="TableParagraph"/>
              <w:spacing w:line="199" w:lineRule="exact"/>
              <w:ind w:right="92"/>
              <w:jc w:val="right"/>
              <w:rPr>
                <w:rFonts w:asciiTheme="minorHAnsi" w:hAnsiTheme="minorHAnsi"/>
                <w:sz w:val="18"/>
              </w:rPr>
            </w:pPr>
            <w:r w:rsidRPr="007D15B3">
              <w:rPr>
                <w:rFonts w:asciiTheme="minorHAnsi" w:hAnsiTheme="minorHAnsi"/>
                <w:sz w:val="18"/>
              </w:rPr>
              <w:t>300,00</w:t>
            </w:r>
          </w:p>
        </w:tc>
      </w:tr>
      <w:tr w:rsidR="00E828F6" w:rsidRPr="007D15B3" w14:paraId="1B13CA37" w14:textId="77777777" w:rsidTr="00C6106D">
        <w:trPr>
          <w:trHeight w:val="277"/>
        </w:trPr>
        <w:tc>
          <w:tcPr>
            <w:tcW w:w="2645" w:type="dxa"/>
          </w:tcPr>
          <w:p w14:paraId="68DAD5A7" w14:textId="77777777" w:rsidR="00E828F6" w:rsidRPr="007D15B3" w:rsidRDefault="00E828F6" w:rsidP="002D0AA4">
            <w:pPr>
              <w:pStyle w:val="TableParagraph"/>
              <w:spacing w:before="59" w:line="199" w:lineRule="exact"/>
              <w:ind w:left="107"/>
              <w:rPr>
                <w:rFonts w:asciiTheme="minorHAnsi" w:hAnsiTheme="minorHAnsi"/>
                <w:sz w:val="18"/>
              </w:rPr>
            </w:pPr>
            <w:proofErr w:type="spellStart"/>
            <w:r w:rsidRPr="007D15B3">
              <w:rPr>
                <w:rFonts w:asciiTheme="minorHAnsi" w:hAnsiTheme="minorHAnsi"/>
                <w:sz w:val="18"/>
              </w:rPr>
              <w:t>Shpenzime</w:t>
            </w:r>
            <w:proofErr w:type="spellEnd"/>
            <w:r w:rsidRPr="007D15B3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7D15B3">
              <w:rPr>
                <w:rFonts w:asciiTheme="minorHAnsi" w:hAnsiTheme="minorHAnsi"/>
                <w:sz w:val="18"/>
              </w:rPr>
              <w:t>për</w:t>
            </w:r>
            <w:proofErr w:type="spellEnd"/>
            <w:r w:rsidRPr="007D15B3">
              <w:rPr>
                <w:rFonts w:asciiTheme="minorHAnsi" w:hAnsiTheme="minorHAnsi"/>
                <w:sz w:val="18"/>
              </w:rPr>
              <w:t xml:space="preserve"> OSB</w:t>
            </w:r>
          </w:p>
        </w:tc>
        <w:tc>
          <w:tcPr>
            <w:tcW w:w="1196" w:type="dxa"/>
          </w:tcPr>
          <w:p w14:paraId="2E434A6D" w14:textId="77777777" w:rsidR="00E828F6" w:rsidRPr="007D15B3" w:rsidRDefault="00E828F6" w:rsidP="002D0AA4">
            <w:pPr>
              <w:pStyle w:val="TableParagraph"/>
              <w:spacing w:before="59" w:line="199" w:lineRule="exact"/>
              <w:ind w:right="95"/>
              <w:jc w:val="right"/>
              <w:rPr>
                <w:rFonts w:asciiTheme="minorHAnsi" w:hAnsiTheme="minorHAnsi"/>
                <w:sz w:val="18"/>
              </w:rPr>
            </w:pPr>
            <w:r w:rsidRPr="007D15B3">
              <w:rPr>
                <w:rFonts w:asciiTheme="minorHAnsi" w:hAnsiTheme="minorHAnsi"/>
                <w:sz w:val="18"/>
              </w:rPr>
              <w:t>0</w:t>
            </w:r>
          </w:p>
        </w:tc>
        <w:tc>
          <w:tcPr>
            <w:tcW w:w="1134" w:type="dxa"/>
          </w:tcPr>
          <w:p w14:paraId="668AFA82" w14:textId="77777777" w:rsidR="00E828F6" w:rsidRPr="007D15B3" w:rsidRDefault="00E828F6" w:rsidP="002D0AA4">
            <w:pPr>
              <w:pStyle w:val="TableParagraph"/>
              <w:spacing w:before="59" w:line="199" w:lineRule="exact"/>
              <w:ind w:right="94"/>
              <w:jc w:val="right"/>
              <w:rPr>
                <w:rFonts w:asciiTheme="minorHAnsi" w:hAnsiTheme="minorHAnsi"/>
                <w:sz w:val="18"/>
              </w:rPr>
            </w:pPr>
            <w:r w:rsidRPr="007D15B3">
              <w:rPr>
                <w:rFonts w:asciiTheme="minorHAnsi" w:hAnsiTheme="minorHAnsi"/>
                <w:sz w:val="18"/>
              </w:rPr>
              <w:t>1.280</w:t>
            </w:r>
          </w:p>
        </w:tc>
        <w:tc>
          <w:tcPr>
            <w:tcW w:w="1134" w:type="dxa"/>
          </w:tcPr>
          <w:p w14:paraId="7CB92EEE" w14:textId="77777777" w:rsidR="00E828F6" w:rsidRPr="007D15B3" w:rsidRDefault="00E828F6" w:rsidP="002D0AA4">
            <w:pPr>
              <w:pStyle w:val="TableParagraph"/>
              <w:spacing w:before="59" w:line="199" w:lineRule="exact"/>
              <w:ind w:right="96"/>
              <w:jc w:val="right"/>
              <w:rPr>
                <w:rFonts w:asciiTheme="minorHAnsi" w:hAnsiTheme="minorHAnsi"/>
                <w:sz w:val="18"/>
              </w:rPr>
            </w:pPr>
            <w:r w:rsidRPr="007D15B3">
              <w:rPr>
                <w:rFonts w:asciiTheme="minorHAnsi" w:hAnsiTheme="minorHAnsi"/>
                <w:sz w:val="18"/>
              </w:rPr>
              <w:t>1.280</w:t>
            </w:r>
          </w:p>
        </w:tc>
        <w:tc>
          <w:tcPr>
            <w:tcW w:w="1134" w:type="dxa"/>
          </w:tcPr>
          <w:p w14:paraId="674A5B44" w14:textId="77777777" w:rsidR="00E828F6" w:rsidRPr="007D15B3" w:rsidRDefault="00E828F6" w:rsidP="002D0AA4">
            <w:pPr>
              <w:pStyle w:val="TableParagraph"/>
              <w:spacing w:before="59" w:line="199" w:lineRule="exact"/>
              <w:ind w:right="93"/>
              <w:jc w:val="right"/>
              <w:rPr>
                <w:rFonts w:asciiTheme="minorHAnsi" w:hAnsiTheme="minorHAnsi"/>
                <w:sz w:val="18"/>
              </w:rPr>
            </w:pPr>
            <w:r w:rsidRPr="007D15B3">
              <w:rPr>
                <w:rFonts w:asciiTheme="minorHAnsi" w:hAnsiTheme="minorHAnsi"/>
                <w:sz w:val="18"/>
              </w:rPr>
              <w:t>0</w:t>
            </w:r>
          </w:p>
        </w:tc>
        <w:tc>
          <w:tcPr>
            <w:tcW w:w="892" w:type="dxa"/>
          </w:tcPr>
          <w:p w14:paraId="2A9C34D1" w14:textId="77777777" w:rsidR="00E828F6" w:rsidRPr="007D15B3" w:rsidRDefault="00E828F6" w:rsidP="002D0AA4">
            <w:pPr>
              <w:pStyle w:val="TableParagraph"/>
              <w:spacing w:before="59" w:line="199" w:lineRule="exact"/>
              <w:ind w:right="94"/>
              <w:jc w:val="right"/>
              <w:rPr>
                <w:rFonts w:asciiTheme="minorHAnsi" w:hAnsiTheme="minorHAnsi"/>
                <w:sz w:val="18"/>
              </w:rPr>
            </w:pPr>
            <w:r w:rsidRPr="007D15B3">
              <w:rPr>
                <w:rFonts w:asciiTheme="minorHAnsi" w:hAnsiTheme="minorHAnsi"/>
                <w:sz w:val="18"/>
              </w:rPr>
              <w:t>0,00</w:t>
            </w:r>
          </w:p>
        </w:tc>
        <w:tc>
          <w:tcPr>
            <w:tcW w:w="1620" w:type="dxa"/>
          </w:tcPr>
          <w:p w14:paraId="45A30C18" w14:textId="77777777" w:rsidR="00E828F6" w:rsidRPr="007D15B3" w:rsidRDefault="00E828F6" w:rsidP="002D0AA4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E828F6" w:rsidRPr="007D15B3" w14:paraId="47734415" w14:textId="77777777" w:rsidTr="00C6106D">
        <w:trPr>
          <w:trHeight w:val="275"/>
        </w:trPr>
        <w:tc>
          <w:tcPr>
            <w:tcW w:w="2645" w:type="dxa"/>
          </w:tcPr>
          <w:p w14:paraId="61415D1F" w14:textId="77777777" w:rsidR="00E828F6" w:rsidRPr="007D15B3" w:rsidRDefault="00E828F6" w:rsidP="002D0AA4">
            <w:pPr>
              <w:pStyle w:val="TableParagraph"/>
              <w:spacing w:before="56" w:line="199" w:lineRule="exact"/>
              <w:ind w:left="107"/>
              <w:rPr>
                <w:rFonts w:asciiTheme="minorHAnsi" w:hAnsiTheme="minorHAnsi"/>
                <w:sz w:val="18"/>
              </w:rPr>
            </w:pPr>
            <w:proofErr w:type="spellStart"/>
            <w:r w:rsidRPr="007D15B3">
              <w:rPr>
                <w:rFonts w:asciiTheme="minorHAnsi" w:hAnsiTheme="minorHAnsi"/>
                <w:sz w:val="18"/>
              </w:rPr>
              <w:t>Shpenzime</w:t>
            </w:r>
            <w:proofErr w:type="spellEnd"/>
            <w:r w:rsidRPr="007D15B3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7D15B3">
              <w:rPr>
                <w:rFonts w:asciiTheme="minorHAnsi" w:hAnsiTheme="minorHAnsi"/>
                <w:sz w:val="18"/>
              </w:rPr>
              <w:t>për</w:t>
            </w:r>
            <w:proofErr w:type="spellEnd"/>
            <w:r w:rsidRPr="007D15B3">
              <w:rPr>
                <w:rFonts w:asciiTheme="minorHAnsi" w:hAnsiTheme="minorHAnsi"/>
                <w:sz w:val="18"/>
              </w:rPr>
              <w:t xml:space="preserve"> toner</w:t>
            </w:r>
          </w:p>
        </w:tc>
        <w:tc>
          <w:tcPr>
            <w:tcW w:w="1196" w:type="dxa"/>
          </w:tcPr>
          <w:p w14:paraId="239E507F" w14:textId="77777777" w:rsidR="00E828F6" w:rsidRPr="007D15B3" w:rsidRDefault="00E828F6" w:rsidP="002D0AA4">
            <w:pPr>
              <w:pStyle w:val="TableParagraph"/>
              <w:spacing w:before="56" w:line="199" w:lineRule="exact"/>
              <w:ind w:right="95"/>
              <w:jc w:val="right"/>
              <w:rPr>
                <w:rFonts w:asciiTheme="minorHAnsi" w:hAnsiTheme="minorHAnsi"/>
                <w:sz w:val="18"/>
              </w:rPr>
            </w:pPr>
            <w:r w:rsidRPr="007D15B3">
              <w:rPr>
                <w:rFonts w:asciiTheme="minorHAnsi" w:hAnsiTheme="minorHAnsi"/>
                <w:sz w:val="18"/>
              </w:rPr>
              <w:t>3.540</w:t>
            </w:r>
          </w:p>
        </w:tc>
        <w:tc>
          <w:tcPr>
            <w:tcW w:w="1134" w:type="dxa"/>
          </w:tcPr>
          <w:p w14:paraId="0B82D0A3" w14:textId="77777777" w:rsidR="00E828F6" w:rsidRPr="007D15B3" w:rsidRDefault="00E828F6" w:rsidP="002D0AA4">
            <w:pPr>
              <w:pStyle w:val="TableParagraph"/>
              <w:spacing w:before="56" w:line="199" w:lineRule="exact"/>
              <w:ind w:right="94"/>
              <w:jc w:val="right"/>
              <w:rPr>
                <w:rFonts w:asciiTheme="minorHAnsi" w:hAnsiTheme="minorHAnsi"/>
                <w:sz w:val="18"/>
              </w:rPr>
            </w:pPr>
            <w:r w:rsidRPr="007D15B3">
              <w:rPr>
                <w:rFonts w:asciiTheme="minorHAnsi" w:hAnsiTheme="minorHAnsi"/>
                <w:sz w:val="18"/>
              </w:rPr>
              <w:t>11.446</w:t>
            </w:r>
          </w:p>
        </w:tc>
        <w:tc>
          <w:tcPr>
            <w:tcW w:w="1134" w:type="dxa"/>
          </w:tcPr>
          <w:p w14:paraId="348AAF0B" w14:textId="77777777" w:rsidR="00E828F6" w:rsidRPr="007D15B3" w:rsidRDefault="00E828F6" w:rsidP="002D0AA4">
            <w:pPr>
              <w:pStyle w:val="TableParagraph"/>
              <w:spacing w:before="56" w:line="199" w:lineRule="exact"/>
              <w:ind w:right="96"/>
              <w:jc w:val="right"/>
              <w:rPr>
                <w:rFonts w:asciiTheme="minorHAnsi" w:hAnsiTheme="minorHAnsi"/>
                <w:sz w:val="18"/>
              </w:rPr>
            </w:pPr>
            <w:r w:rsidRPr="007D15B3">
              <w:rPr>
                <w:rFonts w:asciiTheme="minorHAnsi" w:hAnsiTheme="minorHAnsi"/>
                <w:sz w:val="18"/>
              </w:rPr>
              <w:t>11.446</w:t>
            </w:r>
          </w:p>
        </w:tc>
        <w:tc>
          <w:tcPr>
            <w:tcW w:w="1134" w:type="dxa"/>
          </w:tcPr>
          <w:p w14:paraId="476A0AD1" w14:textId="77777777" w:rsidR="00E828F6" w:rsidRPr="007D15B3" w:rsidRDefault="00E828F6" w:rsidP="002D0AA4">
            <w:pPr>
              <w:pStyle w:val="TableParagraph"/>
              <w:spacing w:before="56" w:line="199" w:lineRule="exact"/>
              <w:ind w:right="93"/>
              <w:jc w:val="right"/>
              <w:rPr>
                <w:rFonts w:asciiTheme="minorHAnsi" w:hAnsiTheme="minorHAnsi"/>
                <w:sz w:val="18"/>
              </w:rPr>
            </w:pPr>
            <w:r w:rsidRPr="007D15B3">
              <w:rPr>
                <w:rFonts w:asciiTheme="minorHAnsi" w:hAnsiTheme="minorHAnsi"/>
                <w:sz w:val="18"/>
              </w:rPr>
              <w:t>70.800</w:t>
            </w:r>
          </w:p>
        </w:tc>
        <w:tc>
          <w:tcPr>
            <w:tcW w:w="892" w:type="dxa"/>
          </w:tcPr>
          <w:p w14:paraId="4A2DDB40" w14:textId="77777777" w:rsidR="00E828F6" w:rsidRPr="007D15B3" w:rsidRDefault="00E828F6" w:rsidP="002D0AA4">
            <w:pPr>
              <w:pStyle w:val="TableParagraph"/>
              <w:spacing w:before="56" w:line="199" w:lineRule="exact"/>
              <w:ind w:right="94"/>
              <w:jc w:val="right"/>
              <w:rPr>
                <w:rFonts w:asciiTheme="minorHAnsi" w:hAnsiTheme="minorHAnsi"/>
                <w:sz w:val="18"/>
              </w:rPr>
            </w:pPr>
            <w:r w:rsidRPr="007D15B3">
              <w:rPr>
                <w:rFonts w:asciiTheme="minorHAnsi" w:hAnsiTheme="minorHAnsi"/>
                <w:sz w:val="18"/>
              </w:rPr>
              <w:t>618,56</w:t>
            </w:r>
          </w:p>
        </w:tc>
        <w:tc>
          <w:tcPr>
            <w:tcW w:w="1620" w:type="dxa"/>
          </w:tcPr>
          <w:p w14:paraId="5C411298" w14:textId="77777777" w:rsidR="00E828F6" w:rsidRPr="007D15B3" w:rsidRDefault="00E828F6" w:rsidP="002D0AA4">
            <w:pPr>
              <w:pStyle w:val="TableParagraph"/>
              <w:spacing w:before="56" w:line="199" w:lineRule="exact"/>
              <w:ind w:right="92"/>
              <w:jc w:val="right"/>
              <w:rPr>
                <w:rFonts w:asciiTheme="minorHAnsi" w:hAnsiTheme="minorHAnsi"/>
                <w:sz w:val="18"/>
              </w:rPr>
            </w:pPr>
            <w:r w:rsidRPr="007D15B3">
              <w:rPr>
                <w:rFonts w:asciiTheme="minorHAnsi" w:hAnsiTheme="minorHAnsi"/>
                <w:sz w:val="18"/>
              </w:rPr>
              <w:t>2.000,00</w:t>
            </w:r>
          </w:p>
        </w:tc>
      </w:tr>
      <w:tr w:rsidR="00E828F6" w:rsidRPr="007D15B3" w14:paraId="4503858D" w14:textId="77777777" w:rsidTr="00C6106D">
        <w:trPr>
          <w:trHeight w:val="438"/>
        </w:trPr>
        <w:tc>
          <w:tcPr>
            <w:tcW w:w="2645" w:type="dxa"/>
          </w:tcPr>
          <w:p w14:paraId="2C07C4EE" w14:textId="77777777" w:rsidR="00E828F6" w:rsidRPr="007D15B3" w:rsidRDefault="006E7F4D" w:rsidP="006E7F4D">
            <w:pPr>
              <w:pStyle w:val="TableParagraph"/>
              <w:spacing w:line="219" w:lineRule="exact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   </w:t>
            </w:r>
            <w:proofErr w:type="spellStart"/>
            <w:r w:rsidR="00E828F6" w:rsidRPr="007D15B3">
              <w:rPr>
                <w:rFonts w:asciiTheme="minorHAnsi" w:hAnsiTheme="minorHAnsi"/>
                <w:sz w:val="18"/>
              </w:rPr>
              <w:t>Shpenzime</w:t>
            </w:r>
            <w:proofErr w:type="spellEnd"/>
            <w:r w:rsidR="00E828F6" w:rsidRPr="007D15B3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="00E828F6" w:rsidRPr="007D15B3">
              <w:rPr>
                <w:rFonts w:asciiTheme="minorHAnsi" w:hAnsiTheme="minorHAnsi"/>
                <w:sz w:val="18"/>
              </w:rPr>
              <w:t>për</w:t>
            </w:r>
            <w:proofErr w:type="spellEnd"/>
            <w:r w:rsidR="00E828F6" w:rsidRPr="007D15B3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="00E828F6" w:rsidRPr="007D15B3">
              <w:rPr>
                <w:rFonts w:asciiTheme="minorHAnsi" w:hAnsiTheme="minorHAnsi"/>
                <w:sz w:val="18"/>
              </w:rPr>
              <w:t>mjete</w:t>
            </w:r>
            <w:proofErr w:type="spellEnd"/>
            <w:r w:rsidR="00E828F6" w:rsidRPr="007D15B3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="00E828F6" w:rsidRPr="007D15B3">
              <w:rPr>
                <w:rFonts w:asciiTheme="minorHAnsi" w:hAnsiTheme="minorHAnsi"/>
                <w:sz w:val="18"/>
              </w:rPr>
              <w:t>higjienike</w:t>
            </w:r>
            <w:proofErr w:type="spellEnd"/>
          </w:p>
        </w:tc>
        <w:tc>
          <w:tcPr>
            <w:tcW w:w="1196" w:type="dxa"/>
          </w:tcPr>
          <w:p w14:paraId="411A9622" w14:textId="77777777" w:rsidR="00E828F6" w:rsidRPr="007D15B3" w:rsidRDefault="00E828F6" w:rsidP="002D0AA4">
            <w:pPr>
              <w:pStyle w:val="TableParagraph"/>
              <w:spacing w:before="12"/>
              <w:rPr>
                <w:rFonts w:asciiTheme="minorHAnsi" w:hAnsiTheme="minorHAnsi"/>
                <w:i/>
                <w:sz w:val="17"/>
              </w:rPr>
            </w:pPr>
          </w:p>
          <w:p w14:paraId="33FE6E9E" w14:textId="77777777" w:rsidR="00E828F6" w:rsidRPr="007D15B3" w:rsidRDefault="00E828F6" w:rsidP="002D0AA4">
            <w:pPr>
              <w:pStyle w:val="TableParagraph"/>
              <w:spacing w:line="199" w:lineRule="exact"/>
              <w:ind w:right="95"/>
              <w:jc w:val="right"/>
              <w:rPr>
                <w:rFonts w:asciiTheme="minorHAnsi" w:hAnsiTheme="minorHAnsi"/>
                <w:sz w:val="18"/>
              </w:rPr>
            </w:pPr>
            <w:r w:rsidRPr="007D15B3">
              <w:rPr>
                <w:rFonts w:asciiTheme="minorHAnsi" w:hAnsiTheme="minorHAnsi"/>
                <w:sz w:val="18"/>
              </w:rPr>
              <w:t>35.400</w:t>
            </w:r>
          </w:p>
        </w:tc>
        <w:tc>
          <w:tcPr>
            <w:tcW w:w="1134" w:type="dxa"/>
          </w:tcPr>
          <w:p w14:paraId="42E67C30" w14:textId="77777777" w:rsidR="00E828F6" w:rsidRPr="007D15B3" w:rsidRDefault="00E828F6" w:rsidP="002D0AA4">
            <w:pPr>
              <w:pStyle w:val="TableParagraph"/>
              <w:spacing w:before="12"/>
              <w:rPr>
                <w:rFonts w:asciiTheme="minorHAnsi" w:hAnsiTheme="minorHAnsi"/>
                <w:i/>
                <w:sz w:val="17"/>
              </w:rPr>
            </w:pPr>
          </w:p>
          <w:p w14:paraId="1F3720A5" w14:textId="77777777" w:rsidR="00E828F6" w:rsidRPr="007D15B3" w:rsidRDefault="00E828F6" w:rsidP="002D0AA4">
            <w:pPr>
              <w:pStyle w:val="TableParagraph"/>
              <w:spacing w:line="199" w:lineRule="exact"/>
              <w:ind w:right="94"/>
              <w:jc w:val="right"/>
              <w:rPr>
                <w:rFonts w:asciiTheme="minorHAnsi" w:hAnsiTheme="minorHAnsi"/>
                <w:sz w:val="18"/>
              </w:rPr>
            </w:pPr>
            <w:r w:rsidRPr="007D15B3">
              <w:rPr>
                <w:rFonts w:asciiTheme="minorHAnsi" w:hAnsiTheme="minorHAnsi"/>
                <w:sz w:val="18"/>
              </w:rPr>
              <w:t>12.616</w:t>
            </w:r>
          </w:p>
        </w:tc>
        <w:tc>
          <w:tcPr>
            <w:tcW w:w="1134" w:type="dxa"/>
          </w:tcPr>
          <w:p w14:paraId="20EC204D" w14:textId="77777777" w:rsidR="00E828F6" w:rsidRPr="007D15B3" w:rsidRDefault="00E828F6" w:rsidP="002D0AA4">
            <w:pPr>
              <w:pStyle w:val="TableParagraph"/>
              <w:spacing w:before="12"/>
              <w:rPr>
                <w:rFonts w:asciiTheme="minorHAnsi" w:hAnsiTheme="minorHAnsi"/>
                <w:i/>
                <w:sz w:val="17"/>
              </w:rPr>
            </w:pPr>
          </w:p>
          <w:p w14:paraId="1D9FF2F5" w14:textId="77777777" w:rsidR="00E828F6" w:rsidRPr="007D15B3" w:rsidRDefault="00E828F6" w:rsidP="002D0AA4">
            <w:pPr>
              <w:pStyle w:val="TableParagraph"/>
              <w:spacing w:line="199" w:lineRule="exact"/>
              <w:ind w:right="96"/>
              <w:jc w:val="right"/>
              <w:rPr>
                <w:rFonts w:asciiTheme="minorHAnsi" w:hAnsiTheme="minorHAnsi"/>
                <w:sz w:val="18"/>
              </w:rPr>
            </w:pPr>
            <w:r w:rsidRPr="007D15B3">
              <w:rPr>
                <w:rFonts w:asciiTheme="minorHAnsi" w:hAnsiTheme="minorHAnsi"/>
                <w:sz w:val="18"/>
              </w:rPr>
              <w:t>17.616</w:t>
            </w:r>
          </w:p>
        </w:tc>
        <w:tc>
          <w:tcPr>
            <w:tcW w:w="1134" w:type="dxa"/>
          </w:tcPr>
          <w:p w14:paraId="1C385156" w14:textId="77777777" w:rsidR="00E828F6" w:rsidRPr="007D15B3" w:rsidRDefault="00E828F6" w:rsidP="002D0AA4">
            <w:pPr>
              <w:pStyle w:val="TableParagraph"/>
              <w:spacing w:before="12"/>
              <w:rPr>
                <w:rFonts w:asciiTheme="minorHAnsi" w:hAnsiTheme="minorHAnsi"/>
                <w:i/>
                <w:sz w:val="17"/>
              </w:rPr>
            </w:pPr>
          </w:p>
          <w:p w14:paraId="379509CA" w14:textId="77777777" w:rsidR="00E828F6" w:rsidRPr="007D15B3" w:rsidRDefault="00E828F6" w:rsidP="002D0AA4">
            <w:pPr>
              <w:pStyle w:val="TableParagraph"/>
              <w:spacing w:line="199" w:lineRule="exact"/>
              <w:ind w:right="93"/>
              <w:jc w:val="right"/>
              <w:rPr>
                <w:rFonts w:asciiTheme="minorHAnsi" w:hAnsiTheme="minorHAnsi"/>
                <w:sz w:val="18"/>
              </w:rPr>
            </w:pPr>
            <w:r w:rsidRPr="007D15B3">
              <w:rPr>
                <w:rFonts w:asciiTheme="minorHAnsi" w:hAnsiTheme="minorHAnsi"/>
                <w:sz w:val="18"/>
              </w:rPr>
              <w:t>70.800</w:t>
            </w:r>
          </w:p>
        </w:tc>
        <w:tc>
          <w:tcPr>
            <w:tcW w:w="892" w:type="dxa"/>
          </w:tcPr>
          <w:p w14:paraId="6BA5510A" w14:textId="77777777" w:rsidR="00E828F6" w:rsidRPr="007D15B3" w:rsidRDefault="00E828F6" w:rsidP="002D0AA4">
            <w:pPr>
              <w:pStyle w:val="TableParagraph"/>
              <w:spacing w:before="12"/>
              <w:rPr>
                <w:rFonts w:asciiTheme="minorHAnsi" w:hAnsiTheme="minorHAnsi"/>
                <w:i/>
                <w:sz w:val="17"/>
              </w:rPr>
            </w:pPr>
          </w:p>
          <w:p w14:paraId="4022D17D" w14:textId="77777777" w:rsidR="00E828F6" w:rsidRPr="007D15B3" w:rsidRDefault="00E828F6" w:rsidP="002D0AA4">
            <w:pPr>
              <w:pStyle w:val="TableParagraph"/>
              <w:spacing w:line="199" w:lineRule="exact"/>
              <w:ind w:right="94"/>
              <w:jc w:val="right"/>
              <w:rPr>
                <w:rFonts w:asciiTheme="minorHAnsi" w:hAnsiTheme="minorHAnsi"/>
                <w:sz w:val="18"/>
              </w:rPr>
            </w:pPr>
            <w:r w:rsidRPr="007D15B3">
              <w:rPr>
                <w:rFonts w:asciiTheme="minorHAnsi" w:hAnsiTheme="minorHAnsi"/>
                <w:sz w:val="18"/>
              </w:rPr>
              <w:t>401,91</w:t>
            </w:r>
          </w:p>
        </w:tc>
        <w:tc>
          <w:tcPr>
            <w:tcW w:w="1620" w:type="dxa"/>
          </w:tcPr>
          <w:p w14:paraId="12CB6EC5" w14:textId="77777777" w:rsidR="00E828F6" w:rsidRPr="007D15B3" w:rsidRDefault="00E828F6" w:rsidP="002D0AA4">
            <w:pPr>
              <w:pStyle w:val="TableParagraph"/>
              <w:spacing w:before="12"/>
              <w:rPr>
                <w:rFonts w:asciiTheme="minorHAnsi" w:hAnsiTheme="minorHAnsi"/>
                <w:i/>
                <w:sz w:val="17"/>
              </w:rPr>
            </w:pPr>
          </w:p>
          <w:p w14:paraId="2165448C" w14:textId="77777777" w:rsidR="00E828F6" w:rsidRPr="007D15B3" w:rsidRDefault="00E828F6" w:rsidP="002D0AA4">
            <w:pPr>
              <w:pStyle w:val="TableParagraph"/>
              <w:spacing w:line="199" w:lineRule="exact"/>
              <w:ind w:right="92"/>
              <w:jc w:val="right"/>
              <w:rPr>
                <w:rFonts w:asciiTheme="minorHAnsi" w:hAnsiTheme="minorHAnsi"/>
                <w:sz w:val="18"/>
              </w:rPr>
            </w:pPr>
            <w:r w:rsidRPr="007D15B3">
              <w:rPr>
                <w:rFonts w:asciiTheme="minorHAnsi" w:hAnsiTheme="minorHAnsi"/>
                <w:sz w:val="18"/>
              </w:rPr>
              <w:t>200,00</w:t>
            </w:r>
          </w:p>
        </w:tc>
      </w:tr>
      <w:tr w:rsidR="00E828F6" w:rsidRPr="007D15B3" w14:paraId="16665A51" w14:textId="77777777" w:rsidTr="00C6106D">
        <w:trPr>
          <w:trHeight w:val="438"/>
        </w:trPr>
        <w:tc>
          <w:tcPr>
            <w:tcW w:w="2645" w:type="dxa"/>
          </w:tcPr>
          <w:p w14:paraId="33275222" w14:textId="77777777" w:rsidR="00E828F6" w:rsidRPr="007D15B3" w:rsidRDefault="00E828F6" w:rsidP="002D0AA4">
            <w:pPr>
              <w:pStyle w:val="TableParagraph"/>
              <w:spacing w:before="1" w:line="219" w:lineRule="exact"/>
              <w:ind w:left="107"/>
              <w:jc w:val="center"/>
              <w:rPr>
                <w:rFonts w:asciiTheme="minorHAnsi" w:hAnsiTheme="minorHAnsi"/>
                <w:sz w:val="18"/>
              </w:rPr>
            </w:pPr>
            <w:proofErr w:type="spellStart"/>
            <w:r w:rsidRPr="007D15B3">
              <w:rPr>
                <w:rFonts w:asciiTheme="minorHAnsi" w:hAnsiTheme="minorHAnsi"/>
                <w:sz w:val="18"/>
              </w:rPr>
              <w:lastRenderedPageBreak/>
              <w:t>Shpenzime</w:t>
            </w:r>
            <w:proofErr w:type="spellEnd"/>
            <w:r w:rsidRPr="007D15B3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7D15B3">
              <w:rPr>
                <w:rFonts w:asciiTheme="minorHAnsi" w:hAnsiTheme="minorHAnsi"/>
                <w:sz w:val="18"/>
              </w:rPr>
              <w:t>për</w:t>
            </w:r>
            <w:proofErr w:type="spellEnd"/>
            <w:r w:rsidRPr="007D15B3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7D15B3">
              <w:rPr>
                <w:rFonts w:asciiTheme="minorHAnsi" w:hAnsiTheme="minorHAnsi"/>
                <w:sz w:val="18"/>
              </w:rPr>
              <w:t>material</w:t>
            </w:r>
            <w:r w:rsidR="006E7F4D">
              <w:rPr>
                <w:rFonts w:asciiTheme="minorHAnsi" w:hAnsiTheme="minorHAnsi"/>
                <w:sz w:val="18"/>
              </w:rPr>
              <w:t>e</w:t>
            </w:r>
            <w:proofErr w:type="spellEnd"/>
            <w:r w:rsidRPr="007D15B3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7D15B3">
              <w:rPr>
                <w:rFonts w:asciiTheme="minorHAnsi" w:hAnsiTheme="minorHAnsi"/>
                <w:sz w:val="18"/>
              </w:rPr>
              <w:t>të</w:t>
            </w:r>
            <w:proofErr w:type="spellEnd"/>
            <w:r w:rsidRPr="007D15B3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7D15B3">
              <w:rPr>
                <w:rFonts w:asciiTheme="minorHAnsi" w:hAnsiTheme="minorHAnsi"/>
                <w:sz w:val="18"/>
              </w:rPr>
              <w:t>tjera</w:t>
            </w:r>
            <w:proofErr w:type="spellEnd"/>
            <w:r w:rsidRPr="007D15B3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7D15B3">
              <w:rPr>
                <w:rFonts w:asciiTheme="minorHAnsi" w:hAnsiTheme="minorHAnsi"/>
                <w:sz w:val="18"/>
              </w:rPr>
              <w:t>të</w:t>
            </w:r>
            <w:proofErr w:type="spellEnd"/>
            <w:r w:rsidRPr="007D15B3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7D15B3">
              <w:rPr>
                <w:rFonts w:asciiTheme="minorHAnsi" w:hAnsiTheme="minorHAnsi"/>
                <w:sz w:val="18"/>
              </w:rPr>
              <w:t>zyrës</w:t>
            </w:r>
            <w:proofErr w:type="spellEnd"/>
          </w:p>
        </w:tc>
        <w:tc>
          <w:tcPr>
            <w:tcW w:w="1196" w:type="dxa"/>
          </w:tcPr>
          <w:p w14:paraId="0686A903" w14:textId="77777777" w:rsidR="00E828F6" w:rsidRPr="007D15B3" w:rsidRDefault="00E828F6" w:rsidP="002D0AA4">
            <w:pPr>
              <w:pStyle w:val="TableParagraph"/>
              <w:spacing w:before="12"/>
              <w:rPr>
                <w:rFonts w:asciiTheme="minorHAnsi" w:hAnsiTheme="minorHAnsi"/>
                <w:i/>
                <w:sz w:val="17"/>
              </w:rPr>
            </w:pPr>
          </w:p>
          <w:p w14:paraId="770E9694" w14:textId="77777777" w:rsidR="00E828F6" w:rsidRPr="007D15B3" w:rsidRDefault="00E828F6" w:rsidP="002D0AA4">
            <w:pPr>
              <w:pStyle w:val="TableParagraph"/>
              <w:spacing w:line="199" w:lineRule="exact"/>
              <w:ind w:right="95"/>
              <w:jc w:val="right"/>
              <w:rPr>
                <w:rFonts w:asciiTheme="minorHAnsi" w:hAnsiTheme="minorHAnsi"/>
                <w:sz w:val="18"/>
              </w:rPr>
            </w:pPr>
            <w:r w:rsidRPr="007D15B3">
              <w:rPr>
                <w:rFonts w:asciiTheme="minorHAnsi" w:hAnsiTheme="minorHAnsi"/>
                <w:sz w:val="18"/>
              </w:rPr>
              <w:t>10.000</w:t>
            </w:r>
          </w:p>
        </w:tc>
        <w:tc>
          <w:tcPr>
            <w:tcW w:w="1134" w:type="dxa"/>
          </w:tcPr>
          <w:p w14:paraId="05B39857" w14:textId="77777777" w:rsidR="00E828F6" w:rsidRPr="007D15B3" w:rsidRDefault="00E828F6" w:rsidP="002D0AA4">
            <w:pPr>
              <w:pStyle w:val="TableParagraph"/>
              <w:spacing w:before="12"/>
              <w:rPr>
                <w:rFonts w:asciiTheme="minorHAnsi" w:hAnsiTheme="minorHAnsi"/>
                <w:i/>
                <w:sz w:val="17"/>
              </w:rPr>
            </w:pPr>
          </w:p>
          <w:p w14:paraId="55E7FCB9" w14:textId="77777777" w:rsidR="00E828F6" w:rsidRPr="007D15B3" w:rsidRDefault="00E828F6" w:rsidP="002D0AA4">
            <w:pPr>
              <w:pStyle w:val="TableParagraph"/>
              <w:spacing w:line="199" w:lineRule="exact"/>
              <w:ind w:right="94"/>
              <w:jc w:val="right"/>
              <w:rPr>
                <w:rFonts w:asciiTheme="minorHAnsi" w:hAnsiTheme="minorHAnsi"/>
                <w:sz w:val="18"/>
              </w:rPr>
            </w:pPr>
            <w:r w:rsidRPr="007D15B3">
              <w:rPr>
                <w:rFonts w:asciiTheme="minorHAnsi" w:hAnsiTheme="minorHAnsi"/>
                <w:sz w:val="18"/>
              </w:rPr>
              <w:t>3.501</w:t>
            </w:r>
          </w:p>
        </w:tc>
        <w:tc>
          <w:tcPr>
            <w:tcW w:w="1134" w:type="dxa"/>
          </w:tcPr>
          <w:p w14:paraId="3FD72B1C" w14:textId="77777777" w:rsidR="00E828F6" w:rsidRPr="007D15B3" w:rsidRDefault="00E828F6" w:rsidP="002D0AA4">
            <w:pPr>
              <w:pStyle w:val="TableParagraph"/>
              <w:spacing w:before="12"/>
              <w:rPr>
                <w:rFonts w:asciiTheme="minorHAnsi" w:hAnsiTheme="minorHAnsi"/>
                <w:i/>
                <w:sz w:val="17"/>
              </w:rPr>
            </w:pPr>
          </w:p>
          <w:p w14:paraId="3C9DAC36" w14:textId="77777777" w:rsidR="00E828F6" w:rsidRPr="007D15B3" w:rsidRDefault="00E828F6" w:rsidP="002D0AA4">
            <w:pPr>
              <w:pStyle w:val="TableParagraph"/>
              <w:spacing w:line="199" w:lineRule="exact"/>
              <w:ind w:right="96"/>
              <w:jc w:val="right"/>
              <w:rPr>
                <w:rFonts w:asciiTheme="minorHAnsi" w:hAnsiTheme="minorHAnsi"/>
                <w:sz w:val="18"/>
              </w:rPr>
            </w:pPr>
            <w:r w:rsidRPr="007D15B3">
              <w:rPr>
                <w:rFonts w:asciiTheme="minorHAnsi" w:hAnsiTheme="minorHAnsi"/>
                <w:sz w:val="18"/>
              </w:rPr>
              <w:t>5.000</w:t>
            </w:r>
          </w:p>
        </w:tc>
        <w:tc>
          <w:tcPr>
            <w:tcW w:w="1134" w:type="dxa"/>
          </w:tcPr>
          <w:p w14:paraId="07E461B2" w14:textId="77777777" w:rsidR="00E828F6" w:rsidRPr="007D15B3" w:rsidRDefault="00E828F6" w:rsidP="002D0AA4">
            <w:pPr>
              <w:pStyle w:val="TableParagraph"/>
              <w:spacing w:before="12"/>
              <w:rPr>
                <w:rFonts w:asciiTheme="minorHAnsi" w:hAnsiTheme="minorHAnsi"/>
                <w:i/>
                <w:sz w:val="17"/>
              </w:rPr>
            </w:pPr>
          </w:p>
          <w:p w14:paraId="5F84A77A" w14:textId="77777777" w:rsidR="00E828F6" w:rsidRPr="007D15B3" w:rsidRDefault="00E828F6" w:rsidP="002D0AA4">
            <w:pPr>
              <w:pStyle w:val="TableParagraph"/>
              <w:spacing w:line="199" w:lineRule="exact"/>
              <w:ind w:right="93"/>
              <w:jc w:val="right"/>
              <w:rPr>
                <w:rFonts w:asciiTheme="minorHAnsi" w:hAnsiTheme="minorHAnsi"/>
                <w:sz w:val="18"/>
              </w:rPr>
            </w:pPr>
            <w:r w:rsidRPr="007D15B3">
              <w:rPr>
                <w:rFonts w:asciiTheme="minorHAnsi" w:hAnsiTheme="minorHAnsi"/>
                <w:sz w:val="18"/>
              </w:rPr>
              <w:t>0</w:t>
            </w:r>
          </w:p>
        </w:tc>
        <w:tc>
          <w:tcPr>
            <w:tcW w:w="892" w:type="dxa"/>
          </w:tcPr>
          <w:p w14:paraId="7F19EDE6" w14:textId="77777777" w:rsidR="00E828F6" w:rsidRPr="007D15B3" w:rsidRDefault="00E828F6" w:rsidP="002D0AA4">
            <w:pPr>
              <w:pStyle w:val="TableParagraph"/>
              <w:spacing w:before="12"/>
              <w:rPr>
                <w:rFonts w:asciiTheme="minorHAnsi" w:hAnsiTheme="minorHAnsi"/>
                <w:i/>
                <w:sz w:val="17"/>
              </w:rPr>
            </w:pPr>
          </w:p>
          <w:p w14:paraId="20C8970E" w14:textId="77777777" w:rsidR="00E828F6" w:rsidRPr="007D15B3" w:rsidRDefault="00E828F6" w:rsidP="002D0AA4">
            <w:pPr>
              <w:pStyle w:val="TableParagraph"/>
              <w:spacing w:line="199" w:lineRule="exact"/>
              <w:ind w:right="94"/>
              <w:jc w:val="right"/>
              <w:rPr>
                <w:rFonts w:asciiTheme="minorHAnsi" w:hAnsiTheme="minorHAnsi"/>
                <w:sz w:val="18"/>
              </w:rPr>
            </w:pPr>
            <w:r w:rsidRPr="007D15B3">
              <w:rPr>
                <w:rFonts w:asciiTheme="minorHAnsi" w:hAnsiTheme="minorHAnsi"/>
                <w:sz w:val="18"/>
              </w:rPr>
              <w:t>0,00</w:t>
            </w:r>
          </w:p>
        </w:tc>
        <w:tc>
          <w:tcPr>
            <w:tcW w:w="1620" w:type="dxa"/>
          </w:tcPr>
          <w:p w14:paraId="4A57A95C" w14:textId="77777777" w:rsidR="00E828F6" w:rsidRPr="007D15B3" w:rsidRDefault="00E828F6" w:rsidP="002D0AA4">
            <w:pPr>
              <w:pStyle w:val="TableParagraph"/>
              <w:spacing w:before="12"/>
              <w:rPr>
                <w:rFonts w:asciiTheme="minorHAnsi" w:hAnsiTheme="minorHAnsi"/>
                <w:i/>
                <w:sz w:val="17"/>
              </w:rPr>
            </w:pPr>
          </w:p>
          <w:p w14:paraId="20090DE2" w14:textId="77777777" w:rsidR="00E828F6" w:rsidRPr="007D15B3" w:rsidRDefault="00E828F6" w:rsidP="002D0AA4">
            <w:pPr>
              <w:pStyle w:val="TableParagraph"/>
              <w:spacing w:line="199" w:lineRule="exact"/>
              <w:ind w:right="92"/>
              <w:jc w:val="right"/>
              <w:rPr>
                <w:rFonts w:asciiTheme="minorHAnsi" w:hAnsiTheme="minorHAnsi"/>
                <w:sz w:val="18"/>
              </w:rPr>
            </w:pPr>
            <w:r w:rsidRPr="007D15B3">
              <w:rPr>
                <w:rFonts w:asciiTheme="minorHAnsi" w:hAnsiTheme="minorHAnsi"/>
                <w:sz w:val="18"/>
              </w:rPr>
              <w:t>0,00</w:t>
            </w:r>
          </w:p>
        </w:tc>
      </w:tr>
      <w:tr w:rsidR="00E828F6" w:rsidRPr="007D15B3" w14:paraId="5488FB1A" w14:textId="77777777" w:rsidTr="00C6106D">
        <w:trPr>
          <w:trHeight w:val="275"/>
        </w:trPr>
        <w:tc>
          <w:tcPr>
            <w:tcW w:w="2645" w:type="dxa"/>
          </w:tcPr>
          <w:p w14:paraId="6FA38647" w14:textId="77777777" w:rsidR="00E828F6" w:rsidRPr="007D15B3" w:rsidRDefault="00E828F6" w:rsidP="002D0AA4">
            <w:pPr>
              <w:pStyle w:val="TableParagraph"/>
              <w:spacing w:before="56" w:line="199" w:lineRule="exact"/>
              <w:ind w:left="107"/>
              <w:rPr>
                <w:rFonts w:asciiTheme="minorHAnsi" w:hAnsiTheme="minorHAnsi"/>
                <w:sz w:val="18"/>
              </w:rPr>
            </w:pPr>
            <w:proofErr w:type="spellStart"/>
            <w:r w:rsidRPr="007D15B3">
              <w:rPr>
                <w:rFonts w:asciiTheme="minorHAnsi" w:hAnsiTheme="minorHAnsi"/>
                <w:sz w:val="18"/>
              </w:rPr>
              <w:t>Shpenzimet</w:t>
            </w:r>
            <w:proofErr w:type="spellEnd"/>
            <w:r w:rsidRPr="007D15B3">
              <w:rPr>
                <w:rFonts w:asciiTheme="minorHAnsi" w:hAnsiTheme="minorHAnsi"/>
                <w:sz w:val="18"/>
              </w:rPr>
              <w:t xml:space="preserve">  e </w:t>
            </w:r>
            <w:proofErr w:type="spellStart"/>
            <w:r w:rsidRPr="007D15B3">
              <w:rPr>
                <w:rFonts w:asciiTheme="minorHAnsi" w:hAnsiTheme="minorHAnsi"/>
                <w:sz w:val="18"/>
              </w:rPr>
              <w:t>rrymës</w:t>
            </w:r>
            <w:proofErr w:type="spellEnd"/>
          </w:p>
        </w:tc>
        <w:tc>
          <w:tcPr>
            <w:tcW w:w="1196" w:type="dxa"/>
          </w:tcPr>
          <w:p w14:paraId="6F633C1D" w14:textId="77777777" w:rsidR="00E828F6" w:rsidRPr="007D15B3" w:rsidRDefault="00E828F6" w:rsidP="002D0AA4">
            <w:pPr>
              <w:pStyle w:val="TableParagraph"/>
              <w:spacing w:before="56" w:line="199" w:lineRule="exact"/>
              <w:ind w:right="95"/>
              <w:jc w:val="right"/>
              <w:rPr>
                <w:rFonts w:asciiTheme="minorHAnsi" w:hAnsiTheme="minorHAnsi"/>
                <w:sz w:val="18"/>
              </w:rPr>
            </w:pPr>
            <w:r w:rsidRPr="007D15B3">
              <w:rPr>
                <w:rFonts w:asciiTheme="minorHAnsi" w:hAnsiTheme="minorHAnsi"/>
                <w:sz w:val="18"/>
              </w:rPr>
              <w:t>177.000</w:t>
            </w:r>
          </w:p>
        </w:tc>
        <w:tc>
          <w:tcPr>
            <w:tcW w:w="1134" w:type="dxa"/>
          </w:tcPr>
          <w:p w14:paraId="4D061B25" w14:textId="77777777" w:rsidR="00E828F6" w:rsidRPr="007D15B3" w:rsidRDefault="00E828F6" w:rsidP="002D0AA4">
            <w:pPr>
              <w:pStyle w:val="TableParagraph"/>
              <w:spacing w:before="56" w:line="199" w:lineRule="exact"/>
              <w:ind w:right="94"/>
              <w:jc w:val="right"/>
              <w:rPr>
                <w:rFonts w:asciiTheme="minorHAnsi" w:hAnsiTheme="minorHAnsi"/>
                <w:sz w:val="18"/>
              </w:rPr>
            </w:pPr>
            <w:r w:rsidRPr="007D15B3">
              <w:rPr>
                <w:rFonts w:asciiTheme="minorHAnsi" w:hAnsiTheme="minorHAnsi"/>
                <w:sz w:val="18"/>
              </w:rPr>
              <w:t>60.718</w:t>
            </w:r>
          </w:p>
        </w:tc>
        <w:tc>
          <w:tcPr>
            <w:tcW w:w="1134" w:type="dxa"/>
          </w:tcPr>
          <w:p w14:paraId="7E4C48F5" w14:textId="77777777" w:rsidR="00E828F6" w:rsidRPr="007D15B3" w:rsidRDefault="00E828F6" w:rsidP="002D0AA4">
            <w:pPr>
              <w:pStyle w:val="TableParagraph"/>
              <w:spacing w:before="56" w:line="199" w:lineRule="exact"/>
              <w:ind w:right="96"/>
              <w:jc w:val="right"/>
              <w:rPr>
                <w:rFonts w:asciiTheme="minorHAnsi" w:hAnsiTheme="minorHAnsi"/>
                <w:sz w:val="18"/>
              </w:rPr>
            </w:pPr>
            <w:r w:rsidRPr="007D15B3">
              <w:rPr>
                <w:rFonts w:asciiTheme="minorHAnsi" w:hAnsiTheme="minorHAnsi"/>
                <w:sz w:val="18"/>
              </w:rPr>
              <w:t>85.718</w:t>
            </w:r>
          </w:p>
        </w:tc>
        <w:tc>
          <w:tcPr>
            <w:tcW w:w="1134" w:type="dxa"/>
          </w:tcPr>
          <w:p w14:paraId="4F97DC22" w14:textId="77777777" w:rsidR="00E828F6" w:rsidRPr="007D15B3" w:rsidRDefault="00E828F6" w:rsidP="002D0AA4">
            <w:pPr>
              <w:pStyle w:val="TableParagraph"/>
              <w:spacing w:before="56" w:line="199" w:lineRule="exact"/>
              <w:ind w:right="93"/>
              <w:jc w:val="right"/>
              <w:rPr>
                <w:rFonts w:asciiTheme="minorHAnsi" w:hAnsiTheme="minorHAnsi"/>
                <w:sz w:val="18"/>
              </w:rPr>
            </w:pPr>
            <w:r w:rsidRPr="007D15B3">
              <w:rPr>
                <w:rFonts w:asciiTheme="minorHAnsi" w:hAnsiTheme="minorHAnsi"/>
                <w:sz w:val="18"/>
              </w:rPr>
              <w:t>177.000</w:t>
            </w:r>
          </w:p>
        </w:tc>
        <w:tc>
          <w:tcPr>
            <w:tcW w:w="892" w:type="dxa"/>
          </w:tcPr>
          <w:p w14:paraId="0FE4EB62" w14:textId="77777777" w:rsidR="00E828F6" w:rsidRPr="007D15B3" w:rsidRDefault="00E828F6" w:rsidP="002D0AA4">
            <w:pPr>
              <w:pStyle w:val="TableParagraph"/>
              <w:spacing w:before="56" w:line="199" w:lineRule="exact"/>
              <w:ind w:right="94"/>
              <w:jc w:val="right"/>
              <w:rPr>
                <w:rFonts w:asciiTheme="minorHAnsi" w:hAnsiTheme="minorHAnsi"/>
                <w:sz w:val="18"/>
              </w:rPr>
            </w:pPr>
            <w:r w:rsidRPr="007D15B3">
              <w:rPr>
                <w:rFonts w:asciiTheme="minorHAnsi" w:hAnsiTheme="minorHAnsi"/>
                <w:sz w:val="18"/>
              </w:rPr>
              <w:t>206,49</w:t>
            </w:r>
          </w:p>
        </w:tc>
        <w:tc>
          <w:tcPr>
            <w:tcW w:w="1620" w:type="dxa"/>
          </w:tcPr>
          <w:p w14:paraId="5C26B8B6" w14:textId="77777777" w:rsidR="00E828F6" w:rsidRPr="007D15B3" w:rsidRDefault="00E828F6" w:rsidP="002D0AA4">
            <w:pPr>
              <w:pStyle w:val="TableParagraph"/>
              <w:spacing w:before="56" w:line="199" w:lineRule="exact"/>
              <w:ind w:right="92"/>
              <w:jc w:val="right"/>
              <w:rPr>
                <w:rFonts w:asciiTheme="minorHAnsi" w:hAnsiTheme="minorHAnsi"/>
                <w:sz w:val="18"/>
              </w:rPr>
            </w:pPr>
            <w:r w:rsidRPr="007D15B3">
              <w:rPr>
                <w:rFonts w:asciiTheme="minorHAnsi" w:hAnsiTheme="minorHAnsi"/>
                <w:sz w:val="18"/>
              </w:rPr>
              <w:t>100,00</w:t>
            </w:r>
          </w:p>
        </w:tc>
      </w:tr>
      <w:tr w:rsidR="00E828F6" w:rsidRPr="007D15B3" w14:paraId="07D0212B" w14:textId="77777777" w:rsidTr="00C6106D">
        <w:trPr>
          <w:trHeight w:val="278"/>
        </w:trPr>
        <w:tc>
          <w:tcPr>
            <w:tcW w:w="2645" w:type="dxa"/>
          </w:tcPr>
          <w:p w14:paraId="2615FE3F" w14:textId="77777777" w:rsidR="00E828F6" w:rsidRPr="007D15B3" w:rsidRDefault="00E828F6" w:rsidP="002D0AA4">
            <w:pPr>
              <w:pStyle w:val="TableParagraph"/>
              <w:spacing w:before="59" w:line="199" w:lineRule="exact"/>
              <w:ind w:left="107"/>
              <w:rPr>
                <w:rFonts w:asciiTheme="minorHAnsi" w:hAnsiTheme="minorHAnsi"/>
                <w:sz w:val="18"/>
              </w:rPr>
            </w:pPr>
            <w:proofErr w:type="spellStart"/>
            <w:r w:rsidRPr="007D15B3">
              <w:rPr>
                <w:rFonts w:asciiTheme="minorHAnsi" w:hAnsiTheme="minorHAnsi"/>
                <w:sz w:val="18"/>
              </w:rPr>
              <w:t>Shpenzimet</w:t>
            </w:r>
            <w:proofErr w:type="spellEnd"/>
            <w:r w:rsidRPr="007D15B3">
              <w:rPr>
                <w:rFonts w:asciiTheme="minorHAnsi" w:hAnsiTheme="minorHAnsi"/>
                <w:sz w:val="18"/>
              </w:rPr>
              <w:t xml:space="preserve"> e </w:t>
            </w:r>
            <w:proofErr w:type="spellStart"/>
            <w:r w:rsidRPr="007D15B3">
              <w:rPr>
                <w:rFonts w:asciiTheme="minorHAnsi" w:hAnsiTheme="minorHAnsi"/>
                <w:sz w:val="18"/>
              </w:rPr>
              <w:t>ujit</w:t>
            </w:r>
            <w:proofErr w:type="spellEnd"/>
          </w:p>
        </w:tc>
        <w:tc>
          <w:tcPr>
            <w:tcW w:w="1196" w:type="dxa"/>
          </w:tcPr>
          <w:p w14:paraId="34C77CA5" w14:textId="77777777" w:rsidR="00E828F6" w:rsidRPr="007D15B3" w:rsidRDefault="00E828F6" w:rsidP="002D0AA4">
            <w:pPr>
              <w:pStyle w:val="TableParagraph"/>
              <w:spacing w:before="59" w:line="199" w:lineRule="exact"/>
              <w:ind w:right="95"/>
              <w:jc w:val="right"/>
              <w:rPr>
                <w:rFonts w:asciiTheme="minorHAnsi" w:hAnsiTheme="minorHAnsi"/>
                <w:sz w:val="18"/>
              </w:rPr>
            </w:pPr>
            <w:r w:rsidRPr="007D15B3">
              <w:rPr>
                <w:rFonts w:asciiTheme="minorHAnsi" w:hAnsiTheme="minorHAnsi"/>
                <w:sz w:val="18"/>
              </w:rPr>
              <w:t>12.000</w:t>
            </w:r>
          </w:p>
        </w:tc>
        <w:tc>
          <w:tcPr>
            <w:tcW w:w="1134" w:type="dxa"/>
          </w:tcPr>
          <w:p w14:paraId="6405A3E6" w14:textId="77777777" w:rsidR="00E828F6" w:rsidRPr="007D15B3" w:rsidRDefault="00E828F6" w:rsidP="002D0AA4">
            <w:pPr>
              <w:pStyle w:val="TableParagraph"/>
              <w:spacing w:before="59" w:line="199" w:lineRule="exact"/>
              <w:ind w:right="94"/>
              <w:jc w:val="right"/>
              <w:rPr>
                <w:rFonts w:asciiTheme="minorHAnsi" w:hAnsiTheme="minorHAnsi"/>
                <w:sz w:val="18"/>
              </w:rPr>
            </w:pPr>
            <w:r w:rsidRPr="007D15B3">
              <w:rPr>
                <w:rFonts w:asciiTheme="minorHAnsi" w:hAnsiTheme="minorHAnsi"/>
                <w:sz w:val="18"/>
              </w:rPr>
              <w:t>7.672</w:t>
            </w:r>
          </w:p>
        </w:tc>
        <w:tc>
          <w:tcPr>
            <w:tcW w:w="1134" w:type="dxa"/>
          </w:tcPr>
          <w:p w14:paraId="476DA637" w14:textId="77777777" w:rsidR="00E828F6" w:rsidRPr="007D15B3" w:rsidRDefault="00E828F6" w:rsidP="002D0AA4">
            <w:pPr>
              <w:pStyle w:val="TableParagraph"/>
              <w:spacing w:before="59" w:line="199" w:lineRule="exact"/>
              <w:ind w:right="96"/>
              <w:jc w:val="right"/>
              <w:rPr>
                <w:rFonts w:asciiTheme="minorHAnsi" w:hAnsiTheme="minorHAnsi"/>
                <w:sz w:val="18"/>
              </w:rPr>
            </w:pPr>
            <w:r w:rsidRPr="007D15B3">
              <w:rPr>
                <w:rFonts w:asciiTheme="minorHAnsi" w:hAnsiTheme="minorHAnsi"/>
                <w:sz w:val="18"/>
              </w:rPr>
              <w:t>9.672</w:t>
            </w:r>
          </w:p>
        </w:tc>
        <w:tc>
          <w:tcPr>
            <w:tcW w:w="1134" w:type="dxa"/>
          </w:tcPr>
          <w:p w14:paraId="548E68E4" w14:textId="77777777" w:rsidR="00E828F6" w:rsidRPr="007D15B3" w:rsidRDefault="00E828F6" w:rsidP="002D0AA4">
            <w:pPr>
              <w:pStyle w:val="TableParagraph"/>
              <w:spacing w:before="59" w:line="199" w:lineRule="exact"/>
              <w:ind w:right="93"/>
              <w:jc w:val="right"/>
              <w:rPr>
                <w:rFonts w:asciiTheme="minorHAnsi" w:hAnsiTheme="minorHAnsi"/>
                <w:sz w:val="18"/>
              </w:rPr>
            </w:pPr>
            <w:r w:rsidRPr="007D15B3">
              <w:rPr>
                <w:rFonts w:asciiTheme="minorHAnsi" w:hAnsiTheme="minorHAnsi"/>
                <w:sz w:val="18"/>
              </w:rPr>
              <w:t>12.000</w:t>
            </w:r>
          </w:p>
        </w:tc>
        <w:tc>
          <w:tcPr>
            <w:tcW w:w="892" w:type="dxa"/>
          </w:tcPr>
          <w:p w14:paraId="765AD5A8" w14:textId="77777777" w:rsidR="00E828F6" w:rsidRPr="007D15B3" w:rsidRDefault="00E828F6" w:rsidP="002D0AA4">
            <w:pPr>
              <w:pStyle w:val="TableParagraph"/>
              <w:spacing w:before="59" w:line="199" w:lineRule="exact"/>
              <w:ind w:right="94"/>
              <w:jc w:val="right"/>
              <w:rPr>
                <w:rFonts w:asciiTheme="minorHAnsi" w:hAnsiTheme="minorHAnsi"/>
                <w:sz w:val="18"/>
              </w:rPr>
            </w:pPr>
            <w:r w:rsidRPr="007D15B3">
              <w:rPr>
                <w:rFonts w:asciiTheme="minorHAnsi" w:hAnsiTheme="minorHAnsi"/>
                <w:sz w:val="18"/>
              </w:rPr>
              <w:t>124,07</w:t>
            </w:r>
          </w:p>
        </w:tc>
        <w:tc>
          <w:tcPr>
            <w:tcW w:w="1620" w:type="dxa"/>
          </w:tcPr>
          <w:p w14:paraId="15C37E47" w14:textId="77777777" w:rsidR="00E828F6" w:rsidRPr="007D15B3" w:rsidRDefault="00E828F6" w:rsidP="002D0AA4">
            <w:pPr>
              <w:pStyle w:val="TableParagraph"/>
              <w:spacing w:before="59" w:line="199" w:lineRule="exact"/>
              <w:ind w:right="92"/>
              <w:jc w:val="right"/>
              <w:rPr>
                <w:rFonts w:asciiTheme="minorHAnsi" w:hAnsiTheme="minorHAnsi"/>
                <w:sz w:val="18"/>
              </w:rPr>
            </w:pPr>
            <w:r w:rsidRPr="007D15B3">
              <w:rPr>
                <w:rFonts w:asciiTheme="minorHAnsi" w:hAnsiTheme="minorHAnsi"/>
                <w:sz w:val="18"/>
              </w:rPr>
              <w:t>100,00</w:t>
            </w:r>
          </w:p>
        </w:tc>
      </w:tr>
      <w:tr w:rsidR="00E828F6" w:rsidRPr="007D15B3" w14:paraId="6B7B124E" w14:textId="77777777" w:rsidTr="00C6106D">
        <w:trPr>
          <w:trHeight w:val="276"/>
        </w:trPr>
        <w:tc>
          <w:tcPr>
            <w:tcW w:w="2645" w:type="dxa"/>
            <w:tcBorders>
              <w:top w:val="nil"/>
            </w:tcBorders>
          </w:tcPr>
          <w:p w14:paraId="56952B03" w14:textId="77777777" w:rsidR="00E828F6" w:rsidRPr="007D15B3" w:rsidRDefault="00E828F6" w:rsidP="006E7F4D">
            <w:pPr>
              <w:pStyle w:val="TableParagraph"/>
              <w:spacing w:before="57" w:line="199" w:lineRule="exact"/>
              <w:ind w:left="91" w:right="115"/>
              <w:rPr>
                <w:rFonts w:asciiTheme="minorHAnsi" w:hAnsiTheme="minorHAnsi"/>
                <w:sz w:val="18"/>
              </w:rPr>
            </w:pPr>
            <w:proofErr w:type="spellStart"/>
            <w:r w:rsidRPr="007D15B3">
              <w:rPr>
                <w:rFonts w:asciiTheme="minorHAnsi" w:hAnsiTheme="minorHAnsi"/>
                <w:sz w:val="18"/>
              </w:rPr>
              <w:t>Shpenzimet</w:t>
            </w:r>
            <w:proofErr w:type="spellEnd"/>
            <w:r w:rsidRPr="007D15B3">
              <w:rPr>
                <w:rFonts w:asciiTheme="minorHAnsi" w:hAnsiTheme="minorHAnsi"/>
                <w:sz w:val="18"/>
              </w:rPr>
              <w:t xml:space="preserve"> e </w:t>
            </w:r>
            <w:proofErr w:type="spellStart"/>
            <w:r w:rsidR="006E7F4D">
              <w:rPr>
                <w:rFonts w:asciiTheme="minorHAnsi" w:hAnsiTheme="minorHAnsi"/>
                <w:sz w:val="18"/>
              </w:rPr>
              <w:t>nxemjes</w:t>
            </w:r>
            <w:proofErr w:type="spellEnd"/>
            <w:r w:rsidR="006E7F4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="006E7F4D">
              <w:rPr>
                <w:rFonts w:asciiTheme="minorHAnsi" w:hAnsiTheme="minorHAnsi"/>
                <w:sz w:val="18"/>
              </w:rPr>
              <w:t>qend</w:t>
            </w:r>
            <w:r w:rsidRPr="007D15B3">
              <w:rPr>
                <w:rFonts w:asciiTheme="minorHAnsi" w:hAnsiTheme="minorHAnsi"/>
                <w:sz w:val="18"/>
              </w:rPr>
              <w:t>rore</w:t>
            </w:r>
            <w:proofErr w:type="spellEnd"/>
          </w:p>
        </w:tc>
        <w:tc>
          <w:tcPr>
            <w:tcW w:w="1196" w:type="dxa"/>
            <w:tcBorders>
              <w:top w:val="nil"/>
            </w:tcBorders>
          </w:tcPr>
          <w:p w14:paraId="339FFB5D" w14:textId="77777777" w:rsidR="00E828F6" w:rsidRPr="007D15B3" w:rsidRDefault="00E828F6" w:rsidP="002D0AA4">
            <w:pPr>
              <w:pStyle w:val="TableParagraph"/>
              <w:spacing w:before="57" w:line="199" w:lineRule="exact"/>
              <w:ind w:right="95"/>
              <w:jc w:val="right"/>
              <w:rPr>
                <w:rFonts w:asciiTheme="minorHAnsi" w:hAnsiTheme="minorHAnsi"/>
                <w:sz w:val="18"/>
              </w:rPr>
            </w:pPr>
            <w:r w:rsidRPr="007D15B3">
              <w:rPr>
                <w:rFonts w:asciiTheme="minorHAnsi" w:hAnsiTheme="minorHAnsi"/>
                <w:sz w:val="18"/>
              </w:rPr>
              <w:t>300.000</w:t>
            </w:r>
          </w:p>
        </w:tc>
        <w:tc>
          <w:tcPr>
            <w:tcW w:w="1134" w:type="dxa"/>
            <w:tcBorders>
              <w:top w:val="nil"/>
            </w:tcBorders>
          </w:tcPr>
          <w:p w14:paraId="1B7B007F" w14:textId="77777777" w:rsidR="00E828F6" w:rsidRPr="007D15B3" w:rsidRDefault="00E828F6" w:rsidP="002D0AA4">
            <w:pPr>
              <w:pStyle w:val="TableParagraph"/>
              <w:spacing w:before="57" w:line="199" w:lineRule="exact"/>
              <w:ind w:right="94"/>
              <w:jc w:val="right"/>
              <w:rPr>
                <w:rFonts w:asciiTheme="minorHAnsi" w:hAnsiTheme="minorHAnsi"/>
                <w:sz w:val="18"/>
              </w:rPr>
            </w:pPr>
            <w:r w:rsidRPr="007D15B3">
              <w:rPr>
                <w:rFonts w:asciiTheme="minorHAnsi" w:hAnsiTheme="minorHAnsi"/>
                <w:sz w:val="18"/>
              </w:rPr>
              <w:t>175.086</w:t>
            </w:r>
          </w:p>
        </w:tc>
        <w:tc>
          <w:tcPr>
            <w:tcW w:w="1134" w:type="dxa"/>
            <w:tcBorders>
              <w:top w:val="nil"/>
            </w:tcBorders>
          </w:tcPr>
          <w:p w14:paraId="58CEB637" w14:textId="77777777" w:rsidR="00E828F6" w:rsidRPr="007D15B3" w:rsidRDefault="00E828F6" w:rsidP="002D0AA4">
            <w:pPr>
              <w:pStyle w:val="TableParagraph"/>
              <w:spacing w:before="57" w:line="199" w:lineRule="exact"/>
              <w:ind w:right="96"/>
              <w:jc w:val="right"/>
              <w:rPr>
                <w:rFonts w:asciiTheme="minorHAnsi" w:hAnsiTheme="minorHAnsi"/>
                <w:sz w:val="18"/>
              </w:rPr>
            </w:pPr>
            <w:r w:rsidRPr="007D15B3">
              <w:rPr>
                <w:rFonts w:asciiTheme="minorHAnsi" w:hAnsiTheme="minorHAnsi"/>
                <w:sz w:val="18"/>
              </w:rPr>
              <w:t>255.086</w:t>
            </w:r>
          </w:p>
        </w:tc>
        <w:tc>
          <w:tcPr>
            <w:tcW w:w="1134" w:type="dxa"/>
            <w:tcBorders>
              <w:top w:val="nil"/>
            </w:tcBorders>
          </w:tcPr>
          <w:p w14:paraId="0D315106" w14:textId="77777777" w:rsidR="00E828F6" w:rsidRPr="007D15B3" w:rsidRDefault="00E828F6" w:rsidP="002D0AA4">
            <w:pPr>
              <w:pStyle w:val="TableParagraph"/>
              <w:spacing w:before="57" w:line="199" w:lineRule="exact"/>
              <w:ind w:right="93"/>
              <w:jc w:val="right"/>
              <w:rPr>
                <w:rFonts w:asciiTheme="minorHAnsi" w:hAnsiTheme="minorHAnsi"/>
                <w:sz w:val="18"/>
              </w:rPr>
            </w:pPr>
            <w:r w:rsidRPr="007D15B3">
              <w:rPr>
                <w:rFonts w:asciiTheme="minorHAnsi" w:hAnsiTheme="minorHAnsi"/>
                <w:sz w:val="18"/>
              </w:rPr>
              <w:t>300.000</w:t>
            </w:r>
          </w:p>
        </w:tc>
        <w:tc>
          <w:tcPr>
            <w:tcW w:w="892" w:type="dxa"/>
            <w:tcBorders>
              <w:top w:val="nil"/>
            </w:tcBorders>
          </w:tcPr>
          <w:p w14:paraId="37FDFC04" w14:textId="77777777" w:rsidR="00E828F6" w:rsidRPr="007D15B3" w:rsidRDefault="00E828F6" w:rsidP="002D0AA4">
            <w:pPr>
              <w:pStyle w:val="TableParagraph"/>
              <w:spacing w:before="57" w:line="199" w:lineRule="exact"/>
              <w:ind w:right="94"/>
              <w:jc w:val="right"/>
              <w:rPr>
                <w:rFonts w:asciiTheme="minorHAnsi" w:hAnsiTheme="minorHAnsi"/>
                <w:sz w:val="18"/>
              </w:rPr>
            </w:pPr>
            <w:r w:rsidRPr="007D15B3">
              <w:rPr>
                <w:rFonts w:asciiTheme="minorHAnsi" w:hAnsiTheme="minorHAnsi"/>
                <w:sz w:val="18"/>
              </w:rPr>
              <w:t>117,61</w:t>
            </w:r>
          </w:p>
        </w:tc>
        <w:tc>
          <w:tcPr>
            <w:tcW w:w="1620" w:type="dxa"/>
            <w:tcBorders>
              <w:top w:val="nil"/>
            </w:tcBorders>
          </w:tcPr>
          <w:p w14:paraId="25B9FF12" w14:textId="77777777" w:rsidR="00E828F6" w:rsidRPr="007D15B3" w:rsidRDefault="00E828F6" w:rsidP="002D0AA4">
            <w:pPr>
              <w:pStyle w:val="TableParagraph"/>
              <w:spacing w:before="57" w:line="199" w:lineRule="exact"/>
              <w:ind w:right="92"/>
              <w:jc w:val="right"/>
              <w:rPr>
                <w:rFonts w:asciiTheme="minorHAnsi" w:hAnsiTheme="minorHAnsi"/>
                <w:sz w:val="18"/>
              </w:rPr>
            </w:pPr>
            <w:r w:rsidRPr="007D15B3">
              <w:rPr>
                <w:rFonts w:asciiTheme="minorHAnsi" w:hAnsiTheme="minorHAnsi"/>
                <w:sz w:val="18"/>
              </w:rPr>
              <w:t>100,00</w:t>
            </w:r>
          </w:p>
        </w:tc>
      </w:tr>
      <w:tr w:rsidR="00E828F6" w:rsidRPr="007D15B3" w14:paraId="5A115E72" w14:textId="77777777" w:rsidTr="00C6106D">
        <w:trPr>
          <w:trHeight w:val="438"/>
        </w:trPr>
        <w:tc>
          <w:tcPr>
            <w:tcW w:w="2645" w:type="dxa"/>
          </w:tcPr>
          <w:p w14:paraId="6B7A2016" w14:textId="77777777" w:rsidR="00E828F6" w:rsidRPr="007D15B3" w:rsidRDefault="00E828F6" w:rsidP="006E7F4D">
            <w:pPr>
              <w:pStyle w:val="TableParagraph"/>
              <w:spacing w:line="219" w:lineRule="exact"/>
              <w:ind w:left="107"/>
              <w:rPr>
                <w:rFonts w:asciiTheme="minorHAnsi" w:hAnsiTheme="minorHAnsi"/>
                <w:sz w:val="18"/>
              </w:rPr>
            </w:pPr>
            <w:proofErr w:type="spellStart"/>
            <w:r w:rsidRPr="007D15B3">
              <w:rPr>
                <w:rFonts w:asciiTheme="minorHAnsi" w:hAnsiTheme="minorHAnsi"/>
                <w:sz w:val="18"/>
              </w:rPr>
              <w:t>Shpenzimet</w:t>
            </w:r>
            <w:proofErr w:type="spellEnd"/>
            <w:r w:rsidRPr="007D15B3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7D15B3">
              <w:rPr>
                <w:rFonts w:asciiTheme="minorHAnsi" w:hAnsiTheme="minorHAnsi"/>
                <w:sz w:val="18"/>
              </w:rPr>
              <w:t>për</w:t>
            </w:r>
            <w:proofErr w:type="spellEnd"/>
            <w:r w:rsidRPr="007D15B3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7D15B3">
              <w:rPr>
                <w:rFonts w:asciiTheme="minorHAnsi" w:hAnsiTheme="minorHAnsi"/>
                <w:sz w:val="18"/>
              </w:rPr>
              <w:t>shtypjen</w:t>
            </w:r>
            <w:proofErr w:type="spellEnd"/>
            <w:r w:rsidRPr="007D15B3">
              <w:rPr>
                <w:rFonts w:asciiTheme="minorHAnsi" w:hAnsiTheme="minorHAnsi"/>
                <w:sz w:val="18"/>
              </w:rPr>
              <w:t xml:space="preserve"> e </w:t>
            </w:r>
            <w:proofErr w:type="spellStart"/>
            <w:r w:rsidRPr="007D15B3">
              <w:rPr>
                <w:rFonts w:asciiTheme="minorHAnsi" w:hAnsiTheme="minorHAnsi"/>
                <w:sz w:val="18"/>
              </w:rPr>
              <w:t>formularëve</w:t>
            </w:r>
            <w:proofErr w:type="spellEnd"/>
          </w:p>
        </w:tc>
        <w:tc>
          <w:tcPr>
            <w:tcW w:w="1196" w:type="dxa"/>
          </w:tcPr>
          <w:p w14:paraId="472DDF9B" w14:textId="77777777" w:rsidR="00E828F6" w:rsidRPr="007D15B3" w:rsidRDefault="00E828F6" w:rsidP="002D0AA4">
            <w:pPr>
              <w:pStyle w:val="TableParagraph"/>
              <w:spacing w:before="12"/>
              <w:rPr>
                <w:rFonts w:asciiTheme="minorHAnsi" w:hAnsiTheme="minorHAnsi"/>
                <w:i/>
                <w:sz w:val="17"/>
              </w:rPr>
            </w:pPr>
          </w:p>
          <w:p w14:paraId="45E821A3" w14:textId="77777777" w:rsidR="00E828F6" w:rsidRPr="007D15B3" w:rsidRDefault="00E828F6" w:rsidP="002D0AA4">
            <w:pPr>
              <w:pStyle w:val="TableParagraph"/>
              <w:spacing w:line="199" w:lineRule="exact"/>
              <w:ind w:right="95"/>
              <w:jc w:val="right"/>
              <w:rPr>
                <w:rFonts w:asciiTheme="minorHAnsi" w:hAnsiTheme="minorHAnsi"/>
                <w:sz w:val="18"/>
              </w:rPr>
            </w:pPr>
            <w:r w:rsidRPr="007D15B3">
              <w:rPr>
                <w:rFonts w:asciiTheme="minorHAnsi" w:hAnsiTheme="minorHAnsi"/>
                <w:sz w:val="18"/>
              </w:rPr>
              <w:t>1.000</w:t>
            </w:r>
          </w:p>
        </w:tc>
        <w:tc>
          <w:tcPr>
            <w:tcW w:w="1134" w:type="dxa"/>
          </w:tcPr>
          <w:p w14:paraId="755F4C5E" w14:textId="77777777" w:rsidR="00E828F6" w:rsidRPr="007D15B3" w:rsidRDefault="00E828F6" w:rsidP="002D0AA4">
            <w:pPr>
              <w:pStyle w:val="TableParagraph"/>
              <w:spacing w:before="12"/>
              <w:rPr>
                <w:rFonts w:asciiTheme="minorHAnsi" w:hAnsiTheme="minorHAnsi"/>
                <w:i/>
                <w:sz w:val="17"/>
              </w:rPr>
            </w:pPr>
          </w:p>
          <w:p w14:paraId="6401B067" w14:textId="77777777" w:rsidR="00E828F6" w:rsidRPr="007D15B3" w:rsidRDefault="00E828F6" w:rsidP="002D0AA4">
            <w:pPr>
              <w:pStyle w:val="TableParagraph"/>
              <w:spacing w:line="199" w:lineRule="exact"/>
              <w:ind w:right="94"/>
              <w:jc w:val="right"/>
              <w:rPr>
                <w:rFonts w:asciiTheme="minorHAnsi" w:hAnsiTheme="minorHAnsi"/>
                <w:sz w:val="18"/>
              </w:rPr>
            </w:pPr>
            <w:r w:rsidRPr="007D15B3">
              <w:rPr>
                <w:rFonts w:asciiTheme="minorHAnsi" w:hAnsiTheme="minorHAnsi"/>
                <w:sz w:val="18"/>
              </w:rPr>
              <w:t>400</w:t>
            </w:r>
          </w:p>
        </w:tc>
        <w:tc>
          <w:tcPr>
            <w:tcW w:w="1134" w:type="dxa"/>
          </w:tcPr>
          <w:p w14:paraId="2FD93BCE" w14:textId="77777777" w:rsidR="00E828F6" w:rsidRPr="007D15B3" w:rsidRDefault="00E828F6" w:rsidP="002D0AA4">
            <w:pPr>
              <w:pStyle w:val="TableParagraph"/>
              <w:spacing w:before="12"/>
              <w:rPr>
                <w:rFonts w:asciiTheme="minorHAnsi" w:hAnsiTheme="minorHAnsi"/>
                <w:i/>
                <w:sz w:val="17"/>
              </w:rPr>
            </w:pPr>
          </w:p>
          <w:p w14:paraId="3BD82640" w14:textId="77777777" w:rsidR="00E828F6" w:rsidRPr="007D15B3" w:rsidRDefault="00E828F6" w:rsidP="002D0AA4">
            <w:pPr>
              <w:pStyle w:val="TableParagraph"/>
              <w:spacing w:line="199" w:lineRule="exact"/>
              <w:ind w:right="96"/>
              <w:jc w:val="right"/>
              <w:rPr>
                <w:rFonts w:asciiTheme="minorHAnsi" w:hAnsiTheme="minorHAnsi"/>
                <w:sz w:val="18"/>
              </w:rPr>
            </w:pPr>
            <w:r w:rsidRPr="007D15B3">
              <w:rPr>
                <w:rFonts w:asciiTheme="minorHAnsi" w:hAnsiTheme="minorHAnsi"/>
                <w:sz w:val="18"/>
              </w:rPr>
              <w:t>400</w:t>
            </w:r>
          </w:p>
        </w:tc>
        <w:tc>
          <w:tcPr>
            <w:tcW w:w="1134" w:type="dxa"/>
          </w:tcPr>
          <w:p w14:paraId="6E404BF9" w14:textId="77777777" w:rsidR="00E828F6" w:rsidRPr="007D15B3" w:rsidRDefault="00E828F6" w:rsidP="002D0AA4">
            <w:pPr>
              <w:pStyle w:val="TableParagraph"/>
              <w:spacing w:before="12"/>
              <w:rPr>
                <w:rFonts w:asciiTheme="minorHAnsi" w:hAnsiTheme="minorHAnsi"/>
                <w:i/>
                <w:sz w:val="17"/>
              </w:rPr>
            </w:pPr>
          </w:p>
          <w:p w14:paraId="33AF90C9" w14:textId="77777777" w:rsidR="00E828F6" w:rsidRPr="007D15B3" w:rsidRDefault="00E828F6" w:rsidP="002D0AA4">
            <w:pPr>
              <w:pStyle w:val="TableParagraph"/>
              <w:spacing w:line="199" w:lineRule="exact"/>
              <w:ind w:right="93"/>
              <w:jc w:val="right"/>
              <w:rPr>
                <w:rFonts w:asciiTheme="minorHAnsi" w:hAnsiTheme="minorHAnsi"/>
                <w:sz w:val="18"/>
              </w:rPr>
            </w:pPr>
            <w:r w:rsidRPr="007D15B3">
              <w:rPr>
                <w:rFonts w:asciiTheme="minorHAnsi" w:hAnsiTheme="minorHAnsi"/>
                <w:sz w:val="18"/>
              </w:rPr>
              <w:t>1.000</w:t>
            </w:r>
          </w:p>
        </w:tc>
        <w:tc>
          <w:tcPr>
            <w:tcW w:w="892" w:type="dxa"/>
          </w:tcPr>
          <w:p w14:paraId="71523646" w14:textId="77777777" w:rsidR="00E828F6" w:rsidRPr="007D15B3" w:rsidRDefault="00E828F6" w:rsidP="002D0AA4">
            <w:pPr>
              <w:pStyle w:val="TableParagraph"/>
              <w:spacing w:before="12"/>
              <w:rPr>
                <w:rFonts w:asciiTheme="minorHAnsi" w:hAnsiTheme="minorHAnsi"/>
                <w:i/>
                <w:sz w:val="17"/>
              </w:rPr>
            </w:pPr>
          </w:p>
          <w:p w14:paraId="79F911AA" w14:textId="77777777" w:rsidR="00E828F6" w:rsidRPr="007D15B3" w:rsidRDefault="00E828F6" w:rsidP="002D0AA4">
            <w:pPr>
              <w:pStyle w:val="TableParagraph"/>
              <w:spacing w:line="199" w:lineRule="exact"/>
              <w:ind w:right="94"/>
              <w:jc w:val="right"/>
              <w:rPr>
                <w:rFonts w:asciiTheme="minorHAnsi" w:hAnsiTheme="minorHAnsi"/>
                <w:sz w:val="18"/>
              </w:rPr>
            </w:pPr>
            <w:r w:rsidRPr="007D15B3">
              <w:rPr>
                <w:rFonts w:asciiTheme="minorHAnsi" w:hAnsiTheme="minorHAnsi"/>
                <w:sz w:val="18"/>
              </w:rPr>
              <w:t>250,00</w:t>
            </w:r>
          </w:p>
        </w:tc>
        <w:tc>
          <w:tcPr>
            <w:tcW w:w="1620" w:type="dxa"/>
          </w:tcPr>
          <w:p w14:paraId="632798DF" w14:textId="77777777" w:rsidR="00E828F6" w:rsidRPr="007D15B3" w:rsidRDefault="00E828F6" w:rsidP="002D0AA4">
            <w:pPr>
              <w:pStyle w:val="TableParagraph"/>
              <w:spacing w:before="12"/>
              <w:rPr>
                <w:rFonts w:asciiTheme="minorHAnsi" w:hAnsiTheme="minorHAnsi"/>
                <w:i/>
                <w:sz w:val="17"/>
              </w:rPr>
            </w:pPr>
          </w:p>
          <w:p w14:paraId="0120956E" w14:textId="77777777" w:rsidR="00E828F6" w:rsidRPr="007D15B3" w:rsidRDefault="00E828F6" w:rsidP="002D0AA4">
            <w:pPr>
              <w:pStyle w:val="TableParagraph"/>
              <w:spacing w:line="199" w:lineRule="exact"/>
              <w:ind w:right="92"/>
              <w:jc w:val="right"/>
              <w:rPr>
                <w:rFonts w:asciiTheme="minorHAnsi" w:hAnsiTheme="minorHAnsi"/>
                <w:sz w:val="18"/>
              </w:rPr>
            </w:pPr>
            <w:r w:rsidRPr="007D15B3">
              <w:rPr>
                <w:rFonts w:asciiTheme="minorHAnsi" w:hAnsiTheme="minorHAnsi"/>
                <w:sz w:val="18"/>
              </w:rPr>
              <w:t>100,00</w:t>
            </w:r>
          </w:p>
        </w:tc>
      </w:tr>
      <w:tr w:rsidR="00E828F6" w:rsidRPr="007D15B3" w14:paraId="7505E428" w14:textId="77777777" w:rsidTr="00C6106D">
        <w:trPr>
          <w:trHeight w:val="438"/>
        </w:trPr>
        <w:tc>
          <w:tcPr>
            <w:tcW w:w="2645" w:type="dxa"/>
          </w:tcPr>
          <w:p w14:paraId="6761322D" w14:textId="77777777" w:rsidR="00E828F6" w:rsidRPr="007D15B3" w:rsidRDefault="00E828F6" w:rsidP="002D0AA4">
            <w:pPr>
              <w:pStyle w:val="TableParagraph"/>
              <w:spacing w:before="1" w:line="219" w:lineRule="exact"/>
              <w:ind w:left="107"/>
              <w:jc w:val="center"/>
              <w:rPr>
                <w:rFonts w:asciiTheme="minorHAnsi" w:hAnsiTheme="minorHAnsi"/>
                <w:sz w:val="18"/>
              </w:rPr>
            </w:pPr>
            <w:proofErr w:type="spellStart"/>
            <w:r w:rsidRPr="007D15B3">
              <w:rPr>
                <w:rFonts w:asciiTheme="minorHAnsi" w:hAnsiTheme="minorHAnsi"/>
                <w:sz w:val="18"/>
              </w:rPr>
              <w:t>Shpenzimet</w:t>
            </w:r>
            <w:proofErr w:type="spellEnd"/>
            <w:r w:rsidRPr="007D15B3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7D15B3">
              <w:rPr>
                <w:rFonts w:asciiTheme="minorHAnsi" w:hAnsiTheme="minorHAnsi"/>
                <w:sz w:val="18"/>
              </w:rPr>
              <w:t>për</w:t>
            </w:r>
            <w:proofErr w:type="spellEnd"/>
            <w:r w:rsidRPr="007D15B3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7D15B3">
              <w:rPr>
                <w:rFonts w:asciiTheme="minorHAnsi" w:hAnsiTheme="minorHAnsi"/>
                <w:sz w:val="18"/>
              </w:rPr>
              <w:t>gazeta</w:t>
            </w:r>
            <w:proofErr w:type="spellEnd"/>
            <w:r w:rsidRPr="007D15B3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7D15B3">
              <w:rPr>
                <w:rFonts w:asciiTheme="minorHAnsi" w:hAnsiTheme="minorHAnsi"/>
                <w:sz w:val="18"/>
              </w:rPr>
              <w:t>dhe</w:t>
            </w:r>
            <w:proofErr w:type="spellEnd"/>
            <w:r w:rsidRPr="007D15B3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7D15B3">
              <w:rPr>
                <w:rFonts w:asciiTheme="minorHAnsi" w:hAnsiTheme="minorHAnsi"/>
                <w:sz w:val="18"/>
              </w:rPr>
              <w:t>revista</w:t>
            </w:r>
            <w:proofErr w:type="spellEnd"/>
          </w:p>
        </w:tc>
        <w:tc>
          <w:tcPr>
            <w:tcW w:w="1196" w:type="dxa"/>
          </w:tcPr>
          <w:p w14:paraId="16CEC9D5" w14:textId="77777777" w:rsidR="00E828F6" w:rsidRPr="007D15B3" w:rsidRDefault="00E828F6" w:rsidP="002D0AA4">
            <w:pPr>
              <w:pStyle w:val="TableParagraph"/>
              <w:spacing w:before="12"/>
              <w:rPr>
                <w:rFonts w:asciiTheme="minorHAnsi" w:hAnsiTheme="minorHAnsi"/>
                <w:i/>
                <w:sz w:val="17"/>
              </w:rPr>
            </w:pPr>
          </w:p>
          <w:p w14:paraId="1621AFEC" w14:textId="77777777" w:rsidR="00E828F6" w:rsidRPr="007D15B3" w:rsidRDefault="00E828F6" w:rsidP="002D0AA4">
            <w:pPr>
              <w:pStyle w:val="TableParagraph"/>
              <w:spacing w:line="199" w:lineRule="exact"/>
              <w:ind w:right="95"/>
              <w:jc w:val="right"/>
              <w:rPr>
                <w:rFonts w:asciiTheme="minorHAnsi" w:hAnsiTheme="minorHAnsi"/>
                <w:sz w:val="18"/>
              </w:rPr>
            </w:pPr>
            <w:r w:rsidRPr="007D15B3">
              <w:rPr>
                <w:rFonts w:asciiTheme="minorHAnsi" w:hAnsiTheme="minorHAnsi"/>
                <w:sz w:val="18"/>
              </w:rPr>
              <w:t>30.000</w:t>
            </w:r>
          </w:p>
        </w:tc>
        <w:tc>
          <w:tcPr>
            <w:tcW w:w="1134" w:type="dxa"/>
          </w:tcPr>
          <w:p w14:paraId="2566A569" w14:textId="77777777" w:rsidR="00E828F6" w:rsidRPr="007D15B3" w:rsidRDefault="00E828F6" w:rsidP="002D0AA4">
            <w:pPr>
              <w:pStyle w:val="TableParagraph"/>
              <w:spacing w:before="12"/>
              <w:rPr>
                <w:rFonts w:asciiTheme="minorHAnsi" w:hAnsiTheme="minorHAnsi"/>
                <w:i/>
                <w:sz w:val="17"/>
              </w:rPr>
            </w:pPr>
          </w:p>
          <w:p w14:paraId="6DE47B38" w14:textId="77777777" w:rsidR="00E828F6" w:rsidRPr="007D15B3" w:rsidRDefault="00E828F6" w:rsidP="002D0AA4">
            <w:pPr>
              <w:pStyle w:val="TableParagraph"/>
              <w:spacing w:line="199" w:lineRule="exact"/>
              <w:ind w:right="94"/>
              <w:jc w:val="right"/>
              <w:rPr>
                <w:rFonts w:asciiTheme="minorHAnsi" w:hAnsiTheme="minorHAnsi"/>
                <w:sz w:val="18"/>
              </w:rPr>
            </w:pPr>
            <w:r w:rsidRPr="007D15B3">
              <w:rPr>
                <w:rFonts w:asciiTheme="minorHAnsi" w:hAnsiTheme="minorHAnsi"/>
                <w:sz w:val="18"/>
              </w:rPr>
              <w:t>26.380</w:t>
            </w:r>
          </w:p>
        </w:tc>
        <w:tc>
          <w:tcPr>
            <w:tcW w:w="1134" w:type="dxa"/>
          </w:tcPr>
          <w:p w14:paraId="7157F785" w14:textId="77777777" w:rsidR="00E828F6" w:rsidRPr="007D15B3" w:rsidRDefault="00E828F6" w:rsidP="002D0AA4">
            <w:pPr>
              <w:pStyle w:val="TableParagraph"/>
              <w:spacing w:before="12"/>
              <w:rPr>
                <w:rFonts w:asciiTheme="minorHAnsi" w:hAnsiTheme="minorHAnsi"/>
                <w:i/>
                <w:sz w:val="17"/>
              </w:rPr>
            </w:pPr>
          </w:p>
          <w:p w14:paraId="56BFA3F9" w14:textId="77777777" w:rsidR="00E828F6" w:rsidRPr="007D15B3" w:rsidRDefault="00E828F6" w:rsidP="002D0AA4">
            <w:pPr>
              <w:pStyle w:val="TableParagraph"/>
              <w:spacing w:line="199" w:lineRule="exact"/>
              <w:ind w:right="96"/>
              <w:jc w:val="right"/>
              <w:rPr>
                <w:rFonts w:asciiTheme="minorHAnsi" w:hAnsiTheme="minorHAnsi"/>
                <w:sz w:val="18"/>
              </w:rPr>
            </w:pPr>
            <w:r w:rsidRPr="007D15B3">
              <w:rPr>
                <w:rFonts w:asciiTheme="minorHAnsi" w:hAnsiTheme="minorHAnsi"/>
                <w:sz w:val="18"/>
              </w:rPr>
              <w:t>26.380</w:t>
            </w:r>
          </w:p>
        </w:tc>
        <w:tc>
          <w:tcPr>
            <w:tcW w:w="1134" w:type="dxa"/>
          </w:tcPr>
          <w:p w14:paraId="11026EA3" w14:textId="77777777" w:rsidR="00E828F6" w:rsidRPr="007D15B3" w:rsidRDefault="00E828F6" w:rsidP="002D0AA4">
            <w:pPr>
              <w:pStyle w:val="TableParagraph"/>
              <w:spacing w:before="12"/>
              <w:rPr>
                <w:rFonts w:asciiTheme="minorHAnsi" w:hAnsiTheme="minorHAnsi"/>
                <w:i/>
                <w:sz w:val="17"/>
              </w:rPr>
            </w:pPr>
          </w:p>
          <w:p w14:paraId="255B1B43" w14:textId="77777777" w:rsidR="00E828F6" w:rsidRPr="007D15B3" w:rsidRDefault="00E828F6" w:rsidP="002D0AA4">
            <w:pPr>
              <w:pStyle w:val="TableParagraph"/>
              <w:spacing w:line="199" w:lineRule="exact"/>
              <w:ind w:right="93"/>
              <w:jc w:val="right"/>
              <w:rPr>
                <w:rFonts w:asciiTheme="minorHAnsi" w:hAnsiTheme="minorHAnsi"/>
                <w:sz w:val="18"/>
              </w:rPr>
            </w:pPr>
            <w:r w:rsidRPr="007D15B3">
              <w:rPr>
                <w:rFonts w:asciiTheme="minorHAnsi" w:hAnsiTheme="minorHAnsi"/>
                <w:sz w:val="18"/>
              </w:rPr>
              <w:t>20.000</w:t>
            </w:r>
          </w:p>
        </w:tc>
        <w:tc>
          <w:tcPr>
            <w:tcW w:w="892" w:type="dxa"/>
          </w:tcPr>
          <w:p w14:paraId="3331AE16" w14:textId="77777777" w:rsidR="00E828F6" w:rsidRPr="007D15B3" w:rsidRDefault="00E828F6" w:rsidP="002D0AA4">
            <w:pPr>
              <w:pStyle w:val="TableParagraph"/>
              <w:spacing w:before="12"/>
              <w:rPr>
                <w:rFonts w:asciiTheme="minorHAnsi" w:hAnsiTheme="minorHAnsi"/>
                <w:i/>
                <w:sz w:val="17"/>
              </w:rPr>
            </w:pPr>
          </w:p>
          <w:p w14:paraId="13F0462E" w14:textId="77777777" w:rsidR="00E828F6" w:rsidRPr="007D15B3" w:rsidRDefault="00E828F6" w:rsidP="002D0AA4">
            <w:pPr>
              <w:pStyle w:val="TableParagraph"/>
              <w:spacing w:line="199" w:lineRule="exact"/>
              <w:ind w:right="94"/>
              <w:jc w:val="right"/>
              <w:rPr>
                <w:rFonts w:asciiTheme="minorHAnsi" w:hAnsiTheme="minorHAnsi"/>
                <w:sz w:val="18"/>
              </w:rPr>
            </w:pPr>
            <w:r w:rsidRPr="007D15B3">
              <w:rPr>
                <w:rFonts w:asciiTheme="minorHAnsi" w:hAnsiTheme="minorHAnsi"/>
                <w:sz w:val="18"/>
              </w:rPr>
              <w:t>75,82</w:t>
            </w:r>
          </w:p>
        </w:tc>
        <w:tc>
          <w:tcPr>
            <w:tcW w:w="1620" w:type="dxa"/>
          </w:tcPr>
          <w:p w14:paraId="03C1116E" w14:textId="77777777" w:rsidR="00E828F6" w:rsidRPr="007D15B3" w:rsidRDefault="00E828F6" w:rsidP="002D0AA4">
            <w:pPr>
              <w:pStyle w:val="TableParagraph"/>
              <w:spacing w:before="12"/>
              <w:rPr>
                <w:rFonts w:asciiTheme="minorHAnsi" w:hAnsiTheme="minorHAnsi"/>
                <w:i/>
                <w:sz w:val="17"/>
              </w:rPr>
            </w:pPr>
          </w:p>
          <w:p w14:paraId="20C65DB6" w14:textId="77777777" w:rsidR="00E828F6" w:rsidRPr="007D15B3" w:rsidRDefault="00E828F6" w:rsidP="002D0AA4">
            <w:pPr>
              <w:pStyle w:val="TableParagraph"/>
              <w:spacing w:line="199" w:lineRule="exact"/>
              <w:ind w:right="92"/>
              <w:jc w:val="right"/>
              <w:rPr>
                <w:rFonts w:asciiTheme="minorHAnsi" w:hAnsiTheme="minorHAnsi"/>
                <w:sz w:val="18"/>
              </w:rPr>
            </w:pPr>
            <w:r w:rsidRPr="007D15B3">
              <w:rPr>
                <w:rFonts w:asciiTheme="minorHAnsi" w:hAnsiTheme="minorHAnsi"/>
                <w:sz w:val="18"/>
              </w:rPr>
              <w:t>66,67</w:t>
            </w:r>
          </w:p>
        </w:tc>
      </w:tr>
      <w:tr w:rsidR="00E828F6" w:rsidRPr="007D15B3" w14:paraId="52D44EBC" w14:textId="77777777" w:rsidTr="00C6106D">
        <w:trPr>
          <w:trHeight w:val="275"/>
        </w:trPr>
        <w:tc>
          <w:tcPr>
            <w:tcW w:w="2645" w:type="dxa"/>
          </w:tcPr>
          <w:p w14:paraId="7E0ED8F3" w14:textId="77777777" w:rsidR="00E828F6" w:rsidRPr="007D15B3" w:rsidRDefault="00E828F6" w:rsidP="006E7F4D">
            <w:pPr>
              <w:pStyle w:val="TableParagraph"/>
              <w:spacing w:before="56" w:line="199" w:lineRule="exact"/>
              <w:ind w:left="91" w:right="220"/>
              <w:rPr>
                <w:rFonts w:asciiTheme="minorHAnsi" w:hAnsiTheme="minorHAnsi"/>
                <w:sz w:val="18"/>
              </w:rPr>
            </w:pPr>
            <w:proofErr w:type="spellStart"/>
            <w:r w:rsidRPr="007D15B3">
              <w:rPr>
                <w:rFonts w:asciiTheme="minorHAnsi" w:hAnsiTheme="minorHAnsi"/>
                <w:sz w:val="18"/>
              </w:rPr>
              <w:t>Ç’lajmërim</w:t>
            </w:r>
            <w:proofErr w:type="spellEnd"/>
            <w:r w:rsidRPr="007D15B3">
              <w:rPr>
                <w:rFonts w:asciiTheme="minorHAnsi" w:hAnsiTheme="minorHAnsi"/>
                <w:sz w:val="18"/>
              </w:rPr>
              <w:t xml:space="preserve"> I </w:t>
            </w:r>
            <w:proofErr w:type="spellStart"/>
            <w:r w:rsidRPr="007D15B3">
              <w:rPr>
                <w:rFonts w:asciiTheme="minorHAnsi" w:hAnsiTheme="minorHAnsi"/>
                <w:sz w:val="18"/>
              </w:rPr>
              <w:t>inverterit</w:t>
            </w:r>
            <w:proofErr w:type="spellEnd"/>
            <w:r w:rsidRPr="007D15B3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7D15B3">
              <w:rPr>
                <w:rFonts w:asciiTheme="minorHAnsi" w:hAnsiTheme="minorHAnsi"/>
                <w:sz w:val="18"/>
              </w:rPr>
              <w:t>të</w:t>
            </w:r>
            <w:proofErr w:type="spellEnd"/>
            <w:r w:rsidRPr="007D15B3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7D15B3">
              <w:rPr>
                <w:rFonts w:asciiTheme="minorHAnsi" w:hAnsiTheme="minorHAnsi"/>
                <w:sz w:val="18"/>
              </w:rPr>
              <w:t>vogël</w:t>
            </w:r>
            <w:proofErr w:type="spellEnd"/>
          </w:p>
        </w:tc>
        <w:tc>
          <w:tcPr>
            <w:tcW w:w="1196" w:type="dxa"/>
          </w:tcPr>
          <w:p w14:paraId="1AA5DD63" w14:textId="77777777" w:rsidR="00E828F6" w:rsidRPr="007D15B3" w:rsidRDefault="00E828F6" w:rsidP="002D0AA4">
            <w:pPr>
              <w:pStyle w:val="TableParagraph"/>
              <w:spacing w:before="56" w:line="199" w:lineRule="exact"/>
              <w:ind w:right="95"/>
              <w:jc w:val="right"/>
              <w:rPr>
                <w:rFonts w:asciiTheme="minorHAnsi" w:hAnsiTheme="minorHAnsi"/>
                <w:sz w:val="18"/>
              </w:rPr>
            </w:pPr>
            <w:r w:rsidRPr="007D15B3">
              <w:rPr>
                <w:rFonts w:asciiTheme="minorHAnsi" w:hAnsiTheme="minorHAnsi"/>
                <w:sz w:val="18"/>
              </w:rPr>
              <w:t>3.000</w:t>
            </w:r>
          </w:p>
        </w:tc>
        <w:tc>
          <w:tcPr>
            <w:tcW w:w="1134" w:type="dxa"/>
          </w:tcPr>
          <w:p w14:paraId="682AE339" w14:textId="77777777" w:rsidR="00E828F6" w:rsidRPr="007D15B3" w:rsidRDefault="00E828F6" w:rsidP="002D0AA4">
            <w:pPr>
              <w:pStyle w:val="TableParagraph"/>
              <w:spacing w:before="56" w:line="199" w:lineRule="exact"/>
              <w:ind w:right="94"/>
              <w:jc w:val="right"/>
              <w:rPr>
                <w:rFonts w:asciiTheme="minorHAnsi" w:hAnsiTheme="minorHAnsi"/>
                <w:sz w:val="18"/>
              </w:rPr>
            </w:pPr>
            <w:r w:rsidRPr="007D15B3">
              <w:rPr>
                <w:rFonts w:asciiTheme="minorHAnsi" w:hAnsiTheme="minorHAnsi"/>
                <w:sz w:val="18"/>
              </w:rPr>
              <w:t>0</w:t>
            </w:r>
          </w:p>
        </w:tc>
        <w:tc>
          <w:tcPr>
            <w:tcW w:w="1134" w:type="dxa"/>
          </w:tcPr>
          <w:p w14:paraId="505BEDC1" w14:textId="77777777" w:rsidR="00E828F6" w:rsidRPr="007D15B3" w:rsidRDefault="00E828F6" w:rsidP="002D0AA4">
            <w:pPr>
              <w:pStyle w:val="TableParagraph"/>
              <w:spacing w:before="56" w:line="199" w:lineRule="exact"/>
              <w:ind w:right="96"/>
              <w:jc w:val="right"/>
              <w:rPr>
                <w:rFonts w:asciiTheme="minorHAnsi" w:hAnsiTheme="minorHAnsi"/>
                <w:sz w:val="18"/>
              </w:rPr>
            </w:pPr>
            <w:r w:rsidRPr="007D15B3">
              <w:rPr>
                <w:rFonts w:asciiTheme="minorHAnsi" w:hAnsiTheme="minorHAnsi"/>
                <w:sz w:val="18"/>
              </w:rPr>
              <w:t>0</w:t>
            </w:r>
          </w:p>
        </w:tc>
        <w:tc>
          <w:tcPr>
            <w:tcW w:w="1134" w:type="dxa"/>
          </w:tcPr>
          <w:p w14:paraId="71BCDC1A" w14:textId="77777777" w:rsidR="00E828F6" w:rsidRPr="007D15B3" w:rsidRDefault="00E828F6" w:rsidP="002D0AA4">
            <w:pPr>
              <w:pStyle w:val="TableParagraph"/>
              <w:spacing w:before="56" w:line="199" w:lineRule="exact"/>
              <w:ind w:right="93"/>
              <w:jc w:val="right"/>
              <w:rPr>
                <w:rFonts w:asciiTheme="minorHAnsi" w:hAnsiTheme="minorHAnsi"/>
                <w:sz w:val="18"/>
              </w:rPr>
            </w:pPr>
            <w:r w:rsidRPr="007D15B3">
              <w:rPr>
                <w:rFonts w:asciiTheme="minorHAnsi" w:hAnsiTheme="minorHAnsi"/>
                <w:sz w:val="18"/>
              </w:rPr>
              <w:t>0</w:t>
            </w:r>
          </w:p>
        </w:tc>
        <w:tc>
          <w:tcPr>
            <w:tcW w:w="892" w:type="dxa"/>
          </w:tcPr>
          <w:p w14:paraId="7554CD39" w14:textId="77777777" w:rsidR="00E828F6" w:rsidRPr="007D15B3" w:rsidRDefault="00E828F6" w:rsidP="002D0AA4">
            <w:pPr>
              <w:pStyle w:val="TableParagraph"/>
              <w:spacing w:before="56" w:line="199" w:lineRule="exact"/>
              <w:ind w:right="93"/>
              <w:jc w:val="right"/>
              <w:rPr>
                <w:rFonts w:asciiTheme="minorHAnsi" w:hAnsiTheme="minorHAnsi"/>
                <w:sz w:val="18"/>
              </w:rPr>
            </w:pPr>
            <w:r w:rsidRPr="007D15B3">
              <w:rPr>
                <w:rFonts w:asciiTheme="minorHAnsi" w:hAnsiTheme="minorHAnsi"/>
                <w:sz w:val="18"/>
              </w:rPr>
              <w:t>0</w:t>
            </w:r>
          </w:p>
        </w:tc>
        <w:tc>
          <w:tcPr>
            <w:tcW w:w="1620" w:type="dxa"/>
          </w:tcPr>
          <w:p w14:paraId="5152069B" w14:textId="77777777" w:rsidR="00E828F6" w:rsidRPr="007D15B3" w:rsidRDefault="00E828F6" w:rsidP="002D0AA4">
            <w:pPr>
              <w:pStyle w:val="TableParagraph"/>
              <w:spacing w:before="56" w:line="199" w:lineRule="exact"/>
              <w:ind w:right="92"/>
              <w:jc w:val="right"/>
              <w:rPr>
                <w:rFonts w:asciiTheme="minorHAnsi" w:hAnsiTheme="minorHAnsi"/>
                <w:sz w:val="18"/>
              </w:rPr>
            </w:pPr>
            <w:r w:rsidRPr="007D15B3">
              <w:rPr>
                <w:rFonts w:asciiTheme="minorHAnsi" w:hAnsiTheme="minorHAnsi"/>
                <w:sz w:val="18"/>
              </w:rPr>
              <w:t>0,00</w:t>
            </w:r>
          </w:p>
        </w:tc>
      </w:tr>
      <w:tr w:rsidR="00E828F6" w:rsidRPr="007D15B3" w14:paraId="00B7C4B8" w14:textId="77777777" w:rsidTr="00C6106D">
        <w:trPr>
          <w:trHeight w:val="441"/>
        </w:trPr>
        <w:tc>
          <w:tcPr>
            <w:tcW w:w="2645" w:type="dxa"/>
          </w:tcPr>
          <w:p w14:paraId="35DD67C0" w14:textId="77777777" w:rsidR="00E828F6" w:rsidRPr="007D15B3" w:rsidRDefault="00E828F6" w:rsidP="002D0AA4">
            <w:pPr>
              <w:pStyle w:val="TableParagraph"/>
              <w:spacing w:line="220" w:lineRule="atLeast"/>
              <w:ind w:left="107" w:right="324"/>
              <w:rPr>
                <w:rFonts w:asciiTheme="minorHAnsi" w:hAnsiTheme="minorHAnsi"/>
                <w:sz w:val="18"/>
              </w:rPr>
            </w:pPr>
            <w:proofErr w:type="spellStart"/>
            <w:r w:rsidRPr="007D15B3">
              <w:rPr>
                <w:rFonts w:asciiTheme="minorHAnsi" w:hAnsiTheme="minorHAnsi"/>
                <w:sz w:val="18"/>
              </w:rPr>
              <w:t>Shpenzimet</w:t>
            </w:r>
            <w:proofErr w:type="spellEnd"/>
            <w:r w:rsidRPr="007D15B3">
              <w:rPr>
                <w:rFonts w:asciiTheme="minorHAnsi" w:hAnsiTheme="minorHAnsi"/>
                <w:sz w:val="18"/>
              </w:rPr>
              <w:t xml:space="preserve"> e </w:t>
            </w:r>
            <w:proofErr w:type="spellStart"/>
            <w:r w:rsidRPr="007D15B3">
              <w:rPr>
                <w:rFonts w:asciiTheme="minorHAnsi" w:hAnsiTheme="minorHAnsi"/>
                <w:sz w:val="18"/>
              </w:rPr>
              <w:t>benzinës</w:t>
            </w:r>
            <w:proofErr w:type="spellEnd"/>
          </w:p>
        </w:tc>
        <w:tc>
          <w:tcPr>
            <w:tcW w:w="1196" w:type="dxa"/>
          </w:tcPr>
          <w:p w14:paraId="09E20858" w14:textId="77777777" w:rsidR="00E828F6" w:rsidRPr="007D15B3" w:rsidRDefault="00E828F6" w:rsidP="002D0AA4">
            <w:pPr>
              <w:pStyle w:val="TableParagraph"/>
              <w:spacing w:before="2"/>
              <w:rPr>
                <w:rFonts w:asciiTheme="minorHAnsi" w:hAnsiTheme="minorHAnsi"/>
                <w:i/>
                <w:sz w:val="18"/>
              </w:rPr>
            </w:pPr>
          </w:p>
          <w:p w14:paraId="3F66D868" w14:textId="77777777" w:rsidR="00E828F6" w:rsidRPr="007D15B3" w:rsidRDefault="00E828F6" w:rsidP="002D0AA4">
            <w:pPr>
              <w:pStyle w:val="TableParagraph"/>
              <w:spacing w:line="199" w:lineRule="exact"/>
              <w:ind w:right="95"/>
              <w:jc w:val="right"/>
              <w:rPr>
                <w:rFonts w:asciiTheme="minorHAnsi" w:hAnsiTheme="minorHAnsi"/>
                <w:sz w:val="18"/>
              </w:rPr>
            </w:pPr>
            <w:r w:rsidRPr="007D15B3">
              <w:rPr>
                <w:rFonts w:asciiTheme="minorHAnsi" w:hAnsiTheme="minorHAnsi"/>
                <w:sz w:val="18"/>
              </w:rPr>
              <w:t>141.600</w:t>
            </w:r>
          </w:p>
        </w:tc>
        <w:tc>
          <w:tcPr>
            <w:tcW w:w="1134" w:type="dxa"/>
          </w:tcPr>
          <w:p w14:paraId="6788EFB6" w14:textId="77777777" w:rsidR="00E828F6" w:rsidRPr="007D15B3" w:rsidRDefault="00E828F6" w:rsidP="002D0AA4">
            <w:pPr>
              <w:pStyle w:val="TableParagraph"/>
              <w:spacing w:before="2"/>
              <w:rPr>
                <w:rFonts w:asciiTheme="minorHAnsi" w:hAnsiTheme="minorHAnsi"/>
                <w:i/>
                <w:sz w:val="18"/>
              </w:rPr>
            </w:pPr>
          </w:p>
          <w:p w14:paraId="0B610278" w14:textId="77777777" w:rsidR="00E828F6" w:rsidRPr="007D15B3" w:rsidRDefault="00E828F6" w:rsidP="002D0AA4">
            <w:pPr>
              <w:pStyle w:val="TableParagraph"/>
              <w:spacing w:line="199" w:lineRule="exact"/>
              <w:ind w:right="94"/>
              <w:jc w:val="right"/>
              <w:rPr>
                <w:rFonts w:asciiTheme="minorHAnsi" w:hAnsiTheme="minorHAnsi"/>
                <w:sz w:val="18"/>
              </w:rPr>
            </w:pPr>
            <w:r w:rsidRPr="007D15B3">
              <w:rPr>
                <w:rFonts w:asciiTheme="minorHAnsi" w:hAnsiTheme="minorHAnsi"/>
                <w:sz w:val="18"/>
              </w:rPr>
              <w:t>73.719</w:t>
            </w:r>
          </w:p>
        </w:tc>
        <w:tc>
          <w:tcPr>
            <w:tcW w:w="1134" w:type="dxa"/>
          </w:tcPr>
          <w:p w14:paraId="23A877E8" w14:textId="77777777" w:rsidR="00E828F6" w:rsidRPr="007D15B3" w:rsidRDefault="00E828F6" w:rsidP="002D0AA4">
            <w:pPr>
              <w:pStyle w:val="TableParagraph"/>
              <w:spacing w:before="2"/>
              <w:rPr>
                <w:rFonts w:asciiTheme="minorHAnsi" w:hAnsiTheme="minorHAnsi"/>
                <w:i/>
                <w:sz w:val="18"/>
              </w:rPr>
            </w:pPr>
          </w:p>
          <w:p w14:paraId="110CCF9C" w14:textId="77777777" w:rsidR="00E828F6" w:rsidRPr="007D15B3" w:rsidRDefault="00E828F6" w:rsidP="002D0AA4">
            <w:pPr>
              <w:pStyle w:val="TableParagraph"/>
              <w:spacing w:line="199" w:lineRule="exact"/>
              <w:ind w:right="96"/>
              <w:jc w:val="right"/>
              <w:rPr>
                <w:rFonts w:asciiTheme="minorHAnsi" w:hAnsiTheme="minorHAnsi"/>
                <w:sz w:val="18"/>
              </w:rPr>
            </w:pPr>
            <w:r w:rsidRPr="007D15B3">
              <w:rPr>
                <w:rFonts w:asciiTheme="minorHAnsi" w:hAnsiTheme="minorHAnsi"/>
                <w:sz w:val="18"/>
              </w:rPr>
              <w:t>93.719</w:t>
            </w:r>
          </w:p>
        </w:tc>
        <w:tc>
          <w:tcPr>
            <w:tcW w:w="1134" w:type="dxa"/>
          </w:tcPr>
          <w:p w14:paraId="33853C5C" w14:textId="77777777" w:rsidR="00E828F6" w:rsidRPr="007D15B3" w:rsidRDefault="00E828F6" w:rsidP="002D0AA4">
            <w:pPr>
              <w:pStyle w:val="TableParagraph"/>
              <w:spacing w:before="2"/>
              <w:rPr>
                <w:rFonts w:asciiTheme="minorHAnsi" w:hAnsiTheme="minorHAnsi"/>
                <w:i/>
                <w:sz w:val="18"/>
              </w:rPr>
            </w:pPr>
          </w:p>
          <w:p w14:paraId="1969611A" w14:textId="77777777" w:rsidR="00E828F6" w:rsidRPr="007D15B3" w:rsidRDefault="00E828F6" w:rsidP="002D0AA4">
            <w:pPr>
              <w:pStyle w:val="TableParagraph"/>
              <w:spacing w:line="199" w:lineRule="exact"/>
              <w:ind w:right="93"/>
              <w:jc w:val="right"/>
              <w:rPr>
                <w:rFonts w:asciiTheme="minorHAnsi" w:hAnsiTheme="minorHAnsi"/>
                <w:sz w:val="18"/>
              </w:rPr>
            </w:pPr>
            <w:r w:rsidRPr="007D15B3">
              <w:rPr>
                <w:rFonts w:asciiTheme="minorHAnsi" w:hAnsiTheme="minorHAnsi"/>
                <w:sz w:val="18"/>
              </w:rPr>
              <w:t>141.600</w:t>
            </w:r>
          </w:p>
        </w:tc>
        <w:tc>
          <w:tcPr>
            <w:tcW w:w="892" w:type="dxa"/>
          </w:tcPr>
          <w:p w14:paraId="7ABEE773" w14:textId="77777777" w:rsidR="00E828F6" w:rsidRPr="007D15B3" w:rsidRDefault="00E828F6" w:rsidP="002D0AA4">
            <w:pPr>
              <w:pStyle w:val="TableParagraph"/>
              <w:spacing w:before="2"/>
              <w:rPr>
                <w:rFonts w:asciiTheme="minorHAnsi" w:hAnsiTheme="minorHAnsi"/>
                <w:i/>
                <w:sz w:val="18"/>
              </w:rPr>
            </w:pPr>
          </w:p>
          <w:p w14:paraId="08C23226" w14:textId="77777777" w:rsidR="00E828F6" w:rsidRPr="007D15B3" w:rsidRDefault="00E828F6" w:rsidP="002D0AA4">
            <w:pPr>
              <w:pStyle w:val="TableParagraph"/>
              <w:spacing w:line="199" w:lineRule="exact"/>
              <w:ind w:right="94"/>
              <w:jc w:val="right"/>
              <w:rPr>
                <w:rFonts w:asciiTheme="minorHAnsi" w:hAnsiTheme="minorHAnsi"/>
                <w:sz w:val="18"/>
              </w:rPr>
            </w:pPr>
            <w:r w:rsidRPr="007D15B3">
              <w:rPr>
                <w:rFonts w:asciiTheme="minorHAnsi" w:hAnsiTheme="minorHAnsi"/>
                <w:sz w:val="18"/>
              </w:rPr>
              <w:t>151,09</w:t>
            </w:r>
          </w:p>
        </w:tc>
        <w:tc>
          <w:tcPr>
            <w:tcW w:w="1620" w:type="dxa"/>
          </w:tcPr>
          <w:p w14:paraId="1D0A8997" w14:textId="77777777" w:rsidR="00E828F6" w:rsidRPr="007D15B3" w:rsidRDefault="00E828F6" w:rsidP="002D0AA4">
            <w:pPr>
              <w:pStyle w:val="TableParagraph"/>
              <w:spacing w:before="2"/>
              <w:rPr>
                <w:rFonts w:asciiTheme="minorHAnsi" w:hAnsiTheme="minorHAnsi"/>
                <w:i/>
                <w:sz w:val="18"/>
              </w:rPr>
            </w:pPr>
          </w:p>
          <w:p w14:paraId="384D18A8" w14:textId="77777777" w:rsidR="00E828F6" w:rsidRPr="007D15B3" w:rsidRDefault="00E828F6" w:rsidP="002D0AA4">
            <w:pPr>
              <w:pStyle w:val="TableParagraph"/>
              <w:spacing w:line="199" w:lineRule="exact"/>
              <w:ind w:right="92"/>
              <w:jc w:val="right"/>
              <w:rPr>
                <w:rFonts w:asciiTheme="minorHAnsi" w:hAnsiTheme="minorHAnsi"/>
                <w:sz w:val="18"/>
              </w:rPr>
            </w:pPr>
            <w:r w:rsidRPr="007D15B3">
              <w:rPr>
                <w:rFonts w:asciiTheme="minorHAnsi" w:hAnsiTheme="minorHAnsi"/>
                <w:sz w:val="18"/>
              </w:rPr>
              <w:t>100,00</w:t>
            </w:r>
          </w:p>
        </w:tc>
      </w:tr>
    </w:tbl>
    <w:p w14:paraId="25027899" w14:textId="77777777" w:rsidR="00E828F6" w:rsidRPr="007D15B3" w:rsidRDefault="00E828F6" w:rsidP="00E828F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</w:pPr>
    </w:p>
    <w:p w14:paraId="6AD9506F" w14:textId="77777777" w:rsidR="00E828F6" w:rsidRPr="007D15B3" w:rsidRDefault="00E828F6" w:rsidP="00E828F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</w:pPr>
    </w:p>
    <w:p w14:paraId="2DEFA946" w14:textId="77777777" w:rsidR="00E828F6" w:rsidRPr="007D15B3" w:rsidRDefault="00E828F6" w:rsidP="0096028B">
      <w:pPr>
        <w:pStyle w:val="HTMLPreformatted"/>
        <w:ind w:left="720"/>
        <w:jc w:val="both"/>
        <w:rPr>
          <w:rFonts w:asciiTheme="minorHAnsi" w:eastAsia="Times New Roman" w:hAnsiTheme="minorHAnsi" w:cs="Kokila"/>
          <w:sz w:val="24"/>
          <w:szCs w:val="24"/>
          <w:lang w:val="sq-AL"/>
        </w:rPr>
      </w:pPr>
      <w:r w:rsidRPr="007D15B3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>Kategoria "shpenzime të tjera operative" ka një vlerë prej 1,747 mijë den</w:t>
      </w:r>
      <w:r w:rsidR="006E7F4D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 xml:space="preserve">arë ose një rënie prej 2,5 mijë </w:t>
      </w:r>
      <w:r w:rsidRPr="007D15B3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>denarë nga të planifikuar</w:t>
      </w:r>
      <w:r w:rsidR="006E7F4D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 xml:space="preserve">at </w:t>
      </w:r>
      <w:r w:rsidRPr="007D15B3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>për vitin 2020. Në këtë grup</w:t>
      </w:r>
      <w:r w:rsidR="006E7F4D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 xml:space="preserve"> të </w:t>
      </w:r>
      <w:r w:rsidRPr="007D15B3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 xml:space="preserve">shpenzimeve llogariten shpenzimet  për anëtarësim në Forumin Evropian të Sigurimit të Depozitave, i cili për vitin 2021 arrin në 4000 euro për vendet jashtë Bashkimit Evropian. Shpenzimet e udhëtimit zyrtar në </w:t>
      </w:r>
      <w:r w:rsidR="006E7F4D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>kuvendin</w:t>
      </w:r>
      <w:r w:rsidRPr="007D15B3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 xml:space="preserve"> vjetor të  EFDI</w:t>
      </w:r>
      <w:r w:rsidR="006E7F4D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>,</w:t>
      </w:r>
      <w:r w:rsidRPr="007D15B3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 xml:space="preserve">  mbledhje të rregullta të Forumit Regjional të vendeve të Ballkanit anëtar</w:t>
      </w:r>
      <w:r w:rsidR="006E7F4D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>e</w:t>
      </w:r>
      <w:r w:rsidRPr="007D15B3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 xml:space="preserve"> të EFDI</w:t>
      </w:r>
      <w:r w:rsidR="006E7F4D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>,</w:t>
      </w:r>
      <w:r w:rsidRPr="007D15B3">
        <w:rPr>
          <w:rFonts w:asciiTheme="minorHAnsi" w:hAnsiTheme="minorHAnsi"/>
        </w:rPr>
        <w:t xml:space="preserve"> </w:t>
      </w:r>
      <w:r w:rsidRPr="007D15B3">
        <w:rPr>
          <w:rFonts w:asciiTheme="minorHAnsi" w:eastAsia="Times New Roman" w:hAnsiTheme="minorHAnsi" w:cs="Courier New"/>
          <w:sz w:val="24"/>
          <w:szCs w:val="24"/>
          <w:lang w:val="sq-AL"/>
        </w:rPr>
        <w:t>shpenzimet  e vendosjes  së  punonjësve në mbledhjet e lartpërmend</w:t>
      </w:r>
      <w:r w:rsidR="006E7F4D">
        <w:rPr>
          <w:rFonts w:asciiTheme="minorHAnsi" w:eastAsia="Times New Roman" w:hAnsiTheme="minorHAnsi" w:cs="Courier New"/>
          <w:sz w:val="24"/>
          <w:szCs w:val="24"/>
          <w:lang w:val="sq-AL"/>
        </w:rPr>
        <w:t>ura gjatë vitit 2020 nuk ishin realizuar</w:t>
      </w:r>
      <w:r w:rsidRPr="007D15B3">
        <w:rPr>
          <w:rFonts w:asciiTheme="minorHAnsi" w:eastAsia="Times New Roman" w:hAnsiTheme="minorHAnsi" w:cs="Courier New"/>
          <w:sz w:val="24"/>
          <w:szCs w:val="24"/>
          <w:lang w:val="sq-AL"/>
        </w:rPr>
        <w:t xml:space="preserve"> për shkak të pandemisë, por janë t</w:t>
      </w:r>
      <w:r w:rsidRPr="007D15B3">
        <w:rPr>
          <w:rFonts w:asciiTheme="minorHAnsi" w:eastAsia="Times New Roman" w:hAnsiTheme="minorHAnsi" w:cs="Kokila"/>
          <w:sz w:val="24"/>
          <w:szCs w:val="24"/>
          <w:lang w:val="sq-AL"/>
        </w:rPr>
        <w:t xml:space="preserve">ë </w:t>
      </w:r>
      <w:r w:rsidRPr="007D15B3">
        <w:rPr>
          <w:rFonts w:asciiTheme="minorHAnsi" w:eastAsia="Times New Roman" w:hAnsiTheme="minorHAnsi" w:cs="Courier New"/>
          <w:sz w:val="24"/>
          <w:szCs w:val="24"/>
          <w:lang w:val="sq-AL"/>
        </w:rPr>
        <w:t>planifikuara për vitin 2021 nëse krijohen kushte për këtë. Shpenzime të tjera të kësaj kategori</w:t>
      </w:r>
      <w:r w:rsidR="006E7F4D">
        <w:rPr>
          <w:rFonts w:asciiTheme="minorHAnsi" w:eastAsia="Times New Roman" w:hAnsiTheme="minorHAnsi" w:cs="Courier New"/>
          <w:sz w:val="24"/>
          <w:szCs w:val="24"/>
          <w:lang w:val="sq-AL"/>
        </w:rPr>
        <w:t>e janë shpenzimet</w:t>
      </w:r>
      <w:r w:rsidRPr="007D15B3">
        <w:rPr>
          <w:rFonts w:asciiTheme="minorHAnsi" w:eastAsia="Times New Roman" w:hAnsiTheme="minorHAnsi" w:cs="Courier New"/>
          <w:sz w:val="24"/>
          <w:szCs w:val="24"/>
          <w:lang w:val="sq-AL"/>
        </w:rPr>
        <w:t xml:space="preserve"> për zhvillimin profesional, siguria fizike e</w:t>
      </w:r>
      <w:r w:rsidR="006E7F4D">
        <w:rPr>
          <w:rFonts w:asciiTheme="minorHAnsi" w:eastAsia="Times New Roman" w:hAnsiTheme="minorHAnsi" w:cs="Courier New"/>
          <w:sz w:val="24"/>
          <w:szCs w:val="24"/>
          <w:lang w:val="sq-AL"/>
        </w:rPr>
        <w:t xml:space="preserve"> një objekt</w:t>
      </w:r>
      <w:r w:rsidRPr="007D15B3">
        <w:rPr>
          <w:rFonts w:asciiTheme="minorHAnsi" w:eastAsia="Times New Roman" w:hAnsiTheme="minorHAnsi" w:cs="Courier New"/>
          <w:sz w:val="24"/>
          <w:szCs w:val="24"/>
          <w:lang w:val="sq-AL"/>
        </w:rPr>
        <w:t xml:space="preserve"> biznesi, kontrolli sistematik i punonjësve, dezinfektimi dhe shtesat për anëtarët e Bordit Drejtues.  Projektimi për realizim deri në fund të vitit 2020 të kësaj kategorie ka vler</w:t>
      </w:r>
      <w:r w:rsidRPr="007D15B3">
        <w:rPr>
          <w:rFonts w:asciiTheme="minorHAnsi" w:eastAsia="Times New Roman" w:hAnsiTheme="minorHAnsi" w:cs="Kokila"/>
          <w:sz w:val="24"/>
          <w:szCs w:val="24"/>
          <w:lang w:val="sq-AL"/>
        </w:rPr>
        <w:t>ë prej 864 mijë denarë.</w:t>
      </w:r>
    </w:p>
    <w:p w14:paraId="5E3DB6B9" w14:textId="77777777" w:rsidR="00E828F6" w:rsidRPr="007D15B3" w:rsidRDefault="00E828F6" w:rsidP="0096028B">
      <w:pPr>
        <w:pStyle w:val="HTMLPreformatted"/>
        <w:ind w:left="720"/>
        <w:jc w:val="both"/>
        <w:rPr>
          <w:rFonts w:asciiTheme="minorHAnsi" w:eastAsia="Times New Roman" w:hAnsiTheme="minorHAnsi" w:cs="Kokila"/>
          <w:sz w:val="24"/>
          <w:szCs w:val="24"/>
          <w:lang w:val="sq-AL"/>
        </w:rPr>
      </w:pPr>
    </w:p>
    <w:p w14:paraId="0097BE50" w14:textId="77777777" w:rsidR="00E828F6" w:rsidRPr="007D15B3" w:rsidRDefault="00E828F6" w:rsidP="006E7F4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</w:pPr>
      <w:r w:rsidRPr="007D15B3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>“Vlera e kategorisë "Shpenzimet në bazë të investimeve financiare" deri në fund të vitit 2021 do të ketë vlerën  455 mijë denarë. Në Shtator</w:t>
      </w:r>
      <w:r w:rsidR="006E7F4D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 xml:space="preserve"> të vitit </w:t>
      </w:r>
      <w:r w:rsidRPr="007D15B3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>2020, Fondi i Sigurimit të Depozitave realizoi   humbje nga shitja e aseteve financiare në vlerë prej 2,810 mijë denarë,</w:t>
      </w:r>
      <w:r w:rsidR="006E7F4D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 xml:space="preserve"> </w:t>
      </w:r>
      <w:r w:rsidRPr="007D15B3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 xml:space="preserve">për shkak të shitjes së investimeve të pazhvilluara në letra me vlerë. Qëllimi i kësaj shitje ishte të sigurojë fonde likuide për pagesa në kohë dhe të pandërprerë të kompensimit për depozituesit e Bankës Eurostandard </w:t>
      </w:r>
      <w:r w:rsidR="002F567B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>ASH</w:t>
      </w:r>
      <w:r w:rsidRPr="007D15B3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 xml:space="preserve"> Shkup </w:t>
      </w:r>
      <w:r w:rsidR="002F567B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>në</w:t>
      </w:r>
      <w:r w:rsidRPr="007D15B3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 xml:space="preserve"> falimentim. Vlera e parashikuar e humbjes për shkak të zhvlerësimit të investimeve deri në fund të vitit 2020 është 226 mijë denarë. </w:t>
      </w:r>
    </w:p>
    <w:p w14:paraId="586CB424" w14:textId="77777777" w:rsidR="00E828F6" w:rsidRPr="007D15B3" w:rsidRDefault="00E828F6" w:rsidP="0096028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</w:pPr>
    </w:p>
    <w:p w14:paraId="5D47A1F1" w14:textId="77777777" w:rsidR="002F567B" w:rsidRDefault="002F567B" w:rsidP="0096028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rFonts w:asciiTheme="minorHAnsi" w:eastAsia="Times New Roman" w:hAnsiTheme="minorHAnsi" w:cs="Courier New"/>
          <w:b/>
          <w:color w:val="202124"/>
          <w:sz w:val="24"/>
          <w:szCs w:val="24"/>
          <w:lang w:val="sq-AL"/>
        </w:rPr>
      </w:pPr>
    </w:p>
    <w:p w14:paraId="201C9031" w14:textId="77777777" w:rsidR="00E828F6" w:rsidRPr="007D15B3" w:rsidRDefault="00E828F6" w:rsidP="0096028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rFonts w:asciiTheme="minorHAnsi" w:eastAsia="Times New Roman" w:hAnsiTheme="minorHAnsi" w:cs="Courier New"/>
          <w:b/>
          <w:color w:val="202124"/>
          <w:sz w:val="24"/>
          <w:szCs w:val="24"/>
          <w:lang w:val="sq-AL"/>
        </w:rPr>
      </w:pPr>
      <w:r w:rsidRPr="007D15B3">
        <w:rPr>
          <w:rFonts w:asciiTheme="minorHAnsi" w:eastAsia="Times New Roman" w:hAnsiTheme="minorHAnsi" w:cs="Courier New"/>
          <w:b/>
          <w:color w:val="202124"/>
          <w:sz w:val="24"/>
          <w:szCs w:val="24"/>
          <w:lang w:val="sq-AL"/>
        </w:rPr>
        <w:t>3.   Fitimi neto për vitin 2021</w:t>
      </w:r>
    </w:p>
    <w:p w14:paraId="02D46206" w14:textId="77777777" w:rsidR="00E828F6" w:rsidRPr="007D15B3" w:rsidRDefault="00E828F6" w:rsidP="0096028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rFonts w:asciiTheme="minorHAnsi" w:eastAsia="Times New Roman" w:hAnsiTheme="minorHAnsi" w:cs="Courier New"/>
          <w:b/>
          <w:color w:val="202124"/>
          <w:sz w:val="24"/>
          <w:szCs w:val="24"/>
          <w:lang w:val="sq-AL"/>
        </w:rPr>
      </w:pPr>
    </w:p>
    <w:p w14:paraId="28C138D4" w14:textId="77777777" w:rsidR="00E828F6" w:rsidRPr="007D15B3" w:rsidRDefault="00E828F6" w:rsidP="0096028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rFonts w:asciiTheme="minorHAnsi" w:eastAsia="Times New Roman" w:hAnsiTheme="minorHAnsi" w:cs="Courier New"/>
          <w:b/>
          <w:color w:val="202124"/>
          <w:sz w:val="24"/>
          <w:szCs w:val="24"/>
          <w:lang w:val="sq-AL"/>
        </w:rPr>
      </w:pPr>
    </w:p>
    <w:p w14:paraId="17ADDCC9" w14:textId="77777777" w:rsidR="00E828F6" w:rsidRPr="007D15B3" w:rsidRDefault="00E828F6" w:rsidP="0096028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</w:pPr>
      <w:r w:rsidRPr="007D15B3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>Në përputhje me të hyrat  dhe shpenzimeve të planifikuara nga funksionimi i Fondit të Sigurimit të Depozitave në vitin 2021, pritet të arrihet një fitim neto në vlerë prej 38,378 mijë denarë, që është</w:t>
      </w:r>
      <w:r w:rsidR="002F567B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 xml:space="preserve"> për</w:t>
      </w:r>
      <w:r w:rsidRPr="007D15B3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 xml:space="preserve"> 35,429 mijë denarë më pak se shuma e fitimit të projektuar për vitin 2020 ose një zvogëlim prej 48%.</w:t>
      </w:r>
    </w:p>
    <w:p w14:paraId="03FBC53E" w14:textId="77777777" w:rsidR="00E828F6" w:rsidRPr="007D15B3" w:rsidRDefault="00E828F6" w:rsidP="0096028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</w:pPr>
    </w:p>
    <w:p w14:paraId="6CCA942B" w14:textId="77777777" w:rsidR="00E828F6" w:rsidRPr="007D15B3" w:rsidRDefault="00D42617" w:rsidP="00E828F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</w:pPr>
      <w:r w:rsidRPr="007D15B3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 xml:space="preserve">             </w:t>
      </w:r>
      <w:r w:rsidR="00E828F6" w:rsidRPr="007D15B3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>Fitimi neto</w:t>
      </w:r>
    </w:p>
    <w:p w14:paraId="32A31BC0" w14:textId="77777777" w:rsidR="00E828F6" w:rsidRPr="007D15B3" w:rsidRDefault="00E828F6" w:rsidP="00E828F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</w:pPr>
    </w:p>
    <w:tbl>
      <w:tblPr>
        <w:tblW w:w="9720" w:type="dxa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170"/>
        <w:gridCol w:w="1260"/>
        <w:gridCol w:w="1350"/>
        <w:gridCol w:w="1260"/>
        <w:gridCol w:w="1080"/>
        <w:gridCol w:w="1080"/>
        <w:gridCol w:w="1080"/>
      </w:tblGrid>
      <w:tr w:rsidR="00D42617" w:rsidRPr="007D15B3" w14:paraId="71C0CF6C" w14:textId="77777777" w:rsidTr="007D15B3">
        <w:trPr>
          <w:trHeight w:val="1326"/>
        </w:trPr>
        <w:tc>
          <w:tcPr>
            <w:tcW w:w="1440" w:type="dxa"/>
          </w:tcPr>
          <w:p w14:paraId="366C5E68" w14:textId="77777777" w:rsidR="00E828F6" w:rsidRPr="007D15B3" w:rsidRDefault="00E828F6" w:rsidP="002D0AA4">
            <w:pPr>
              <w:pStyle w:val="TableParagraph"/>
              <w:rPr>
                <w:rFonts w:asciiTheme="minorHAnsi" w:hAnsiTheme="minorHAnsi"/>
                <w:i/>
                <w:sz w:val="20"/>
              </w:rPr>
            </w:pPr>
          </w:p>
          <w:p w14:paraId="766E8475" w14:textId="77777777" w:rsidR="00E828F6" w:rsidRPr="007D15B3" w:rsidRDefault="00E828F6" w:rsidP="002D0AA4">
            <w:pPr>
              <w:pStyle w:val="TableParagraph"/>
              <w:spacing w:before="6"/>
              <w:rPr>
                <w:rFonts w:asciiTheme="minorHAnsi" w:hAnsiTheme="minorHAnsi"/>
                <w:i/>
                <w:sz w:val="24"/>
              </w:rPr>
            </w:pPr>
          </w:p>
          <w:p w14:paraId="08DC840E" w14:textId="77777777" w:rsidR="00E828F6" w:rsidRPr="007D15B3" w:rsidRDefault="00E14F98" w:rsidP="00E14F98">
            <w:pPr>
              <w:pStyle w:val="TableParagraph"/>
              <w:ind w:left="90" w:right="450"/>
              <w:rPr>
                <w:rFonts w:asciiTheme="minorHAnsi" w:hAnsiTheme="minorHAnsi"/>
                <w:sz w:val="20"/>
              </w:rPr>
            </w:pPr>
            <w:r w:rsidRPr="007D15B3">
              <w:rPr>
                <w:rFonts w:asciiTheme="minorHAnsi" w:hAnsiTheme="minorHAnsi"/>
                <w:sz w:val="20"/>
              </w:rPr>
              <w:t xml:space="preserve">          </w:t>
            </w:r>
            <w:proofErr w:type="spellStart"/>
            <w:r w:rsidR="00E828F6" w:rsidRPr="007D15B3">
              <w:rPr>
                <w:rFonts w:asciiTheme="minorHAnsi" w:hAnsiTheme="minorHAnsi"/>
                <w:sz w:val="20"/>
              </w:rPr>
              <w:t>Përshkrimi</w:t>
            </w:r>
            <w:proofErr w:type="spellEnd"/>
            <w:r w:rsidR="00E828F6" w:rsidRPr="007D15B3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1170" w:type="dxa"/>
          </w:tcPr>
          <w:p w14:paraId="0EC2B0D4" w14:textId="77777777" w:rsidR="00E828F6" w:rsidRPr="007D15B3" w:rsidRDefault="00E828F6" w:rsidP="002D0AA4">
            <w:pPr>
              <w:pStyle w:val="TableParagraph"/>
              <w:spacing w:before="176"/>
              <w:ind w:left="133" w:right="129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7D15B3">
              <w:rPr>
                <w:rFonts w:asciiTheme="minorHAnsi" w:hAnsiTheme="minorHAnsi"/>
                <w:sz w:val="20"/>
              </w:rPr>
              <w:t>Plani</w:t>
            </w:r>
            <w:proofErr w:type="spellEnd"/>
          </w:p>
          <w:p w14:paraId="5E068124" w14:textId="77777777" w:rsidR="00E828F6" w:rsidRPr="007D15B3" w:rsidRDefault="00E828F6" w:rsidP="002D0AA4">
            <w:pPr>
              <w:pStyle w:val="TableParagraph"/>
              <w:spacing w:before="1" w:line="243" w:lineRule="exact"/>
              <w:ind w:left="136" w:right="129"/>
              <w:jc w:val="center"/>
              <w:rPr>
                <w:rFonts w:asciiTheme="minorHAnsi" w:hAnsiTheme="minorHAnsi"/>
                <w:sz w:val="20"/>
              </w:rPr>
            </w:pPr>
            <w:r w:rsidRPr="007D15B3">
              <w:rPr>
                <w:rFonts w:asciiTheme="minorHAnsi" w:hAnsiTheme="minorHAnsi"/>
                <w:sz w:val="20"/>
              </w:rPr>
              <w:t>01.01.2020</w:t>
            </w:r>
          </w:p>
          <w:p w14:paraId="3A9530E6" w14:textId="77777777" w:rsidR="00E828F6" w:rsidRPr="007D15B3" w:rsidRDefault="00E828F6" w:rsidP="002D0AA4">
            <w:pPr>
              <w:pStyle w:val="TableParagraph"/>
              <w:ind w:left="158" w:right="148" w:firstLine="1"/>
              <w:jc w:val="center"/>
              <w:rPr>
                <w:rFonts w:asciiTheme="minorHAnsi" w:hAnsiTheme="minorHAnsi"/>
                <w:sz w:val="20"/>
              </w:rPr>
            </w:pPr>
            <w:r w:rsidRPr="007D15B3">
              <w:rPr>
                <w:rFonts w:asciiTheme="minorHAnsi" w:hAnsiTheme="minorHAnsi"/>
                <w:sz w:val="20"/>
              </w:rPr>
              <w:t>-</w:t>
            </w:r>
            <w:r w:rsidRPr="007D15B3">
              <w:rPr>
                <w:rFonts w:asciiTheme="minorHAnsi" w:hAnsiTheme="minorHAnsi"/>
                <w:spacing w:val="1"/>
                <w:sz w:val="20"/>
              </w:rPr>
              <w:t xml:space="preserve"> </w:t>
            </w:r>
            <w:r w:rsidRPr="007D15B3">
              <w:rPr>
                <w:rFonts w:asciiTheme="minorHAnsi" w:hAnsiTheme="minorHAnsi"/>
                <w:w w:val="95"/>
                <w:sz w:val="20"/>
              </w:rPr>
              <w:lastRenderedPageBreak/>
              <w:t>31.12.2020</w:t>
            </w:r>
          </w:p>
        </w:tc>
        <w:tc>
          <w:tcPr>
            <w:tcW w:w="1260" w:type="dxa"/>
          </w:tcPr>
          <w:p w14:paraId="0881B3D6" w14:textId="77777777" w:rsidR="00E828F6" w:rsidRPr="007D15B3" w:rsidRDefault="00E828F6" w:rsidP="002D0AA4">
            <w:pPr>
              <w:pStyle w:val="TableParagraph"/>
              <w:spacing w:before="176"/>
              <w:ind w:left="135" w:right="131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7D15B3">
              <w:rPr>
                <w:rFonts w:asciiTheme="minorHAnsi" w:hAnsiTheme="minorHAnsi"/>
                <w:sz w:val="20"/>
              </w:rPr>
              <w:lastRenderedPageBreak/>
              <w:t>Gjithsej</w:t>
            </w:r>
            <w:proofErr w:type="spellEnd"/>
          </w:p>
          <w:p w14:paraId="72DCC8C5" w14:textId="77777777" w:rsidR="00E828F6" w:rsidRPr="007D15B3" w:rsidRDefault="00E828F6" w:rsidP="002D0AA4">
            <w:pPr>
              <w:pStyle w:val="TableParagraph"/>
              <w:spacing w:before="1" w:line="243" w:lineRule="exact"/>
              <w:ind w:left="137" w:right="131"/>
              <w:jc w:val="center"/>
              <w:rPr>
                <w:rFonts w:asciiTheme="minorHAnsi" w:hAnsiTheme="minorHAnsi"/>
                <w:sz w:val="20"/>
              </w:rPr>
            </w:pPr>
            <w:r w:rsidRPr="007D15B3">
              <w:rPr>
                <w:rFonts w:asciiTheme="minorHAnsi" w:hAnsiTheme="minorHAnsi"/>
                <w:sz w:val="20"/>
              </w:rPr>
              <w:t>01.01.2020</w:t>
            </w:r>
          </w:p>
          <w:p w14:paraId="1B0F17F8" w14:textId="77777777" w:rsidR="00E828F6" w:rsidRPr="007D15B3" w:rsidRDefault="00E828F6" w:rsidP="002D0AA4">
            <w:pPr>
              <w:pStyle w:val="TableParagraph"/>
              <w:ind w:left="161" w:right="153"/>
              <w:jc w:val="center"/>
              <w:rPr>
                <w:rFonts w:asciiTheme="minorHAnsi" w:hAnsiTheme="minorHAnsi"/>
                <w:sz w:val="20"/>
              </w:rPr>
            </w:pPr>
            <w:r w:rsidRPr="007D15B3">
              <w:rPr>
                <w:rFonts w:asciiTheme="minorHAnsi" w:hAnsiTheme="minorHAnsi"/>
                <w:sz w:val="20"/>
              </w:rPr>
              <w:t>-</w:t>
            </w:r>
            <w:r w:rsidRPr="007D15B3">
              <w:rPr>
                <w:rFonts w:asciiTheme="minorHAnsi" w:hAnsiTheme="minorHAnsi"/>
                <w:spacing w:val="1"/>
                <w:sz w:val="20"/>
              </w:rPr>
              <w:t xml:space="preserve"> </w:t>
            </w:r>
            <w:r w:rsidRPr="007D15B3">
              <w:rPr>
                <w:rFonts w:asciiTheme="minorHAnsi" w:hAnsiTheme="minorHAnsi"/>
                <w:w w:val="95"/>
                <w:sz w:val="20"/>
              </w:rPr>
              <w:t>30.11.2020</w:t>
            </w:r>
          </w:p>
        </w:tc>
        <w:tc>
          <w:tcPr>
            <w:tcW w:w="1350" w:type="dxa"/>
          </w:tcPr>
          <w:p w14:paraId="2D1735E0" w14:textId="77777777" w:rsidR="00E828F6" w:rsidRPr="007D15B3" w:rsidRDefault="00E828F6" w:rsidP="002D0AA4">
            <w:pPr>
              <w:pStyle w:val="TableParagraph"/>
              <w:spacing w:before="176"/>
              <w:ind w:left="137" w:right="128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7D15B3">
              <w:rPr>
                <w:rFonts w:asciiTheme="minorHAnsi" w:hAnsiTheme="minorHAnsi"/>
                <w:sz w:val="20"/>
              </w:rPr>
              <w:t>Proek</w:t>
            </w:r>
            <w:r w:rsidR="002F567B">
              <w:rPr>
                <w:rFonts w:asciiTheme="minorHAnsi" w:hAnsiTheme="minorHAnsi"/>
                <w:sz w:val="20"/>
              </w:rPr>
              <w:t>timi</w:t>
            </w:r>
            <w:proofErr w:type="spellEnd"/>
          </w:p>
          <w:p w14:paraId="6E7A8F5D" w14:textId="77777777" w:rsidR="00E828F6" w:rsidRPr="007D15B3" w:rsidRDefault="00E828F6" w:rsidP="002D0AA4">
            <w:pPr>
              <w:pStyle w:val="TableParagraph"/>
              <w:spacing w:before="1" w:line="243" w:lineRule="exact"/>
              <w:ind w:left="137" w:right="129"/>
              <w:jc w:val="center"/>
              <w:rPr>
                <w:rFonts w:asciiTheme="minorHAnsi" w:hAnsiTheme="minorHAnsi"/>
                <w:sz w:val="20"/>
              </w:rPr>
            </w:pPr>
            <w:r w:rsidRPr="007D15B3">
              <w:rPr>
                <w:rFonts w:asciiTheme="minorHAnsi" w:hAnsiTheme="minorHAnsi"/>
                <w:sz w:val="20"/>
              </w:rPr>
              <w:t>01.01.2020</w:t>
            </w:r>
          </w:p>
          <w:p w14:paraId="6EDADD71" w14:textId="77777777" w:rsidR="00E828F6" w:rsidRPr="007D15B3" w:rsidRDefault="00E828F6" w:rsidP="002D0AA4">
            <w:pPr>
              <w:pStyle w:val="TableParagraph"/>
              <w:ind w:left="161" w:right="151"/>
              <w:jc w:val="center"/>
              <w:rPr>
                <w:rFonts w:asciiTheme="minorHAnsi" w:hAnsiTheme="minorHAnsi"/>
                <w:sz w:val="20"/>
              </w:rPr>
            </w:pPr>
            <w:r w:rsidRPr="007D15B3">
              <w:rPr>
                <w:rFonts w:asciiTheme="minorHAnsi" w:hAnsiTheme="minorHAnsi"/>
                <w:sz w:val="20"/>
              </w:rPr>
              <w:t>-</w:t>
            </w:r>
            <w:r w:rsidRPr="007D15B3">
              <w:rPr>
                <w:rFonts w:asciiTheme="minorHAnsi" w:hAnsiTheme="minorHAnsi"/>
                <w:spacing w:val="1"/>
                <w:sz w:val="20"/>
              </w:rPr>
              <w:t xml:space="preserve"> </w:t>
            </w:r>
            <w:r w:rsidRPr="007D15B3">
              <w:rPr>
                <w:rFonts w:asciiTheme="minorHAnsi" w:hAnsiTheme="minorHAnsi"/>
                <w:w w:val="95"/>
                <w:sz w:val="20"/>
              </w:rPr>
              <w:t>31.12.2020</w:t>
            </w:r>
          </w:p>
        </w:tc>
        <w:tc>
          <w:tcPr>
            <w:tcW w:w="1260" w:type="dxa"/>
          </w:tcPr>
          <w:p w14:paraId="5D6E1F3A" w14:textId="77777777" w:rsidR="00E828F6" w:rsidRPr="007D15B3" w:rsidRDefault="00E828F6" w:rsidP="002D0AA4">
            <w:pPr>
              <w:pStyle w:val="TableParagraph"/>
              <w:spacing w:before="176"/>
              <w:ind w:left="137" w:right="128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7D15B3">
              <w:rPr>
                <w:rFonts w:asciiTheme="minorHAnsi" w:hAnsiTheme="minorHAnsi"/>
                <w:sz w:val="20"/>
              </w:rPr>
              <w:t>Plan</w:t>
            </w:r>
            <w:r w:rsidR="002F567B">
              <w:rPr>
                <w:rFonts w:asciiTheme="minorHAnsi" w:hAnsiTheme="minorHAnsi"/>
                <w:sz w:val="20"/>
              </w:rPr>
              <w:t>i</w:t>
            </w:r>
            <w:proofErr w:type="spellEnd"/>
          </w:p>
          <w:p w14:paraId="64B0D28E" w14:textId="77777777" w:rsidR="00E828F6" w:rsidRPr="007D15B3" w:rsidRDefault="00E828F6" w:rsidP="002D0AA4">
            <w:pPr>
              <w:pStyle w:val="TableParagraph"/>
              <w:spacing w:before="1" w:line="243" w:lineRule="exact"/>
              <w:ind w:left="137" w:right="130"/>
              <w:jc w:val="center"/>
              <w:rPr>
                <w:rFonts w:asciiTheme="minorHAnsi" w:hAnsiTheme="minorHAnsi"/>
                <w:sz w:val="20"/>
              </w:rPr>
            </w:pPr>
            <w:r w:rsidRPr="007D15B3">
              <w:rPr>
                <w:rFonts w:asciiTheme="minorHAnsi" w:hAnsiTheme="minorHAnsi"/>
                <w:sz w:val="20"/>
              </w:rPr>
              <w:t>01.01.2021</w:t>
            </w:r>
          </w:p>
          <w:p w14:paraId="6E8A6D4C" w14:textId="77777777" w:rsidR="00E828F6" w:rsidRPr="007D15B3" w:rsidRDefault="00E828F6" w:rsidP="002D0AA4">
            <w:pPr>
              <w:pStyle w:val="TableParagraph"/>
              <w:ind w:left="158" w:right="149"/>
              <w:jc w:val="center"/>
              <w:rPr>
                <w:rFonts w:asciiTheme="minorHAnsi" w:hAnsiTheme="minorHAnsi"/>
                <w:sz w:val="20"/>
              </w:rPr>
            </w:pPr>
            <w:r w:rsidRPr="007D15B3">
              <w:rPr>
                <w:rFonts w:asciiTheme="minorHAnsi" w:hAnsiTheme="minorHAnsi"/>
                <w:sz w:val="20"/>
              </w:rPr>
              <w:t>-</w:t>
            </w:r>
            <w:r w:rsidRPr="007D15B3">
              <w:rPr>
                <w:rFonts w:asciiTheme="minorHAnsi" w:hAnsiTheme="minorHAnsi"/>
                <w:spacing w:val="1"/>
                <w:sz w:val="20"/>
              </w:rPr>
              <w:t xml:space="preserve"> </w:t>
            </w:r>
            <w:r w:rsidRPr="007D15B3">
              <w:rPr>
                <w:rFonts w:asciiTheme="minorHAnsi" w:hAnsiTheme="minorHAnsi"/>
                <w:sz w:val="20"/>
              </w:rPr>
              <w:t>31.12.2021</w:t>
            </w:r>
          </w:p>
        </w:tc>
        <w:tc>
          <w:tcPr>
            <w:tcW w:w="1080" w:type="dxa"/>
          </w:tcPr>
          <w:p w14:paraId="4F8FE309" w14:textId="77777777" w:rsidR="00E828F6" w:rsidRPr="007D15B3" w:rsidRDefault="00E828F6" w:rsidP="002D0AA4">
            <w:pPr>
              <w:pStyle w:val="TableParagraph"/>
              <w:spacing w:before="176"/>
              <w:ind w:left="95" w:right="87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7D15B3">
              <w:rPr>
                <w:rFonts w:asciiTheme="minorHAnsi" w:hAnsiTheme="minorHAnsi"/>
                <w:sz w:val="20"/>
              </w:rPr>
              <w:t>Plani</w:t>
            </w:r>
            <w:proofErr w:type="spellEnd"/>
            <w:r w:rsidR="002F567B">
              <w:rPr>
                <w:rFonts w:asciiTheme="minorHAnsi" w:hAnsiTheme="minorHAnsi"/>
                <w:sz w:val="20"/>
              </w:rPr>
              <w:t xml:space="preserve">  </w:t>
            </w:r>
            <w:r w:rsidRPr="007D15B3">
              <w:rPr>
                <w:rFonts w:asciiTheme="minorHAnsi" w:hAnsiTheme="minorHAnsi"/>
                <w:sz w:val="20"/>
              </w:rPr>
              <w:t>2021</w:t>
            </w:r>
          </w:p>
          <w:p w14:paraId="5E05B5CC" w14:textId="77777777" w:rsidR="00E828F6" w:rsidRPr="007D15B3" w:rsidRDefault="00E828F6" w:rsidP="002D0AA4">
            <w:pPr>
              <w:pStyle w:val="TableParagraph"/>
              <w:spacing w:before="1" w:line="243" w:lineRule="exact"/>
              <w:ind w:left="8"/>
              <w:jc w:val="center"/>
              <w:rPr>
                <w:rFonts w:asciiTheme="minorHAnsi" w:hAnsiTheme="minorHAnsi"/>
                <w:sz w:val="20"/>
              </w:rPr>
            </w:pPr>
            <w:r w:rsidRPr="007D15B3">
              <w:rPr>
                <w:rFonts w:asciiTheme="minorHAnsi" w:hAnsiTheme="minorHAnsi"/>
                <w:w w:val="99"/>
                <w:sz w:val="20"/>
              </w:rPr>
              <w:t>/</w:t>
            </w:r>
          </w:p>
          <w:p w14:paraId="1C1C31AC" w14:textId="77777777" w:rsidR="00E828F6" w:rsidRPr="007D15B3" w:rsidRDefault="00E828F6" w:rsidP="002D0AA4">
            <w:pPr>
              <w:pStyle w:val="TableParagraph"/>
              <w:spacing w:line="243" w:lineRule="exact"/>
              <w:ind w:left="95" w:right="87"/>
              <w:rPr>
                <w:rFonts w:asciiTheme="minorHAnsi" w:hAnsiTheme="minorHAnsi"/>
                <w:sz w:val="20"/>
              </w:rPr>
            </w:pPr>
            <w:r w:rsidRPr="007D15B3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7D15B3">
              <w:rPr>
                <w:rFonts w:asciiTheme="minorHAnsi" w:hAnsiTheme="minorHAnsi"/>
                <w:sz w:val="20"/>
              </w:rPr>
              <w:t>Plani</w:t>
            </w:r>
            <w:proofErr w:type="spellEnd"/>
            <w:r w:rsidRPr="007D15B3">
              <w:rPr>
                <w:rFonts w:asciiTheme="minorHAnsi" w:hAnsiTheme="minorHAnsi"/>
                <w:spacing w:val="-5"/>
                <w:sz w:val="20"/>
              </w:rPr>
              <w:t xml:space="preserve"> </w:t>
            </w:r>
            <w:r w:rsidRPr="007D15B3">
              <w:rPr>
                <w:rFonts w:asciiTheme="minorHAnsi" w:hAnsiTheme="minorHAnsi"/>
                <w:sz w:val="20"/>
              </w:rPr>
              <w:t>2020</w:t>
            </w:r>
          </w:p>
          <w:p w14:paraId="00AA4FCE" w14:textId="77777777" w:rsidR="00E828F6" w:rsidRPr="007D15B3" w:rsidRDefault="00E828F6" w:rsidP="002D0AA4">
            <w:pPr>
              <w:pStyle w:val="TableParagraph"/>
              <w:spacing w:before="1"/>
              <w:ind w:left="93" w:right="87"/>
              <w:jc w:val="center"/>
              <w:rPr>
                <w:rFonts w:asciiTheme="minorHAnsi" w:hAnsiTheme="minorHAnsi"/>
                <w:sz w:val="20"/>
              </w:rPr>
            </w:pPr>
            <w:r w:rsidRPr="007D15B3">
              <w:rPr>
                <w:rFonts w:asciiTheme="minorHAnsi" w:hAnsiTheme="minorHAnsi"/>
                <w:sz w:val="20"/>
              </w:rPr>
              <w:lastRenderedPageBreak/>
              <w:t>(%)</w:t>
            </w:r>
          </w:p>
        </w:tc>
        <w:tc>
          <w:tcPr>
            <w:tcW w:w="1080" w:type="dxa"/>
          </w:tcPr>
          <w:p w14:paraId="20C44DC8" w14:textId="77777777" w:rsidR="00E828F6" w:rsidRPr="007D15B3" w:rsidRDefault="00E828F6" w:rsidP="002D0AA4">
            <w:pPr>
              <w:pStyle w:val="TableParagraph"/>
              <w:spacing w:before="54"/>
              <w:ind w:left="91" w:right="85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7D15B3">
              <w:rPr>
                <w:rFonts w:asciiTheme="minorHAnsi" w:hAnsiTheme="minorHAnsi"/>
                <w:sz w:val="20"/>
              </w:rPr>
              <w:lastRenderedPageBreak/>
              <w:t>Plani</w:t>
            </w:r>
            <w:proofErr w:type="spellEnd"/>
            <w:r w:rsidRPr="007D15B3">
              <w:rPr>
                <w:rFonts w:asciiTheme="minorHAnsi" w:hAnsiTheme="minorHAnsi"/>
                <w:spacing w:val="-3"/>
                <w:sz w:val="20"/>
              </w:rPr>
              <w:t xml:space="preserve"> </w:t>
            </w:r>
            <w:r w:rsidRPr="007D15B3">
              <w:rPr>
                <w:rFonts w:asciiTheme="minorHAnsi" w:hAnsiTheme="minorHAnsi"/>
                <w:sz w:val="20"/>
              </w:rPr>
              <w:t>2021</w:t>
            </w:r>
          </w:p>
          <w:p w14:paraId="25E8B120" w14:textId="77777777" w:rsidR="00E828F6" w:rsidRPr="007D15B3" w:rsidRDefault="00E828F6" w:rsidP="002D0AA4">
            <w:pPr>
              <w:pStyle w:val="TableParagraph"/>
              <w:spacing w:before="1"/>
              <w:ind w:left="11"/>
              <w:jc w:val="center"/>
              <w:rPr>
                <w:rFonts w:asciiTheme="minorHAnsi" w:hAnsiTheme="minorHAnsi"/>
                <w:sz w:val="20"/>
              </w:rPr>
            </w:pPr>
            <w:r w:rsidRPr="007D15B3">
              <w:rPr>
                <w:rFonts w:asciiTheme="minorHAnsi" w:hAnsiTheme="minorHAnsi"/>
                <w:w w:val="99"/>
                <w:sz w:val="20"/>
              </w:rPr>
              <w:t>/</w:t>
            </w:r>
          </w:p>
          <w:p w14:paraId="6ADFD1D5" w14:textId="77777777" w:rsidR="00E828F6" w:rsidRPr="007D15B3" w:rsidRDefault="00E828F6" w:rsidP="002D0AA4">
            <w:pPr>
              <w:pStyle w:val="TableParagraph"/>
              <w:ind w:left="348" w:right="78" w:hanging="240"/>
              <w:rPr>
                <w:rFonts w:asciiTheme="minorHAnsi" w:hAnsiTheme="minorHAnsi"/>
                <w:sz w:val="20"/>
              </w:rPr>
            </w:pPr>
            <w:r w:rsidRPr="007D15B3">
              <w:rPr>
                <w:rFonts w:asciiTheme="minorHAnsi" w:hAnsiTheme="minorHAnsi"/>
                <w:sz w:val="20"/>
              </w:rPr>
              <w:t>Proekcioni2020</w:t>
            </w:r>
            <w:r w:rsidRPr="007D15B3">
              <w:rPr>
                <w:rFonts w:asciiTheme="minorHAnsi" w:hAnsiTheme="minorHAnsi"/>
                <w:spacing w:val="1"/>
                <w:sz w:val="20"/>
              </w:rPr>
              <w:t xml:space="preserve"> </w:t>
            </w:r>
            <w:r w:rsidRPr="007D15B3">
              <w:rPr>
                <w:rFonts w:asciiTheme="minorHAnsi" w:hAnsiTheme="minorHAnsi"/>
                <w:sz w:val="20"/>
              </w:rPr>
              <w:t>(%)</w:t>
            </w:r>
          </w:p>
        </w:tc>
        <w:tc>
          <w:tcPr>
            <w:tcW w:w="1080" w:type="dxa"/>
          </w:tcPr>
          <w:p w14:paraId="2781B93A" w14:textId="77777777" w:rsidR="00E828F6" w:rsidRPr="007D15B3" w:rsidRDefault="00E828F6" w:rsidP="002D0AA4">
            <w:pPr>
              <w:pStyle w:val="TableParagraph"/>
              <w:spacing w:before="176"/>
              <w:ind w:left="166" w:right="159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7D15B3">
              <w:rPr>
                <w:rFonts w:asciiTheme="minorHAnsi" w:hAnsiTheme="minorHAnsi"/>
                <w:spacing w:val="-1"/>
                <w:sz w:val="20"/>
              </w:rPr>
              <w:t>Dallimi</w:t>
            </w:r>
            <w:proofErr w:type="spellEnd"/>
            <w:r w:rsidRPr="007D15B3">
              <w:rPr>
                <w:rFonts w:asciiTheme="minorHAnsi" w:hAnsiTheme="minorHAnsi"/>
                <w:spacing w:val="-1"/>
                <w:sz w:val="20"/>
              </w:rPr>
              <w:t xml:space="preserve"> </w:t>
            </w:r>
            <w:proofErr w:type="spellStart"/>
            <w:r w:rsidRPr="007D15B3">
              <w:rPr>
                <w:rFonts w:asciiTheme="minorHAnsi" w:hAnsiTheme="minorHAnsi"/>
                <w:spacing w:val="-1"/>
                <w:sz w:val="20"/>
              </w:rPr>
              <w:t>në</w:t>
            </w:r>
            <w:proofErr w:type="spellEnd"/>
            <w:r w:rsidRPr="007D15B3">
              <w:rPr>
                <w:rFonts w:asciiTheme="minorHAnsi" w:hAnsiTheme="minorHAnsi"/>
                <w:spacing w:val="-1"/>
                <w:sz w:val="20"/>
              </w:rPr>
              <w:t xml:space="preserve"> </w:t>
            </w:r>
            <w:proofErr w:type="spellStart"/>
            <w:r w:rsidRPr="007D15B3">
              <w:rPr>
                <w:rFonts w:asciiTheme="minorHAnsi" w:hAnsiTheme="minorHAnsi"/>
                <w:spacing w:val="-1"/>
                <w:sz w:val="20"/>
              </w:rPr>
              <w:t>shumën</w:t>
            </w:r>
            <w:proofErr w:type="spellEnd"/>
            <w:r w:rsidRPr="007D15B3">
              <w:rPr>
                <w:rFonts w:asciiTheme="minorHAnsi" w:hAnsiTheme="minorHAnsi"/>
                <w:spacing w:val="-1"/>
                <w:sz w:val="20"/>
              </w:rPr>
              <w:t xml:space="preserve"> absolute</w:t>
            </w:r>
          </w:p>
          <w:p w14:paraId="36ABA409" w14:textId="77777777" w:rsidR="00E828F6" w:rsidRPr="007D15B3" w:rsidRDefault="00E828F6" w:rsidP="002D0AA4">
            <w:pPr>
              <w:pStyle w:val="TableParagraph"/>
              <w:spacing w:line="244" w:lineRule="exact"/>
              <w:ind w:left="163" w:right="159"/>
              <w:jc w:val="center"/>
              <w:rPr>
                <w:rFonts w:asciiTheme="minorHAnsi" w:hAnsiTheme="minorHAnsi"/>
                <w:sz w:val="20"/>
              </w:rPr>
            </w:pPr>
            <w:r w:rsidRPr="007D15B3">
              <w:rPr>
                <w:rFonts w:asciiTheme="minorHAnsi" w:hAnsiTheme="minorHAnsi"/>
                <w:sz w:val="20"/>
              </w:rPr>
              <w:lastRenderedPageBreak/>
              <w:t>5/4</w:t>
            </w:r>
          </w:p>
        </w:tc>
      </w:tr>
      <w:tr w:rsidR="00D42617" w:rsidRPr="007D15B3" w14:paraId="2CA22373" w14:textId="77777777" w:rsidTr="007D15B3">
        <w:trPr>
          <w:trHeight w:val="311"/>
        </w:trPr>
        <w:tc>
          <w:tcPr>
            <w:tcW w:w="1440" w:type="dxa"/>
          </w:tcPr>
          <w:p w14:paraId="0CE2607E" w14:textId="77777777" w:rsidR="00E828F6" w:rsidRPr="007D15B3" w:rsidRDefault="00E828F6" w:rsidP="002D0AA4">
            <w:pPr>
              <w:pStyle w:val="TableParagraph"/>
              <w:spacing w:before="47"/>
              <w:ind w:left="9"/>
              <w:jc w:val="center"/>
              <w:rPr>
                <w:rFonts w:asciiTheme="minorHAnsi" w:hAnsiTheme="minorHAnsi"/>
                <w:sz w:val="18"/>
              </w:rPr>
            </w:pPr>
            <w:r w:rsidRPr="007D15B3">
              <w:rPr>
                <w:rFonts w:asciiTheme="minorHAnsi" w:hAnsiTheme="minorHAnsi"/>
                <w:sz w:val="18"/>
              </w:rPr>
              <w:lastRenderedPageBreak/>
              <w:t>1</w:t>
            </w:r>
          </w:p>
        </w:tc>
        <w:tc>
          <w:tcPr>
            <w:tcW w:w="1170" w:type="dxa"/>
          </w:tcPr>
          <w:p w14:paraId="639C77CB" w14:textId="77777777" w:rsidR="00E828F6" w:rsidRPr="007D15B3" w:rsidRDefault="00E828F6" w:rsidP="002D0AA4">
            <w:pPr>
              <w:pStyle w:val="TableParagraph"/>
              <w:spacing w:before="47"/>
              <w:ind w:left="9"/>
              <w:jc w:val="center"/>
              <w:rPr>
                <w:rFonts w:asciiTheme="minorHAnsi" w:hAnsiTheme="minorHAnsi"/>
                <w:sz w:val="18"/>
              </w:rPr>
            </w:pPr>
            <w:r w:rsidRPr="007D15B3">
              <w:rPr>
                <w:rFonts w:asciiTheme="minorHAnsi" w:hAnsiTheme="minorHAnsi"/>
                <w:sz w:val="18"/>
              </w:rPr>
              <w:t>2</w:t>
            </w:r>
          </w:p>
        </w:tc>
        <w:tc>
          <w:tcPr>
            <w:tcW w:w="1260" w:type="dxa"/>
          </w:tcPr>
          <w:p w14:paraId="04ACA587" w14:textId="77777777" w:rsidR="00E828F6" w:rsidRPr="007D15B3" w:rsidRDefault="00E828F6" w:rsidP="002D0AA4">
            <w:pPr>
              <w:pStyle w:val="TableParagraph"/>
              <w:spacing w:before="47"/>
              <w:ind w:left="8"/>
              <w:jc w:val="center"/>
              <w:rPr>
                <w:rFonts w:asciiTheme="minorHAnsi" w:hAnsiTheme="minorHAnsi"/>
                <w:sz w:val="18"/>
              </w:rPr>
            </w:pPr>
            <w:r w:rsidRPr="007D15B3">
              <w:rPr>
                <w:rFonts w:asciiTheme="minorHAnsi" w:hAnsiTheme="minorHAnsi"/>
                <w:sz w:val="18"/>
              </w:rPr>
              <w:t>3</w:t>
            </w:r>
          </w:p>
        </w:tc>
        <w:tc>
          <w:tcPr>
            <w:tcW w:w="1350" w:type="dxa"/>
          </w:tcPr>
          <w:p w14:paraId="6E56EC67" w14:textId="77777777" w:rsidR="00E828F6" w:rsidRPr="007D15B3" w:rsidRDefault="00E828F6" w:rsidP="002D0AA4">
            <w:pPr>
              <w:pStyle w:val="TableParagraph"/>
              <w:spacing w:before="47"/>
              <w:ind w:left="10"/>
              <w:jc w:val="center"/>
              <w:rPr>
                <w:rFonts w:asciiTheme="minorHAnsi" w:hAnsiTheme="minorHAnsi"/>
                <w:sz w:val="18"/>
              </w:rPr>
            </w:pPr>
            <w:r w:rsidRPr="007D15B3">
              <w:rPr>
                <w:rFonts w:asciiTheme="minorHAnsi" w:hAnsiTheme="minorHAnsi"/>
                <w:sz w:val="18"/>
              </w:rPr>
              <w:t>4</w:t>
            </w:r>
          </w:p>
        </w:tc>
        <w:tc>
          <w:tcPr>
            <w:tcW w:w="1260" w:type="dxa"/>
          </w:tcPr>
          <w:p w14:paraId="17B82CBF" w14:textId="77777777" w:rsidR="00E828F6" w:rsidRPr="007D15B3" w:rsidRDefault="00E828F6" w:rsidP="002D0AA4">
            <w:pPr>
              <w:pStyle w:val="TableParagraph"/>
              <w:spacing w:before="47"/>
              <w:ind w:left="8"/>
              <w:jc w:val="center"/>
              <w:rPr>
                <w:rFonts w:asciiTheme="minorHAnsi" w:hAnsiTheme="minorHAnsi"/>
                <w:sz w:val="18"/>
              </w:rPr>
            </w:pPr>
            <w:r w:rsidRPr="007D15B3">
              <w:rPr>
                <w:rFonts w:asciiTheme="minorHAnsi" w:hAnsiTheme="minorHAnsi"/>
                <w:sz w:val="18"/>
              </w:rPr>
              <w:t>5</w:t>
            </w:r>
          </w:p>
        </w:tc>
        <w:tc>
          <w:tcPr>
            <w:tcW w:w="1080" w:type="dxa"/>
          </w:tcPr>
          <w:p w14:paraId="0F9962A6" w14:textId="77777777" w:rsidR="00E828F6" w:rsidRPr="007D15B3" w:rsidRDefault="00E828F6" w:rsidP="002D0AA4">
            <w:pPr>
              <w:pStyle w:val="TableParagraph"/>
              <w:spacing w:before="47"/>
              <w:ind w:left="8"/>
              <w:jc w:val="center"/>
              <w:rPr>
                <w:rFonts w:asciiTheme="minorHAnsi" w:hAnsiTheme="minorHAnsi"/>
                <w:sz w:val="18"/>
              </w:rPr>
            </w:pPr>
            <w:r w:rsidRPr="007D15B3">
              <w:rPr>
                <w:rFonts w:asciiTheme="minorHAnsi" w:hAnsiTheme="minorHAnsi"/>
                <w:sz w:val="18"/>
              </w:rPr>
              <w:t>6</w:t>
            </w:r>
          </w:p>
        </w:tc>
        <w:tc>
          <w:tcPr>
            <w:tcW w:w="1080" w:type="dxa"/>
          </w:tcPr>
          <w:p w14:paraId="0A6A23D2" w14:textId="77777777" w:rsidR="00E828F6" w:rsidRPr="007D15B3" w:rsidRDefault="00E828F6" w:rsidP="002D0AA4">
            <w:pPr>
              <w:pStyle w:val="TableParagraph"/>
              <w:spacing w:before="47"/>
              <w:ind w:left="11"/>
              <w:jc w:val="center"/>
              <w:rPr>
                <w:rFonts w:asciiTheme="minorHAnsi" w:hAnsiTheme="minorHAnsi"/>
                <w:sz w:val="18"/>
              </w:rPr>
            </w:pPr>
            <w:r w:rsidRPr="007D15B3">
              <w:rPr>
                <w:rFonts w:asciiTheme="minorHAnsi" w:hAnsiTheme="minorHAnsi"/>
                <w:sz w:val="18"/>
              </w:rPr>
              <w:t>7</w:t>
            </w:r>
          </w:p>
        </w:tc>
        <w:tc>
          <w:tcPr>
            <w:tcW w:w="1080" w:type="dxa"/>
          </w:tcPr>
          <w:p w14:paraId="24ECD488" w14:textId="77777777" w:rsidR="00E828F6" w:rsidRPr="007D15B3" w:rsidRDefault="00E828F6" w:rsidP="002D0AA4">
            <w:pPr>
              <w:pStyle w:val="TableParagraph"/>
              <w:spacing w:before="47"/>
              <w:ind w:left="4"/>
              <w:jc w:val="center"/>
              <w:rPr>
                <w:rFonts w:asciiTheme="minorHAnsi" w:hAnsiTheme="minorHAnsi"/>
                <w:sz w:val="18"/>
              </w:rPr>
            </w:pPr>
            <w:r w:rsidRPr="007D15B3">
              <w:rPr>
                <w:rFonts w:asciiTheme="minorHAnsi" w:hAnsiTheme="minorHAnsi"/>
                <w:sz w:val="18"/>
              </w:rPr>
              <w:t>8</w:t>
            </w:r>
          </w:p>
        </w:tc>
      </w:tr>
      <w:tr w:rsidR="00D42617" w:rsidRPr="007D15B3" w14:paraId="05504A10" w14:textId="77777777" w:rsidTr="007D15B3">
        <w:trPr>
          <w:trHeight w:val="311"/>
        </w:trPr>
        <w:tc>
          <w:tcPr>
            <w:tcW w:w="1440" w:type="dxa"/>
          </w:tcPr>
          <w:p w14:paraId="6336B589" w14:textId="77777777" w:rsidR="00E828F6" w:rsidRPr="007D15B3" w:rsidRDefault="00E828F6" w:rsidP="002D0AA4">
            <w:pPr>
              <w:pStyle w:val="TableParagraph"/>
              <w:spacing w:before="35"/>
              <w:ind w:left="107"/>
              <w:rPr>
                <w:rFonts w:asciiTheme="minorHAnsi" w:hAnsiTheme="minorHAnsi"/>
                <w:sz w:val="20"/>
              </w:rPr>
            </w:pPr>
            <w:proofErr w:type="spellStart"/>
            <w:r w:rsidRPr="007D15B3">
              <w:rPr>
                <w:rFonts w:asciiTheme="minorHAnsi" w:hAnsiTheme="minorHAnsi"/>
                <w:sz w:val="20"/>
              </w:rPr>
              <w:t>Gjithsej</w:t>
            </w:r>
            <w:proofErr w:type="spellEnd"/>
            <w:r w:rsidRPr="007D15B3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7D15B3">
              <w:rPr>
                <w:rFonts w:asciiTheme="minorHAnsi" w:hAnsiTheme="minorHAnsi"/>
                <w:sz w:val="20"/>
              </w:rPr>
              <w:t>të</w:t>
            </w:r>
            <w:proofErr w:type="spellEnd"/>
            <w:r w:rsidRPr="007D15B3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7D15B3">
              <w:rPr>
                <w:rFonts w:asciiTheme="minorHAnsi" w:hAnsiTheme="minorHAnsi"/>
                <w:sz w:val="20"/>
              </w:rPr>
              <w:t>hyra</w:t>
            </w:r>
            <w:proofErr w:type="spellEnd"/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</w:tcPr>
          <w:p w14:paraId="44DF42E7" w14:textId="77777777" w:rsidR="00E828F6" w:rsidRPr="007D15B3" w:rsidRDefault="00E828F6" w:rsidP="002D0AA4">
            <w:pPr>
              <w:pStyle w:val="TableParagraph"/>
              <w:spacing w:before="35"/>
              <w:ind w:right="93"/>
              <w:jc w:val="right"/>
              <w:rPr>
                <w:rFonts w:asciiTheme="minorHAnsi" w:hAnsiTheme="minorHAnsi"/>
                <w:sz w:val="20"/>
              </w:rPr>
            </w:pPr>
            <w:r w:rsidRPr="007D15B3">
              <w:rPr>
                <w:rFonts w:asciiTheme="minorHAnsi" w:hAnsiTheme="minorHAnsi"/>
                <w:sz w:val="20"/>
              </w:rPr>
              <w:t>102.921.058</w:t>
            </w:r>
          </w:p>
        </w:tc>
        <w:tc>
          <w:tcPr>
            <w:tcW w:w="1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6749B" w14:textId="77777777" w:rsidR="00E828F6" w:rsidRPr="007D15B3" w:rsidRDefault="00E828F6" w:rsidP="002D0AA4">
            <w:pPr>
              <w:pStyle w:val="TableParagraph"/>
              <w:spacing w:before="35"/>
              <w:ind w:right="95"/>
              <w:jc w:val="right"/>
              <w:rPr>
                <w:rFonts w:asciiTheme="minorHAnsi" w:hAnsiTheme="minorHAnsi"/>
                <w:sz w:val="20"/>
              </w:rPr>
            </w:pPr>
            <w:r w:rsidRPr="007D15B3">
              <w:rPr>
                <w:rFonts w:asciiTheme="minorHAnsi" w:hAnsiTheme="minorHAnsi"/>
                <w:sz w:val="20"/>
              </w:rPr>
              <w:t>89.829.630</w:t>
            </w:r>
          </w:p>
        </w:tc>
        <w:tc>
          <w:tcPr>
            <w:tcW w:w="1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42C3C" w14:textId="77777777" w:rsidR="00E828F6" w:rsidRPr="007D15B3" w:rsidRDefault="00E828F6" w:rsidP="002D0AA4">
            <w:pPr>
              <w:pStyle w:val="TableParagraph"/>
              <w:spacing w:before="35"/>
              <w:ind w:right="92"/>
              <w:jc w:val="right"/>
              <w:rPr>
                <w:rFonts w:asciiTheme="minorHAnsi" w:hAnsiTheme="minorHAnsi"/>
                <w:sz w:val="20"/>
              </w:rPr>
            </w:pPr>
            <w:r w:rsidRPr="007D15B3">
              <w:rPr>
                <w:rFonts w:asciiTheme="minorHAnsi" w:hAnsiTheme="minorHAnsi"/>
                <w:sz w:val="20"/>
              </w:rPr>
              <w:t>99.665.143</w:t>
            </w:r>
          </w:p>
        </w:tc>
        <w:tc>
          <w:tcPr>
            <w:tcW w:w="1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1D00A" w14:textId="77777777" w:rsidR="00E828F6" w:rsidRPr="007D15B3" w:rsidRDefault="00E828F6" w:rsidP="002D0AA4">
            <w:pPr>
              <w:pStyle w:val="TableParagraph"/>
              <w:spacing w:before="35"/>
              <w:ind w:right="94"/>
              <w:jc w:val="right"/>
              <w:rPr>
                <w:rFonts w:asciiTheme="minorHAnsi" w:hAnsiTheme="minorHAnsi"/>
                <w:sz w:val="20"/>
              </w:rPr>
            </w:pPr>
            <w:r w:rsidRPr="007D15B3">
              <w:rPr>
                <w:rFonts w:asciiTheme="minorHAnsi" w:hAnsiTheme="minorHAnsi"/>
                <w:sz w:val="20"/>
              </w:rPr>
              <w:t>60.278.621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6EC19" w14:textId="77777777" w:rsidR="00E828F6" w:rsidRPr="007D15B3" w:rsidRDefault="00E828F6" w:rsidP="002D0AA4">
            <w:pPr>
              <w:pStyle w:val="TableParagraph"/>
              <w:spacing w:before="35"/>
              <w:ind w:right="311"/>
              <w:jc w:val="right"/>
              <w:rPr>
                <w:rFonts w:asciiTheme="minorHAnsi" w:hAnsiTheme="minorHAnsi"/>
                <w:sz w:val="20"/>
              </w:rPr>
            </w:pPr>
            <w:r w:rsidRPr="007D15B3">
              <w:rPr>
                <w:rFonts w:asciiTheme="minorHAnsi" w:hAnsiTheme="minorHAnsi"/>
                <w:sz w:val="20"/>
              </w:rPr>
              <w:t>58,57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C341B" w14:textId="77777777" w:rsidR="00E828F6" w:rsidRPr="007D15B3" w:rsidRDefault="00E828F6" w:rsidP="002D0AA4">
            <w:pPr>
              <w:pStyle w:val="TableParagraph"/>
              <w:spacing w:before="35"/>
              <w:ind w:left="298" w:right="289"/>
              <w:jc w:val="center"/>
              <w:rPr>
                <w:rFonts w:asciiTheme="minorHAnsi" w:hAnsiTheme="minorHAnsi"/>
                <w:sz w:val="20"/>
              </w:rPr>
            </w:pPr>
            <w:r w:rsidRPr="007D15B3">
              <w:rPr>
                <w:rFonts w:asciiTheme="minorHAnsi" w:hAnsiTheme="minorHAnsi"/>
                <w:sz w:val="20"/>
              </w:rPr>
              <w:t>60,48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7AC0D" w14:textId="77777777" w:rsidR="00E828F6" w:rsidRPr="007D15B3" w:rsidRDefault="00E828F6" w:rsidP="002D0AA4">
            <w:pPr>
              <w:pStyle w:val="TableParagraph"/>
              <w:spacing w:before="35"/>
              <w:ind w:right="95"/>
              <w:jc w:val="right"/>
              <w:rPr>
                <w:rFonts w:asciiTheme="minorHAnsi" w:hAnsiTheme="minorHAnsi"/>
                <w:sz w:val="20"/>
              </w:rPr>
            </w:pPr>
            <w:r w:rsidRPr="007D15B3">
              <w:rPr>
                <w:rFonts w:asciiTheme="minorHAnsi" w:hAnsiTheme="minorHAnsi"/>
                <w:sz w:val="20"/>
              </w:rPr>
              <w:t>-39.386.522</w:t>
            </w:r>
          </w:p>
        </w:tc>
      </w:tr>
      <w:tr w:rsidR="00D42617" w:rsidRPr="007D15B3" w14:paraId="53DADC85" w14:textId="77777777" w:rsidTr="007D15B3">
        <w:trPr>
          <w:trHeight w:val="313"/>
        </w:trPr>
        <w:tc>
          <w:tcPr>
            <w:tcW w:w="1440" w:type="dxa"/>
          </w:tcPr>
          <w:p w14:paraId="74360B65" w14:textId="77777777" w:rsidR="00E828F6" w:rsidRPr="007D15B3" w:rsidRDefault="00E828F6" w:rsidP="002D0AA4">
            <w:pPr>
              <w:pStyle w:val="TableParagraph"/>
              <w:spacing w:before="37"/>
              <w:ind w:left="107"/>
              <w:rPr>
                <w:rFonts w:asciiTheme="minorHAnsi" w:hAnsiTheme="minorHAnsi"/>
                <w:sz w:val="20"/>
              </w:rPr>
            </w:pPr>
            <w:proofErr w:type="spellStart"/>
            <w:r w:rsidRPr="007D15B3">
              <w:rPr>
                <w:rFonts w:asciiTheme="minorHAnsi" w:hAnsiTheme="minorHAnsi"/>
                <w:sz w:val="20"/>
              </w:rPr>
              <w:t>Gjithsej</w:t>
            </w:r>
            <w:proofErr w:type="spellEnd"/>
            <w:r w:rsidRPr="007D15B3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7D15B3">
              <w:rPr>
                <w:rFonts w:asciiTheme="minorHAnsi" w:hAnsiTheme="minorHAnsi"/>
                <w:sz w:val="20"/>
              </w:rPr>
              <w:t>të</w:t>
            </w:r>
            <w:proofErr w:type="spellEnd"/>
            <w:r w:rsidRPr="007D15B3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7D15B3">
              <w:rPr>
                <w:rFonts w:asciiTheme="minorHAnsi" w:hAnsiTheme="minorHAnsi"/>
                <w:sz w:val="20"/>
              </w:rPr>
              <w:t>dalura</w:t>
            </w:r>
            <w:proofErr w:type="spellEnd"/>
            <w:r w:rsidRPr="007D15B3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01BC0" w14:textId="77777777" w:rsidR="00E828F6" w:rsidRPr="007D15B3" w:rsidRDefault="00E828F6" w:rsidP="002D0AA4">
            <w:pPr>
              <w:pStyle w:val="TableParagraph"/>
              <w:spacing w:before="37"/>
              <w:ind w:right="93"/>
              <w:jc w:val="right"/>
              <w:rPr>
                <w:rFonts w:asciiTheme="minorHAnsi" w:hAnsiTheme="minorHAnsi"/>
                <w:sz w:val="20"/>
              </w:rPr>
            </w:pPr>
            <w:r w:rsidRPr="007D15B3">
              <w:rPr>
                <w:rFonts w:asciiTheme="minorHAnsi" w:hAnsiTheme="minorHAnsi"/>
                <w:sz w:val="20"/>
              </w:rPr>
              <w:t>16.787.841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56A8A" w14:textId="77777777" w:rsidR="00E828F6" w:rsidRPr="007D15B3" w:rsidRDefault="00E828F6" w:rsidP="002D0AA4">
            <w:pPr>
              <w:pStyle w:val="TableParagraph"/>
              <w:spacing w:before="37"/>
              <w:ind w:right="95"/>
              <w:jc w:val="right"/>
              <w:rPr>
                <w:rFonts w:asciiTheme="minorHAnsi" w:hAnsiTheme="minorHAnsi"/>
                <w:sz w:val="20"/>
              </w:rPr>
            </w:pPr>
            <w:r w:rsidRPr="007D15B3">
              <w:rPr>
                <w:rFonts w:asciiTheme="minorHAnsi" w:hAnsiTheme="minorHAnsi"/>
                <w:sz w:val="20"/>
              </w:rPr>
              <w:t>15.689.402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52F83" w14:textId="77777777" w:rsidR="00E828F6" w:rsidRPr="007D15B3" w:rsidRDefault="00E828F6" w:rsidP="002D0AA4">
            <w:pPr>
              <w:pStyle w:val="TableParagraph"/>
              <w:spacing w:before="37"/>
              <w:ind w:right="92"/>
              <w:jc w:val="right"/>
              <w:rPr>
                <w:rFonts w:asciiTheme="minorHAnsi" w:hAnsiTheme="minorHAnsi"/>
                <w:sz w:val="20"/>
              </w:rPr>
            </w:pPr>
            <w:r w:rsidRPr="007D15B3">
              <w:rPr>
                <w:rFonts w:asciiTheme="minorHAnsi" w:hAnsiTheme="minorHAnsi"/>
                <w:sz w:val="20"/>
              </w:rPr>
              <w:t>17.651.184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C8656" w14:textId="77777777" w:rsidR="00E828F6" w:rsidRPr="007D15B3" w:rsidRDefault="00E828F6" w:rsidP="002D0AA4">
            <w:pPr>
              <w:pStyle w:val="TableParagraph"/>
              <w:spacing w:before="37"/>
              <w:ind w:right="94"/>
              <w:jc w:val="right"/>
              <w:rPr>
                <w:rFonts w:asciiTheme="minorHAnsi" w:hAnsiTheme="minorHAnsi"/>
                <w:sz w:val="20"/>
              </w:rPr>
            </w:pPr>
            <w:r w:rsidRPr="007D15B3">
              <w:rPr>
                <w:rFonts w:asciiTheme="minorHAnsi" w:hAnsiTheme="minorHAnsi"/>
                <w:sz w:val="20"/>
              </w:rPr>
              <w:t>17.627.806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A7199" w14:textId="77777777" w:rsidR="00E828F6" w:rsidRPr="007D15B3" w:rsidRDefault="00E828F6" w:rsidP="002D0AA4">
            <w:pPr>
              <w:pStyle w:val="TableParagraph"/>
              <w:spacing w:before="37"/>
              <w:ind w:right="260"/>
              <w:jc w:val="right"/>
              <w:rPr>
                <w:rFonts w:asciiTheme="minorHAnsi" w:hAnsiTheme="minorHAnsi"/>
                <w:sz w:val="20"/>
              </w:rPr>
            </w:pPr>
            <w:r w:rsidRPr="007D15B3">
              <w:rPr>
                <w:rFonts w:asciiTheme="minorHAnsi" w:hAnsiTheme="minorHAnsi"/>
                <w:sz w:val="20"/>
              </w:rPr>
              <w:t>105,00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4EB0D" w14:textId="77777777" w:rsidR="00E828F6" w:rsidRPr="007D15B3" w:rsidRDefault="00E828F6" w:rsidP="002D0AA4">
            <w:pPr>
              <w:pStyle w:val="TableParagraph"/>
              <w:spacing w:before="37"/>
              <w:ind w:left="298" w:right="289"/>
              <w:jc w:val="center"/>
              <w:rPr>
                <w:rFonts w:asciiTheme="minorHAnsi" w:hAnsiTheme="minorHAnsi"/>
                <w:sz w:val="20"/>
              </w:rPr>
            </w:pPr>
            <w:r w:rsidRPr="007D15B3">
              <w:rPr>
                <w:rFonts w:asciiTheme="minorHAnsi" w:hAnsiTheme="minorHAnsi"/>
                <w:sz w:val="20"/>
              </w:rPr>
              <w:t>99,87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A1DEC" w14:textId="77777777" w:rsidR="00E828F6" w:rsidRPr="007D15B3" w:rsidRDefault="00E828F6" w:rsidP="002D0AA4">
            <w:pPr>
              <w:pStyle w:val="TableParagraph"/>
              <w:spacing w:before="37"/>
              <w:ind w:right="96"/>
              <w:jc w:val="right"/>
              <w:rPr>
                <w:rFonts w:asciiTheme="minorHAnsi" w:hAnsiTheme="minorHAnsi"/>
                <w:sz w:val="20"/>
              </w:rPr>
            </w:pPr>
            <w:r w:rsidRPr="007D15B3">
              <w:rPr>
                <w:rFonts w:asciiTheme="minorHAnsi" w:hAnsiTheme="minorHAnsi"/>
                <w:sz w:val="20"/>
              </w:rPr>
              <w:t>-23.378</w:t>
            </w:r>
          </w:p>
        </w:tc>
      </w:tr>
      <w:tr w:rsidR="00D42617" w:rsidRPr="007D15B3" w14:paraId="311791C8" w14:textId="77777777" w:rsidTr="007D15B3">
        <w:trPr>
          <w:trHeight w:val="311"/>
        </w:trPr>
        <w:tc>
          <w:tcPr>
            <w:tcW w:w="1440" w:type="dxa"/>
          </w:tcPr>
          <w:p w14:paraId="0E4AC8D7" w14:textId="77777777" w:rsidR="00E828F6" w:rsidRPr="007D15B3" w:rsidRDefault="00E828F6" w:rsidP="002D0AA4">
            <w:pPr>
              <w:pStyle w:val="TableParagraph"/>
              <w:spacing w:before="34"/>
              <w:ind w:left="107"/>
              <w:rPr>
                <w:rFonts w:asciiTheme="minorHAnsi" w:hAnsiTheme="minorHAnsi"/>
                <w:sz w:val="20"/>
              </w:rPr>
            </w:pPr>
            <w:proofErr w:type="spellStart"/>
            <w:r w:rsidRPr="007D15B3">
              <w:rPr>
                <w:rFonts w:asciiTheme="minorHAnsi" w:hAnsiTheme="minorHAnsi"/>
                <w:sz w:val="20"/>
              </w:rPr>
              <w:t>Fitimi</w:t>
            </w:r>
            <w:proofErr w:type="spellEnd"/>
            <w:r w:rsidRPr="007D15B3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7D15B3">
              <w:rPr>
                <w:rFonts w:asciiTheme="minorHAnsi" w:hAnsiTheme="minorHAnsi"/>
                <w:sz w:val="20"/>
              </w:rPr>
              <w:t>bruto</w:t>
            </w:r>
            <w:proofErr w:type="spellEnd"/>
          </w:p>
        </w:tc>
        <w:tc>
          <w:tcPr>
            <w:tcW w:w="11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79082" w14:textId="77777777" w:rsidR="00E828F6" w:rsidRPr="007D15B3" w:rsidRDefault="00E828F6" w:rsidP="002D0AA4">
            <w:pPr>
              <w:pStyle w:val="TableParagraph"/>
              <w:spacing w:before="34"/>
              <w:ind w:right="93"/>
              <w:jc w:val="right"/>
              <w:rPr>
                <w:rFonts w:asciiTheme="minorHAnsi" w:hAnsiTheme="minorHAnsi"/>
                <w:sz w:val="20"/>
              </w:rPr>
            </w:pPr>
            <w:r w:rsidRPr="007D15B3">
              <w:rPr>
                <w:rFonts w:asciiTheme="minorHAnsi" w:hAnsiTheme="minorHAnsi"/>
                <w:sz w:val="20"/>
              </w:rPr>
              <w:t>86.133.217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FB21A" w14:textId="77777777" w:rsidR="00E828F6" w:rsidRPr="007D15B3" w:rsidRDefault="00E828F6" w:rsidP="002D0AA4">
            <w:pPr>
              <w:pStyle w:val="TableParagraph"/>
              <w:spacing w:before="34"/>
              <w:ind w:right="95"/>
              <w:jc w:val="right"/>
              <w:rPr>
                <w:rFonts w:asciiTheme="minorHAnsi" w:hAnsiTheme="minorHAnsi"/>
                <w:sz w:val="20"/>
              </w:rPr>
            </w:pPr>
            <w:r w:rsidRPr="007D15B3">
              <w:rPr>
                <w:rFonts w:asciiTheme="minorHAnsi" w:hAnsiTheme="minorHAnsi"/>
                <w:sz w:val="20"/>
              </w:rPr>
              <w:t>74.140.228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07858" w14:textId="77777777" w:rsidR="00E828F6" w:rsidRPr="007D15B3" w:rsidRDefault="00E828F6" w:rsidP="002D0AA4">
            <w:pPr>
              <w:pStyle w:val="TableParagraph"/>
              <w:spacing w:before="34"/>
              <w:ind w:right="92"/>
              <w:jc w:val="right"/>
              <w:rPr>
                <w:rFonts w:asciiTheme="minorHAnsi" w:hAnsiTheme="minorHAnsi"/>
                <w:sz w:val="20"/>
              </w:rPr>
            </w:pPr>
            <w:r w:rsidRPr="007D15B3">
              <w:rPr>
                <w:rFonts w:asciiTheme="minorHAnsi" w:hAnsiTheme="minorHAnsi"/>
                <w:sz w:val="20"/>
              </w:rPr>
              <w:t>82.013.959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5AD32" w14:textId="77777777" w:rsidR="00E828F6" w:rsidRPr="007D15B3" w:rsidRDefault="00E828F6" w:rsidP="002D0AA4">
            <w:pPr>
              <w:pStyle w:val="TableParagraph"/>
              <w:spacing w:before="34"/>
              <w:ind w:right="94"/>
              <w:jc w:val="right"/>
              <w:rPr>
                <w:rFonts w:asciiTheme="minorHAnsi" w:hAnsiTheme="minorHAnsi"/>
                <w:sz w:val="20"/>
              </w:rPr>
            </w:pPr>
            <w:r w:rsidRPr="007D15B3">
              <w:rPr>
                <w:rFonts w:asciiTheme="minorHAnsi" w:hAnsiTheme="minorHAnsi"/>
                <w:sz w:val="20"/>
              </w:rPr>
              <w:t>42.650.815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24037" w14:textId="77777777" w:rsidR="00E828F6" w:rsidRPr="007D15B3" w:rsidRDefault="00E828F6" w:rsidP="002D0AA4">
            <w:pPr>
              <w:pStyle w:val="TableParagraph"/>
              <w:spacing w:before="34"/>
              <w:ind w:right="311"/>
              <w:jc w:val="right"/>
              <w:rPr>
                <w:rFonts w:asciiTheme="minorHAnsi" w:hAnsiTheme="minorHAnsi"/>
                <w:sz w:val="20"/>
              </w:rPr>
            </w:pPr>
            <w:r w:rsidRPr="007D15B3">
              <w:rPr>
                <w:rFonts w:asciiTheme="minorHAnsi" w:hAnsiTheme="minorHAnsi"/>
                <w:sz w:val="20"/>
              </w:rPr>
              <w:t>49,52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64AC8" w14:textId="77777777" w:rsidR="00E828F6" w:rsidRPr="007D15B3" w:rsidRDefault="00E828F6" w:rsidP="002D0AA4">
            <w:pPr>
              <w:pStyle w:val="TableParagraph"/>
              <w:spacing w:before="34"/>
              <w:ind w:left="298" w:right="289"/>
              <w:jc w:val="center"/>
              <w:rPr>
                <w:rFonts w:asciiTheme="minorHAnsi" w:hAnsiTheme="minorHAnsi"/>
                <w:sz w:val="20"/>
              </w:rPr>
            </w:pPr>
            <w:r w:rsidRPr="007D15B3">
              <w:rPr>
                <w:rFonts w:asciiTheme="minorHAnsi" w:hAnsiTheme="minorHAnsi"/>
                <w:sz w:val="20"/>
              </w:rPr>
              <w:t>52,00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FBB76" w14:textId="77777777" w:rsidR="00E828F6" w:rsidRPr="007D15B3" w:rsidRDefault="00E828F6" w:rsidP="002D0AA4">
            <w:pPr>
              <w:pStyle w:val="TableParagraph"/>
              <w:spacing w:before="34"/>
              <w:ind w:right="95"/>
              <w:jc w:val="right"/>
              <w:rPr>
                <w:rFonts w:asciiTheme="minorHAnsi" w:hAnsiTheme="minorHAnsi"/>
                <w:sz w:val="20"/>
              </w:rPr>
            </w:pPr>
            <w:r w:rsidRPr="007D15B3">
              <w:rPr>
                <w:rFonts w:asciiTheme="minorHAnsi" w:hAnsiTheme="minorHAnsi"/>
                <w:sz w:val="20"/>
              </w:rPr>
              <w:t>-39.363.144</w:t>
            </w:r>
          </w:p>
        </w:tc>
      </w:tr>
      <w:tr w:rsidR="00D42617" w:rsidRPr="007D15B3" w14:paraId="6B7D95E8" w14:textId="77777777" w:rsidTr="007D15B3">
        <w:trPr>
          <w:trHeight w:val="311"/>
        </w:trPr>
        <w:tc>
          <w:tcPr>
            <w:tcW w:w="1440" w:type="dxa"/>
          </w:tcPr>
          <w:p w14:paraId="70407F7E" w14:textId="77777777" w:rsidR="00E828F6" w:rsidRPr="007D15B3" w:rsidRDefault="00E828F6" w:rsidP="002D0AA4">
            <w:pPr>
              <w:pStyle w:val="TableParagraph"/>
              <w:spacing w:before="34"/>
              <w:rPr>
                <w:rFonts w:asciiTheme="minorHAnsi" w:hAnsiTheme="minorHAnsi"/>
                <w:sz w:val="20"/>
              </w:rPr>
            </w:pPr>
            <w:proofErr w:type="spellStart"/>
            <w:r w:rsidRPr="007D15B3">
              <w:rPr>
                <w:rFonts w:asciiTheme="minorHAnsi" w:hAnsiTheme="minorHAnsi"/>
                <w:sz w:val="20"/>
              </w:rPr>
              <w:t>Tatimi</w:t>
            </w:r>
            <w:proofErr w:type="spellEnd"/>
            <w:r w:rsidRPr="007D15B3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7D15B3">
              <w:rPr>
                <w:rFonts w:asciiTheme="minorHAnsi" w:hAnsiTheme="minorHAnsi"/>
                <w:sz w:val="20"/>
              </w:rPr>
              <w:t>nga</w:t>
            </w:r>
            <w:proofErr w:type="spellEnd"/>
            <w:r w:rsidRPr="007D15B3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7D15B3">
              <w:rPr>
                <w:rFonts w:asciiTheme="minorHAnsi" w:hAnsiTheme="minorHAnsi"/>
                <w:sz w:val="20"/>
              </w:rPr>
              <w:t>fitimi</w:t>
            </w:r>
            <w:proofErr w:type="spellEnd"/>
            <w:r w:rsidRPr="007D15B3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7FCCE" w14:textId="77777777" w:rsidR="00E828F6" w:rsidRPr="007D15B3" w:rsidRDefault="00E828F6" w:rsidP="002D0AA4">
            <w:pPr>
              <w:pStyle w:val="TableParagraph"/>
              <w:spacing w:before="34"/>
              <w:ind w:right="93"/>
              <w:jc w:val="right"/>
              <w:rPr>
                <w:rFonts w:asciiTheme="minorHAnsi" w:hAnsiTheme="minorHAnsi"/>
                <w:sz w:val="20"/>
              </w:rPr>
            </w:pPr>
            <w:r w:rsidRPr="007D15B3">
              <w:rPr>
                <w:rFonts w:asciiTheme="minorHAnsi" w:hAnsiTheme="minorHAnsi"/>
                <w:sz w:val="20"/>
              </w:rPr>
              <w:t>8.646.748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A6ABD" w14:textId="77777777" w:rsidR="00E828F6" w:rsidRPr="007D15B3" w:rsidRDefault="00E828F6" w:rsidP="002D0AA4">
            <w:pPr>
              <w:pStyle w:val="TableParagraph"/>
              <w:spacing w:before="34"/>
              <w:ind w:right="95"/>
              <w:jc w:val="right"/>
              <w:rPr>
                <w:rFonts w:asciiTheme="minorHAnsi" w:hAnsiTheme="minorHAnsi"/>
                <w:sz w:val="20"/>
              </w:rPr>
            </w:pPr>
            <w:r w:rsidRPr="007D15B3">
              <w:rPr>
                <w:rFonts w:asciiTheme="minorHAnsi" w:hAnsiTheme="minorHAnsi"/>
                <w:sz w:val="20"/>
              </w:rPr>
              <w:t>7.414.023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DB0E5" w14:textId="77777777" w:rsidR="00E828F6" w:rsidRPr="007D15B3" w:rsidRDefault="00E828F6" w:rsidP="002D0AA4">
            <w:pPr>
              <w:pStyle w:val="TableParagraph"/>
              <w:spacing w:before="34"/>
              <w:ind w:right="92"/>
              <w:jc w:val="right"/>
              <w:rPr>
                <w:rFonts w:asciiTheme="minorHAnsi" w:hAnsiTheme="minorHAnsi"/>
                <w:sz w:val="20"/>
              </w:rPr>
            </w:pPr>
            <w:r w:rsidRPr="007D15B3">
              <w:rPr>
                <w:rFonts w:asciiTheme="minorHAnsi" w:hAnsiTheme="minorHAnsi"/>
                <w:sz w:val="20"/>
              </w:rPr>
              <w:t>8.206.992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83209" w14:textId="77777777" w:rsidR="00E828F6" w:rsidRPr="007D15B3" w:rsidRDefault="00E828F6" w:rsidP="002D0AA4">
            <w:pPr>
              <w:pStyle w:val="TableParagraph"/>
              <w:spacing w:before="34"/>
              <w:ind w:right="94"/>
              <w:jc w:val="right"/>
              <w:rPr>
                <w:rFonts w:asciiTheme="minorHAnsi" w:hAnsiTheme="minorHAnsi"/>
                <w:sz w:val="20"/>
              </w:rPr>
            </w:pPr>
            <w:r w:rsidRPr="007D15B3">
              <w:rPr>
                <w:rFonts w:asciiTheme="minorHAnsi" w:hAnsiTheme="minorHAnsi"/>
                <w:sz w:val="20"/>
              </w:rPr>
              <w:t>4.273.182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44C07" w14:textId="77777777" w:rsidR="00E828F6" w:rsidRPr="007D15B3" w:rsidRDefault="00E828F6" w:rsidP="002D0AA4">
            <w:pPr>
              <w:pStyle w:val="TableParagraph"/>
              <w:spacing w:before="34"/>
              <w:ind w:right="311"/>
              <w:jc w:val="right"/>
              <w:rPr>
                <w:rFonts w:asciiTheme="minorHAnsi" w:hAnsiTheme="minorHAnsi"/>
                <w:sz w:val="20"/>
              </w:rPr>
            </w:pPr>
            <w:r w:rsidRPr="007D15B3">
              <w:rPr>
                <w:rFonts w:asciiTheme="minorHAnsi" w:hAnsiTheme="minorHAnsi"/>
                <w:sz w:val="20"/>
              </w:rPr>
              <w:t>49,42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56A55" w14:textId="77777777" w:rsidR="00E828F6" w:rsidRPr="007D15B3" w:rsidRDefault="00E828F6" w:rsidP="002D0AA4">
            <w:pPr>
              <w:pStyle w:val="TableParagraph"/>
              <w:spacing w:before="34"/>
              <w:ind w:left="298" w:right="289"/>
              <w:jc w:val="center"/>
              <w:rPr>
                <w:rFonts w:asciiTheme="minorHAnsi" w:hAnsiTheme="minorHAnsi"/>
                <w:sz w:val="20"/>
              </w:rPr>
            </w:pPr>
            <w:r w:rsidRPr="007D15B3">
              <w:rPr>
                <w:rFonts w:asciiTheme="minorHAnsi" w:hAnsiTheme="minorHAnsi"/>
                <w:sz w:val="20"/>
              </w:rPr>
              <w:t>52,07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D04CB" w14:textId="77777777" w:rsidR="00E828F6" w:rsidRPr="007D15B3" w:rsidRDefault="00E828F6" w:rsidP="002D0AA4">
            <w:pPr>
              <w:pStyle w:val="TableParagraph"/>
              <w:spacing w:before="34"/>
              <w:ind w:right="94"/>
              <w:jc w:val="right"/>
              <w:rPr>
                <w:rFonts w:asciiTheme="minorHAnsi" w:hAnsiTheme="minorHAnsi"/>
                <w:sz w:val="20"/>
              </w:rPr>
            </w:pPr>
            <w:r w:rsidRPr="007D15B3">
              <w:rPr>
                <w:rFonts w:asciiTheme="minorHAnsi" w:hAnsiTheme="minorHAnsi"/>
                <w:sz w:val="20"/>
              </w:rPr>
              <w:t>-3.933.810</w:t>
            </w:r>
          </w:p>
        </w:tc>
      </w:tr>
      <w:tr w:rsidR="00D42617" w:rsidRPr="007D15B3" w14:paraId="19A24986" w14:textId="77777777" w:rsidTr="007D15B3">
        <w:trPr>
          <w:trHeight w:val="314"/>
        </w:trPr>
        <w:tc>
          <w:tcPr>
            <w:tcW w:w="1440" w:type="dxa"/>
          </w:tcPr>
          <w:p w14:paraId="4BECE2BD" w14:textId="77777777" w:rsidR="00E828F6" w:rsidRPr="007D15B3" w:rsidRDefault="00E828F6" w:rsidP="002D0AA4">
            <w:pPr>
              <w:pStyle w:val="TableParagraph"/>
              <w:spacing w:before="37"/>
              <w:ind w:left="107"/>
              <w:rPr>
                <w:rFonts w:asciiTheme="minorHAnsi" w:hAnsiTheme="minorHAnsi"/>
                <w:sz w:val="20"/>
              </w:rPr>
            </w:pPr>
            <w:proofErr w:type="spellStart"/>
            <w:r w:rsidRPr="007D15B3">
              <w:rPr>
                <w:rFonts w:asciiTheme="minorHAnsi" w:hAnsiTheme="minorHAnsi"/>
                <w:sz w:val="20"/>
              </w:rPr>
              <w:t>Fitimi</w:t>
            </w:r>
            <w:proofErr w:type="spellEnd"/>
            <w:r w:rsidRPr="007D15B3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7D15B3">
              <w:rPr>
                <w:rFonts w:asciiTheme="minorHAnsi" w:hAnsiTheme="minorHAnsi"/>
                <w:sz w:val="20"/>
              </w:rPr>
              <w:t>neto</w:t>
            </w:r>
            <w:proofErr w:type="spellEnd"/>
            <w:r w:rsidRPr="007D15B3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35C14" w14:textId="77777777" w:rsidR="00E828F6" w:rsidRPr="007D15B3" w:rsidRDefault="00E828F6" w:rsidP="002D0AA4">
            <w:pPr>
              <w:pStyle w:val="TableParagraph"/>
              <w:spacing w:before="37"/>
              <w:ind w:right="93"/>
              <w:jc w:val="right"/>
              <w:rPr>
                <w:rFonts w:asciiTheme="minorHAnsi" w:hAnsiTheme="minorHAnsi"/>
                <w:sz w:val="20"/>
              </w:rPr>
            </w:pPr>
            <w:r w:rsidRPr="007D15B3">
              <w:rPr>
                <w:rFonts w:asciiTheme="minorHAnsi" w:hAnsiTheme="minorHAnsi"/>
                <w:sz w:val="20"/>
              </w:rPr>
              <w:t>77.486.469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048ED" w14:textId="77777777" w:rsidR="00E828F6" w:rsidRPr="007D15B3" w:rsidRDefault="00E828F6" w:rsidP="002D0AA4">
            <w:pPr>
              <w:pStyle w:val="TableParagraph"/>
              <w:spacing w:before="37"/>
              <w:ind w:right="95"/>
              <w:jc w:val="right"/>
              <w:rPr>
                <w:rFonts w:asciiTheme="minorHAnsi" w:hAnsiTheme="minorHAnsi"/>
                <w:sz w:val="20"/>
              </w:rPr>
            </w:pPr>
            <w:r w:rsidRPr="007D15B3">
              <w:rPr>
                <w:rFonts w:asciiTheme="minorHAnsi" w:hAnsiTheme="minorHAnsi"/>
                <w:sz w:val="20"/>
              </w:rPr>
              <w:t>66.726.205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A87E3" w14:textId="77777777" w:rsidR="00E828F6" w:rsidRPr="007D15B3" w:rsidRDefault="00E828F6" w:rsidP="002D0AA4">
            <w:pPr>
              <w:pStyle w:val="TableParagraph"/>
              <w:spacing w:before="37"/>
              <w:ind w:right="92"/>
              <w:jc w:val="right"/>
              <w:rPr>
                <w:rFonts w:asciiTheme="minorHAnsi" w:hAnsiTheme="minorHAnsi"/>
                <w:sz w:val="20"/>
              </w:rPr>
            </w:pPr>
            <w:r w:rsidRPr="007D15B3">
              <w:rPr>
                <w:rFonts w:asciiTheme="minorHAnsi" w:hAnsiTheme="minorHAnsi"/>
                <w:sz w:val="20"/>
              </w:rPr>
              <w:t>73.806.967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BD67E" w14:textId="77777777" w:rsidR="00E828F6" w:rsidRPr="007D15B3" w:rsidRDefault="00E828F6" w:rsidP="002D0AA4">
            <w:pPr>
              <w:pStyle w:val="TableParagraph"/>
              <w:spacing w:before="37"/>
              <w:ind w:right="94"/>
              <w:jc w:val="right"/>
              <w:rPr>
                <w:rFonts w:asciiTheme="minorHAnsi" w:hAnsiTheme="minorHAnsi"/>
                <w:sz w:val="20"/>
              </w:rPr>
            </w:pPr>
            <w:r w:rsidRPr="007D15B3">
              <w:rPr>
                <w:rFonts w:asciiTheme="minorHAnsi" w:hAnsiTheme="minorHAnsi"/>
                <w:sz w:val="20"/>
              </w:rPr>
              <w:t>38.377.634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0A777" w14:textId="77777777" w:rsidR="00E828F6" w:rsidRPr="007D15B3" w:rsidRDefault="00E828F6" w:rsidP="002D0AA4">
            <w:pPr>
              <w:pStyle w:val="TableParagraph"/>
              <w:spacing w:before="37"/>
              <w:ind w:right="311"/>
              <w:jc w:val="right"/>
              <w:rPr>
                <w:rFonts w:asciiTheme="minorHAnsi" w:hAnsiTheme="minorHAnsi"/>
                <w:sz w:val="20"/>
              </w:rPr>
            </w:pPr>
            <w:r w:rsidRPr="007D15B3">
              <w:rPr>
                <w:rFonts w:asciiTheme="minorHAnsi" w:hAnsiTheme="minorHAnsi"/>
                <w:sz w:val="20"/>
              </w:rPr>
              <w:t>49,53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57EA3" w14:textId="77777777" w:rsidR="00E828F6" w:rsidRPr="007D15B3" w:rsidRDefault="00E828F6" w:rsidP="002D0AA4">
            <w:pPr>
              <w:pStyle w:val="TableParagraph"/>
              <w:spacing w:before="37"/>
              <w:ind w:left="298" w:right="289"/>
              <w:jc w:val="center"/>
              <w:rPr>
                <w:rFonts w:asciiTheme="minorHAnsi" w:hAnsiTheme="minorHAnsi"/>
                <w:sz w:val="20"/>
              </w:rPr>
            </w:pPr>
            <w:r w:rsidRPr="007D15B3">
              <w:rPr>
                <w:rFonts w:asciiTheme="minorHAnsi" w:hAnsiTheme="minorHAnsi"/>
                <w:sz w:val="20"/>
              </w:rPr>
              <w:t>52,00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7F72D" w14:textId="77777777" w:rsidR="00E828F6" w:rsidRPr="007D15B3" w:rsidRDefault="00E828F6" w:rsidP="002D0AA4">
            <w:pPr>
              <w:pStyle w:val="TableParagraph"/>
              <w:spacing w:before="37"/>
              <w:ind w:right="95"/>
              <w:jc w:val="right"/>
              <w:rPr>
                <w:rFonts w:asciiTheme="minorHAnsi" w:hAnsiTheme="minorHAnsi"/>
                <w:sz w:val="20"/>
              </w:rPr>
            </w:pPr>
            <w:r w:rsidRPr="007D15B3">
              <w:rPr>
                <w:rFonts w:asciiTheme="minorHAnsi" w:hAnsiTheme="minorHAnsi"/>
                <w:sz w:val="20"/>
              </w:rPr>
              <w:t>-35.429.333</w:t>
            </w:r>
          </w:p>
        </w:tc>
      </w:tr>
    </w:tbl>
    <w:p w14:paraId="01EB5ACC" w14:textId="77777777" w:rsidR="00E828F6" w:rsidRPr="007D15B3" w:rsidRDefault="00E828F6" w:rsidP="00E828F6">
      <w:pPr>
        <w:pStyle w:val="BodyText"/>
        <w:spacing w:before="8"/>
        <w:rPr>
          <w:rFonts w:asciiTheme="minorHAnsi" w:hAnsiTheme="minorHAnsi"/>
          <w:i/>
          <w:sz w:val="19"/>
        </w:rPr>
      </w:pPr>
    </w:p>
    <w:p w14:paraId="3D06F1AB" w14:textId="77777777" w:rsidR="00E828F6" w:rsidRPr="007D15B3" w:rsidRDefault="00E828F6" w:rsidP="00E828F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</w:pPr>
    </w:p>
    <w:p w14:paraId="4E71F162" w14:textId="77777777" w:rsidR="00E828F6" w:rsidRPr="007D15B3" w:rsidRDefault="00E828F6" w:rsidP="00E828F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</w:pPr>
    </w:p>
    <w:p w14:paraId="0446194B" w14:textId="77777777" w:rsidR="00E828F6" w:rsidRPr="007D15B3" w:rsidRDefault="007D15B3" w:rsidP="002F5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</w:pPr>
      <w:r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>Në përputhje me</w:t>
      </w:r>
      <w:r w:rsidR="002F567B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 xml:space="preserve"> Ligjin</w:t>
      </w:r>
      <w:r w:rsidR="00E828F6" w:rsidRPr="007D15B3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 xml:space="preserve"> dhe Statuti</w:t>
      </w:r>
      <w:r w:rsidR="002F567B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>n e</w:t>
      </w:r>
      <w:r w:rsidR="00E828F6" w:rsidRPr="007D15B3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 xml:space="preserve"> Fondit të Sigurimin e Depozitave, fitimi neto që pritet të realizohet në vitin 2021 do të shpërndahet në "rezervat e sigurisë" të Fondit </w:t>
      </w:r>
      <w:r w:rsidR="002F567B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 xml:space="preserve">për shkak të  rritjes së fuqisë  financiare  </w:t>
      </w:r>
      <w:r w:rsidR="00E828F6" w:rsidRPr="007D15B3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 xml:space="preserve">të Fondit, me çka mundësohet siguri </w:t>
      </w:r>
      <w:r w:rsidR="002F567B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 xml:space="preserve">dhe besim </w:t>
      </w:r>
      <w:r w:rsidR="00E828F6" w:rsidRPr="007D15B3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 xml:space="preserve">më </w:t>
      </w:r>
      <w:r w:rsidR="002F567B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>i</w:t>
      </w:r>
      <w:r w:rsidR="00E828F6" w:rsidRPr="007D15B3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 xml:space="preserve"> ma</w:t>
      </w:r>
      <w:r w:rsidR="002F567B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>dh</w:t>
      </w:r>
      <w:r w:rsidR="00E828F6" w:rsidRPr="007D15B3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 xml:space="preserve"> tek depozituesit</w:t>
      </w:r>
    </w:p>
    <w:p w14:paraId="1044F9D0" w14:textId="77777777" w:rsidR="00E828F6" w:rsidRPr="007D15B3" w:rsidRDefault="00E828F6" w:rsidP="002F567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rFonts w:asciiTheme="minorHAnsi" w:eastAsia="Times New Roman" w:hAnsiTheme="minorHAnsi" w:cs="Courier New"/>
          <w:color w:val="202124"/>
          <w:sz w:val="24"/>
          <w:szCs w:val="24"/>
        </w:rPr>
      </w:pPr>
      <w:r w:rsidRPr="007D15B3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 xml:space="preserve">Të gjitha segmentet </w:t>
      </w:r>
      <w:r w:rsidR="002F567B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 xml:space="preserve"> e dhe pozitat e projektuara në </w:t>
      </w:r>
      <w:r w:rsidRPr="007D15B3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>bilanc</w:t>
      </w:r>
      <w:r w:rsidR="002F567B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>et</w:t>
      </w:r>
      <w:r w:rsidRPr="007D15B3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 xml:space="preserve"> </w:t>
      </w:r>
      <w:r w:rsidR="002F567B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>e</w:t>
      </w:r>
      <w:r w:rsidRPr="007D15B3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 xml:space="preserve"> planit Financiar të Fondit për  sigurim të Depozitave për vitin 2021</w:t>
      </w:r>
      <w:r w:rsidR="002F567B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>,</w:t>
      </w:r>
      <w:r w:rsidRPr="007D15B3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 xml:space="preserve"> bazohen në analiza koncize dhe parametra real</w:t>
      </w:r>
      <w:r w:rsidR="002F567B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>e</w:t>
      </w:r>
      <w:r w:rsidRPr="007D15B3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>. Nga aty, r</w:t>
      </w:r>
      <w:r w:rsidR="002F567B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>eale janë edhe të priturat që të njejtat</w:t>
      </w:r>
      <w:r w:rsidRPr="007D15B3">
        <w:rPr>
          <w:rFonts w:asciiTheme="minorHAnsi" w:eastAsia="Times New Roman" w:hAnsiTheme="minorHAnsi" w:cs="Courier New"/>
          <w:color w:val="202124"/>
          <w:sz w:val="24"/>
          <w:szCs w:val="24"/>
          <w:lang w:val="sq-AL"/>
        </w:rPr>
        <w:t xml:space="preserve"> do të pranohen plotësisht në një mënyrë dhe sipas vlerave të implementuara dhe të prezentuara  në materialin e kësaj lënde.</w:t>
      </w:r>
    </w:p>
    <w:p w14:paraId="41305071" w14:textId="77777777" w:rsidR="00C95AD0" w:rsidRPr="007D15B3" w:rsidRDefault="00C95AD0" w:rsidP="002F567B">
      <w:pPr>
        <w:pStyle w:val="BodyText"/>
        <w:ind w:left="720"/>
        <w:jc w:val="both"/>
        <w:rPr>
          <w:rFonts w:asciiTheme="minorHAnsi" w:hAnsiTheme="minorHAnsi"/>
          <w:sz w:val="20"/>
        </w:rPr>
      </w:pPr>
    </w:p>
    <w:p w14:paraId="758ADB82" w14:textId="77777777" w:rsidR="00C95AD0" w:rsidRPr="007D15B3" w:rsidRDefault="00C95AD0">
      <w:pPr>
        <w:pStyle w:val="BodyText"/>
        <w:rPr>
          <w:rFonts w:asciiTheme="minorHAnsi" w:hAnsiTheme="minorHAnsi"/>
          <w:sz w:val="20"/>
        </w:rPr>
      </w:pPr>
    </w:p>
    <w:p w14:paraId="6B140FF9" w14:textId="77777777" w:rsidR="00C95AD0" w:rsidRPr="007D15B3" w:rsidRDefault="00C95AD0">
      <w:pPr>
        <w:pStyle w:val="BodyText"/>
        <w:rPr>
          <w:rFonts w:asciiTheme="minorHAnsi" w:hAnsiTheme="minorHAnsi"/>
          <w:sz w:val="20"/>
        </w:rPr>
      </w:pPr>
    </w:p>
    <w:p w14:paraId="7BB5A622" w14:textId="77777777" w:rsidR="00C95AD0" w:rsidRPr="007D15B3" w:rsidRDefault="00C95AD0">
      <w:pPr>
        <w:pStyle w:val="BodyText"/>
        <w:rPr>
          <w:rFonts w:asciiTheme="minorHAnsi" w:hAnsiTheme="minorHAnsi"/>
          <w:sz w:val="20"/>
        </w:rPr>
      </w:pPr>
    </w:p>
    <w:p w14:paraId="02B36F1A" w14:textId="77777777" w:rsidR="00C95AD0" w:rsidRPr="007D15B3" w:rsidRDefault="00C95AD0">
      <w:pPr>
        <w:pStyle w:val="BodyText"/>
        <w:rPr>
          <w:rFonts w:asciiTheme="minorHAnsi" w:hAnsiTheme="minorHAnsi"/>
          <w:sz w:val="20"/>
        </w:rPr>
      </w:pPr>
    </w:p>
    <w:p w14:paraId="38B9D897" w14:textId="77777777" w:rsidR="00C95AD0" w:rsidRPr="007D15B3" w:rsidRDefault="001C11E9">
      <w:pPr>
        <w:pStyle w:val="BodyText"/>
        <w:spacing w:before="4"/>
        <w:rPr>
          <w:rFonts w:asciiTheme="minorHAnsi" w:hAnsiTheme="minorHAnsi"/>
          <w:sz w:val="12"/>
        </w:rPr>
      </w:pPr>
      <w:r w:rsidRPr="007D15B3">
        <w:rPr>
          <w:rFonts w:asciiTheme="minorHAnsi" w:hAnsiTheme="minorHAnsi"/>
          <w:noProof/>
        </w:rPr>
        <w:drawing>
          <wp:anchor distT="0" distB="0" distL="0" distR="0" simplePos="0" relativeHeight="3" behindDoc="0" locked="0" layoutInCell="1" allowOverlap="1" wp14:anchorId="4566F3A6" wp14:editId="199DF2FC">
            <wp:simplePos x="0" y="0"/>
            <wp:positionH relativeFrom="page">
              <wp:posOffset>1207098</wp:posOffset>
            </wp:positionH>
            <wp:positionV relativeFrom="paragraph">
              <wp:posOffset>120325</wp:posOffset>
            </wp:positionV>
            <wp:extent cx="5895988" cy="208026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5988" cy="2080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95AD0" w:rsidRPr="007D15B3" w:rsidSect="001C4D23">
      <w:pgSz w:w="12240" w:h="15840"/>
      <w:pgMar w:top="1080" w:right="1080" w:bottom="280" w:left="8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3D8DC" w14:textId="77777777" w:rsidR="000E7884" w:rsidRDefault="000E7884">
      <w:r>
        <w:separator/>
      </w:r>
    </w:p>
  </w:endnote>
  <w:endnote w:type="continuationSeparator" w:id="0">
    <w:p w14:paraId="15F9F937" w14:textId="77777777" w:rsidR="000E7884" w:rsidRDefault="000E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A23BD" w14:textId="425AD97F" w:rsidR="002D0AA4" w:rsidRDefault="006D6DFB">
    <w:pPr>
      <w:pStyle w:val="BodyText"/>
      <w:spacing w:line="14" w:lineRule="auto"/>
      <w:rPr>
        <w:sz w:val="20"/>
      </w:rPr>
    </w:pPr>
    <w:r>
      <w:rPr>
        <w:noProof/>
        <w:lang w:val="mk-MK" w:eastAsia="mk-MK"/>
      </w:rPr>
      <mc:AlternateContent>
        <mc:Choice Requires="wps">
          <w:drawing>
            <wp:anchor distT="0" distB="0" distL="114300" distR="114300" simplePos="0" relativeHeight="484846592" behindDoc="1" locked="0" layoutInCell="1" allowOverlap="1" wp14:anchorId="59EFD352" wp14:editId="0FA1843D">
              <wp:simplePos x="0" y="0"/>
              <wp:positionH relativeFrom="page">
                <wp:posOffset>6920230</wp:posOffset>
              </wp:positionH>
              <wp:positionV relativeFrom="page">
                <wp:posOffset>9519920</wp:posOffset>
              </wp:positionV>
              <wp:extent cx="231775" cy="177800"/>
              <wp:effectExtent l="0" t="0" r="0" b="0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7EB315" w14:textId="77777777" w:rsidR="002D0AA4" w:rsidRDefault="000E7884">
                          <w:pPr>
                            <w:pStyle w:val="BodyText"/>
                            <w:spacing w:line="26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D15B3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FD35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44.9pt;margin-top:749.6pt;width:18.25pt;height:14pt;z-index:-1846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" filled="f" stroked="f">
              <v:textbox inset="0,0,0,0">
                <w:txbxContent>
                  <w:p w14:paraId="067EB315" w14:textId="77777777" w:rsidR="002D0AA4" w:rsidRDefault="000E7884">
                    <w:pPr>
                      <w:pStyle w:val="BodyText"/>
                      <w:spacing w:line="264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D15B3">
                      <w:rPr>
                        <w:noProof/>
                      </w:rPr>
                      <w:t>5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ADB71" w14:textId="641826CE" w:rsidR="002D0AA4" w:rsidRDefault="006D6DFB">
    <w:pPr>
      <w:pStyle w:val="BodyText"/>
      <w:spacing w:line="14" w:lineRule="auto"/>
      <w:rPr>
        <w:sz w:val="20"/>
      </w:rPr>
    </w:pPr>
    <w:r>
      <w:rPr>
        <w:noProof/>
        <w:lang w:val="mk-MK" w:eastAsia="mk-MK"/>
      </w:rPr>
      <mc:AlternateContent>
        <mc:Choice Requires="wps">
          <w:drawing>
            <wp:anchor distT="0" distB="0" distL="114300" distR="114300" simplePos="0" relativeHeight="484842496" behindDoc="1" locked="0" layoutInCell="1" allowOverlap="1" wp14:anchorId="3D90F7B8" wp14:editId="2C1CB352">
              <wp:simplePos x="0" y="0"/>
              <wp:positionH relativeFrom="page">
                <wp:posOffset>6920230</wp:posOffset>
              </wp:positionH>
              <wp:positionV relativeFrom="page">
                <wp:posOffset>9519920</wp:posOffset>
              </wp:positionV>
              <wp:extent cx="231775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00F504" w14:textId="77777777" w:rsidR="002D0AA4" w:rsidRDefault="000E7884">
                          <w:pPr>
                            <w:pStyle w:val="BodyText"/>
                            <w:spacing w:line="26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63BAA">
                            <w:rPr>
                              <w:noProof/>
                            </w:rPr>
                            <w:t>18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90F7B8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544.9pt;margin-top:749.6pt;width:18.25pt;height:14pt;z-index:-1847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" filled="f" stroked="f">
              <v:textbox inset="0,0,0,0">
                <w:txbxContent>
                  <w:p w14:paraId="2900F504" w14:textId="77777777" w:rsidR="002D0AA4" w:rsidRDefault="000E7884">
                    <w:pPr>
                      <w:pStyle w:val="BodyText"/>
                      <w:spacing w:line="264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63BAA">
                      <w:rPr>
                        <w:noProof/>
                      </w:rPr>
                      <w:t>18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50068" w14:textId="77777777" w:rsidR="000E7884" w:rsidRDefault="000E7884">
      <w:r>
        <w:separator/>
      </w:r>
    </w:p>
  </w:footnote>
  <w:footnote w:type="continuationSeparator" w:id="0">
    <w:p w14:paraId="77717E1F" w14:textId="77777777" w:rsidR="000E7884" w:rsidRDefault="000E7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3E5E4" w14:textId="050FDBD5" w:rsidR="002D0AA4" w:rsidRDefault="006D6DFB">
    <w:pPr>
      <w:pStyle w:val="BodyText"/>
      <w:spacing w:line="14" w:lineRule="auto"/>
      <w:rPr>
        <w:sz w:val="20"/>
      </w:rPr>
    </w:pPr>
    <w:r>
      <w:rPr>
        <w:noProof/>
        <w:lang w:val="mk-MK" w:eastAsia="mk-MK"/>
      </w:rPr>
      <mc:AlternateContent>
        <mc:Choice Requires="wps">
          <w:drawing>
            <wp:anchor distT="0" distB="0" distL="114300" distR="114300" simplePos="0" relativeHeight="484844544" behindDoc="1" locked="0" layoutInCell="1" allowOverlap="1" wp14:anchorId="77F60CD1" wp14:editId="2C744F38">
              <wp:simplePos x="0" y="0"/>
              <wp:positionH relativeFrom="page">
                <wp:posOffset>896620</wp:posOffset>
              </wp:positionH>
              <wp:positionV relativeFrom="page">
                <wp:posOffset>527050</wp:posOffset>
              </wp:positionV>
              <wp:extent cx="6233795" cy="8890"/>
              <wp:effectExtent l="0" t="0" r="0" b="0"/>
              <wp:wrapNone/>
              <wp:docPr id="10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33795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3DCE2A" id="Rectangle 3" o:spid="_x0000_s1026" style="position:absolute;margin-left:70.6pt;margin-top:41.5pt;width:490.85pt;height:.7pt;z-index:-1847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" fillcolor="black" stroked="f">
              <w10:wrap anchorx="page" anchory="page"/>
            </v:rect>
          </w:pict>
        </mc:Fallback>
      </mc:AlternateContent>
    </w:r>
    <w:r>
      <w:rPr>
        <w:noProof/>
        <w:lang w:val="mk-MK" w:eastAsia="mk-MK"/>
      </w:rPr>
      <mc:AlternateContent>
        <mc:Choice Requires="wps">
          <w:drawing>
            <wp:anchor distT="0" distB="0" distL="114300" distR="114300" simplePos="0" relativeHeight="484845568" behindDoc="1" locked="0" layoutInCell="1" allowOverlap="1" wp14:anchorId="3556B1CD" wp14:editId="2C7EC70A">
              <wp:simplePos x="0" y="0"/>
              <wp:positionH relativeFrom="page">
                <wp:posOffset>1936750</wp:posOffset>
              </wp:positionH>
              <wp:positionV relativeFrom="page">
                <wp:posOffset>372745</wp:posOffset>
              </wp:positionV>
              <wp:extent cx="4149725" cy="152400"/>
              <wp:effectExtent l="0" t="0" r="0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97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C0DB03" w14:textId="77777777" w:rsidR="002D0AA4" w:rsidRDefault="002D0AA4">
                          <w:pPr>
                            <w:spacing w:line="223" w:lineRule="exact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b/>
                              <w:i/>
                              <w:sz w:val="20"/>
                            </w:rPr>
                            <w:t>Plani</w:t>
                          </w:r>
                          <w:proofErr w:type="spellEnd"/>
                          <w:r>
                            <w:rPr>
                              <w:b/>
                              <w:i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i/>
                              <w:sz w:val="20"/>
                            </w:rPr>
                            <w:t>financiar</w:t>
                          </w:r>
                          <w:proofErr w:type="spellEnd"/>
                          <w:r>
                            <w:rPr>
                              <w:b/>
                              <w:i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="00A13ED9">
                            <w:rPr>
                              <w:b/>
                              <w:i/>
                              <w:sz w:val="20"/>
                            </w:rPr>
                            <w:t>i</w:t>
                          </w:r>
                          <w:proofErr w:type="spellEnd"/>
                          <w:r>
                            <w:rPr>
                              <w:b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i/>
                              <w:sz w:val="20"/>
                            </w:rPr>
                            <w:t>Fondit</w:t>
                          </w:r>
                          <w:proofErr w:type="spellEnd"/>
                          <w:r>
                            <w:rPr>
                              <w:b/>
                              <w:i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i/>
                              <w:sz w:val="20"/>
                            </w:rPr>
                            <w:t>të</w:t>
                          </w:r>
                          <w:proofErr w:type="spellEnd"/>
                          <w:r>
                            <w:rPr>
                              <w:b/>
                              <w:i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i/>
                              <w:sz w:val="20"/>
                            </w:rPr>
                            <w:t>sigurimit</w:t>
                          </w:r>
                          <w:proofErr w:type="spellEnd"/>
                          <w:r>
                            <w:rPr>
                              <w:b/>
                              <w:i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i/>
                              <w:sz w:val="20"/>
                            </w:rPr>
                            <w:t>të</w:t>
                          </w:r>
                          <w:proofErr w:type="spellEnd"/>
                          <w:r>
                            <w:rPr>
                              <w:b/>
                              <w:i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i/>
                              <w:sz w:val="20"/>
                            </w:rPr>
                            <w:t>depozitave</w:t>
                          </w:r>
                          <w:proofErr w:type="spellEnd"/>
                          <w:r>
                            <w:rPr>
                              <w:b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i/>
                              <w:spacing w:val="-3"/>
                              <w:sz w:val="20"/>
                            </w:rPr>
                            <w:t>për</w:t>
                          </w:r>
                          <w:proofErr w:type="spellEnd"/>
                          <w:r>
                            <w:rPr>
                              <w:b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i/>
                              <w:spacing w:val="-3"/>
                              <w:sz w:val="20"/>
                            </w:rPr>
                            <w:t>vitin</w:t>
                          </w:r>
                          <w:proofErr w:type="spellEnd"/>
                          <w:r>
                            <w:rPr>
                              <w:b/>
                              <w:i/>
                              <w:spacing w:val="-3"/>
                              <w:sz w:val="20"/>
                            </w:rPr>
                            <w:t xml:space="preserve"> 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56B1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52.5pt;margin-top:29.35pt;width:326.75pt;height:12pt;z-index:-1847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" filled="f" stroked="f">
              <v:textbox inset="0,0,0,0">
                <w:txbxContent>
                  <w:p w14:paraId="4EC0DB03" w14:textId="77777777" w:rsidR="002D0AA4" w:rsidRDefault="002D0AA4">
                    <w:pPr>
                      <w:spacing w:line="223" w:lineRule="exact"/>
                      <w:ind w:left="20"/>
                      <w:rPr>
                        <w:b/>
                        <w:i/>
                        <w:sz w:val="20"/>
                      </w:rPr>
                    </w:pPr>
                    <w:proofErr w:type="spellStart"/>
                    <w:r>
                      <w:rPr>
                        <w:b/>
                        <w:i/>
                        <w:sz w:val="20"/>
                      </w:rPr>
                      <w:t>Plani</w:t>
                    </w:r>
                    <w:proofErr w:type="spellEnd"/>
                    <w:r>
                      <w:rPr>
                        <w:b/>
                        <w:i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i/>
                        <w:sz w:val="20"/>
                      </w:rPr>
                      <w:t>financiar</w:t>
                    </w:r>
                    <w:proofErr w:type="spellEnd"/>
                    <w:r>
                      <w:rPr>
                        <w:b/>
                        <w:i/>
                        <w:sz w:val="20"/>
                      </w:rPr>
                      <w:t xml:space="preserve"> </w:t>
                    </w:r>
                    <w:proofErr w:type="spellStart"/>
                    <w:r w:rsidR="00A13ED9">
                      <w:rPr>
                        <w:b/>
                        <w:i/>
                        <w:sz w:val="20"/>
                      </w:rPr>
                      <w:t>i</w:t>
                    </w:r>
                    <w:proofErr w:type="spellEnd"/>
                    <w:r>
                      <w:rPr>
                        <w:b/>
                        <w:i/>
                        <w:spacing w:val="-3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i/>
                        <w:sz w:val="20"/>
                      </w:rPr>
                      <w:t>Fondit</w:t>
                    </w:r>
                    <w:proofErr w:type="spellEnd"/>
                    <w:r>
                      <w:rPr>
                        <w:b/>
                        <w:i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i/>
                        <w:sz w:val="20"/>
                      </w:rPr>
                      <w:t>të</w:t>
                    </w:r>
                    <w:proofErr w:type="spellEnd"/>
                    <w:r>
                      <w:rPr>
                        <w:b/>
                        <w:i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i/>
                        <w:sz w:val="20"/>
                      </w:rPr>
                      <w:t>sigurimit</w:t>
                    </w:r>
                    <w:proofErr w:type="spellEnd"/>
                    <w:r>
                      <w:rPr>
                        <w:b/>
                        <w:i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i/>
                        <w:sz w:val="20"/>
                      </w:rPr>
                      <w:t>të</w:t>
                    </w:r>
                    <w:proofErr w:type="spellEnd"/>
                    <w:r>
                      <w:rPr>
                        <w:b/>
                        <w:i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i/>
                        <w:sz w:val="20"/>
                      </w:rPr>
                      <w:t>depozitave</w:t>
                    </w:r>
                    <w:proofErr w:type="spellEnd"/>
                    <w:r>
                      <w:rPr>
                        <w:b/>
                        <w:i/>
                        <w:spacing w:val="-3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i/>
                        <w:spacing w:val="-3"/>
                        <w:sz w:val="20"/>
                      </w:rPr>
                      <w:t>për</w:t>
                    </w:r>
                    <w:proofErr w:type="spellEnd"/>
                    <w:r>
                      <w:rPr>
                        <w:b/>
                        <w:i/>
                        <w:spacing w:val="-3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i/>
                        <w:spacing w:val="-3"/>
                        <w:sz w:val="20"/>
                      </w:rPr>
                      <w:t>vitin</w:t>
                    </w:r>
                    <w:proofErr w:type="spellEnd"/>
                    <w:r>
                      <w:rPr>
                        <w:b/>
                        <w:i/>
                        <w:spacing w:val="-3"/>
                        <w:sz w:val="20"/>
                      </w:rPr>
                      <w:t xml:space="preserve"> 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D561" w14:textId="370DFDE5" w:rsidR="002D0AA4" w:rsidRDefault="006D6DFB">
    <w:pPr>
      <w:pStyle w:val="BodyText"/>
      <w:spacing w:line="14" w:lineRule="auto"/>
      <w:rPr>
        <w:sz w:val="20"/>
      </w:rPr>
    </w:pPr>
    <w:r>
      <w:rPr>
        <w:noProof/>
        <w:lang w:val="mk-MK" w:eastAsia="mk-MK"/>
      </w:rPr>
      <mc:AlternateContent>
        <mc:Choice Requires="wps">
          <w:drawing>
            <wp:anchor distT="0" distB="0" distL="114300" distR="114300" simplePos="0" relativeHeight="484841984" behindDoc="1" locked="0" layoutInCell="1" allowOverlap="1" wp14:anchorId="608AE66D" wp14:editId="5BED3B6F">
              <wp:simplePos x="0" y="0"/>
              <wp:positionH relativeFrom="page">
                <wp:posOffset>1933575</wp:posOffset>
              </wp:positionH>
              <wp:positionV relativeFrom="page">
                <wp:posOffset>371475</wp:posOffset>
              </wp:positionV>
              <wp:extent cx="4149725" cy="3810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972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B5BCF6" w14:textId="77777777" w:rsidR="002D0AA4" w:rsidRDefault="002D0AA4">
                          <w:pPr>
                            <w:spacing w:line="223" w:lineRule="exact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proofErr w:type="spellStart"/>
                          <w:r w:rsidRPr="00CA7D7E">
                            <w:rPr>
                              <w:b/>
                              <w:i/>
                              <w:sz w:val="20"/>
                            </w:rPr>
                            <w:t>Plani</w:t>
                          </w:r>
                          <w:proofErr w:type="spellEnd"/>
                          <w:r w:rsidRPr="00CA7D7E">
                            <w:rPr>
                              <w:b/>
                              <w:i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CA7D7E">
                            <w:rPr>
                              <w:b/>
                              <w:i/>
                              <w:sz w:val="20"/>
                            </w:rPr>
                            <w:t>financiar</w:t>
                          </w:r>
                          <w:proofErr w:type="spellEnd"/>
                          <w:r w:rsidRPr="00CA7D7E">
                            <w:rPr>
                              <w:b/>
                              <w:i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CA7D7E">
                            <w:rPr>
                              <w:b/>
                              <w:i/>
                              <w:sz w:val="20"/>
                            </w:rPr>
                            <w:t>i</w:t>
                          </w:r>
                          <w:proofErr w:type="spellEnd"/>
                          <w:r w:rsidRPr="00CA7D7E">
                            <w:rPr>
                              <w:b/>
                              <w:i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CA7D7E">
                            <w:rPr>
                              <w:b/>
                              <w:i/>
                              <w:sz w:val="20"/>
                            </w:rPr>
                            <w:t>Fondit</w:t>
                          </w:r>
                          <w:proofErr w:type="spellEnd"/>
                          <w:r w:rsidRPr="00CA7D7E">
                            <w:rPr>
                              <w:b/>
                              <w:i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CA7D7E">
                            <w:rPr>
                              <w:b/>
                              <w:i/>
                              <w:sz w:val="20"/>
                            </w:rPr>
                            <w:t>të</w:t>
                          </w:r>
                          <w:proofErr w:type="spellEnd"/>
                          <w:r w:rsidRPr="00CA7D7E">
                            <w:rPr>
                              <w:b/>
                              <w:i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CA7D7E">
                            <w:rPr>
                              <w:b/>
                              <w:i/>
                              <w:sz w:val="20"/>
                            </w:rPr>
                            <w:t>Sigurimit</w:t>
                          </w:r>
                          <w:proofErr w:type="spellEnd"/>
                          <w:r w:rsidRPr="00CA7D7E">
                            <w:rPr>
                              <w:b/>
                              <w:i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CA7D7E">
                            <w:rPr>
                              <w:b/>
                              <w:i/>
                              <w:sz w:val="20"/>
                            </w:rPr>
                            <w:t>të</w:t>
                          </w:r>
                          <w:proofErr w:type="spellEnd"/>
                          <w:r w:rsidRPr="00CA7D7E">
                            <w:rPr>
                              <w:b/>
                              <w:i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CA7D7E">
                            <w:rPr>
                              <w:b/>
                              <w:i/>
                              <w:sz w:val="20"/>
                            </w:rPr>
                            <w:t>Depozitave</w:t>
                          </w:r>
                          <w:proofErr w:type="spellEnd"/>
                          <w:r w:rsidRPr="00CA7D7E">
                            <w:rPr>
                              <w:b/>
                              <w:i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CA7D7E">
                            <w:rPr>
                              <w:b/>
                              <w:i/>
                              <w:sz w:val="20"/>
                            </w:rPr>
                            <w:t>për</w:t>
                          </w:r>
                          <w:proofErr w:type="spellEnd"/>
                          <w:r w:rsidRPr="00CA7D7E">
                            <w:rPr>
                              <w:b/>
                              <w:i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CA7D7E">
                            <w:rPr>
                              <w:b/>
                              <w:i/>
                              <w:sz w:val="20"/>
                            </w:rPr>
                            <w:t>vitin</w:t>
                          </w:r>
                          <w:proofErr w:type="spellEnd"/>
                          <w:r w:rsidRPr="00CA7D7E">
                            <w:rPr>
                              <w:b/>
                              <w:i/>
                              <w:sz w:val="20"/>
                            </w:rPr>
                            <w:t xml:space="preserve"> 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8AE66D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52.25pt;margin-top:29.25pt;width:326.75pt;height:30pt;z-index:-1847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" filled="f" stroked="f">
              <v:textbox inset="0,0,0,0">
                <w:txbxContent>
                  <w:p w14:paraId="7AB5BCF6" w14:textId="77777777" w:rsidR="002D0AA4" w:rsidRDefault="002D0AA4">
                    <w:pPr>
                      <w:spacing w:line="223" w:lineRule="exact"/>
                      <w:ind w:left="20"/>
                      <w:rPr>
                        <w:b/>
                        <w:i/>
                        <w:sz w:val="20"/>
                      </w:rPr>
                    </w:pPr>
                    <w:proofErr w:type="spellStart"/>
                    <w:r w:rsidRPr="00CA7D7E">
                      <w:rPr>
                        <w:b/>
                        <w:i/>
                        <w:sz w:val="20"/>
                      </w:rPr>
                      <w:t>Plani</w:t>
                    </w:r>
                    <w:proofErr w:type="spellEnd"/>
                    <w:r w:rsidRPr="00CA7D7E">
                      <w:rPr>
                        <w:b/>
                        <w:i/>
                        <w:sz w:val="20"/>
                      </w:rPr>
                      <w:t xml:space="preserve"> </w:t>
                    </w:r>
                    <w:proofErr w:type="spellStart"/>
                    <w:r w:rsidRPr="00CA7D7E">
                      <w:rPr>
                        <w:b/>
                        <w:i/>
                        <w:sz w:val="20"/>
                      </w:rPr>
                      <w:t>financiar</w:t>
                    </w:r>
                    <w:proofErr w:type="spellEnd"/>
                    <w:r w:rsidRPr="00CA7D7E">
                      <w:rPr>
                        <w:b/>
                        <w:i/>
                        <w:sz w:val="20"/>
                      </w:rPr>
                      <w:t xml:space="preserve"> </w:t>
                    </w:r>
                    <w:proofErr w:type="spellStart"/>
                    <w:r w:rsidRPr="00CA7D7E">
                      <w:rPr>
                        <w:b/>
                        <w:i/>
                        <w:sz w:val="20"/>
                      </w:rPr>
                      <w:t>i</w:t>
                    </w:r>
                    <w:proofErr w:type="spellEnd"/>
                    <w:r w:rsidRPr="00CA7D7E">
                      <w:rPr>
                        <w:b/>
                        <w:i/>
                        <w:sz w:val="20"/>
                      </w:rPr>
                      <w:t xml:space="preserve"> </w:t>
                    </w:r>
                    <w:proofErr w:type="spellStart"/>
                    <w:r w:rsidRPr="00CA7D7E">
                      <w:rPr>
                        <w:b/>
                        <w:i/>
                        <w:sz w:val="20"/>
                      </w:rPr>
                      <w:t>Fondit</w:t>
                    </w:r>
                    <w:proofErr w:type="spellEnd"/>
                    <w:r w:rsidRPr="00CA7D7E">
                      <w:rPr>
                        <w:b/>
                        <w:i/>
                        <w:sz w:val="20"/>
                      </w:rPr>
                      <w:t xml:space="preserve"> </w:t>
                    </w:r>
                    <w:proofErr w:type="spellStart"/>
                    <w:r w:rsidRPr="00CA7D7E">
                      <w:rPr>
                        <w:b/>
                        <w:i/>
                        <w:sz w:val="20"/>
                      </w:rPr>
                      <w:t>të</w:t>
                    </w:r>
                    <w:proofErr w:type="spellEnd"/>
                    <w:r w:rsidRPr="00CA7D7E">
                      <w:rPr>
                        <w:b/>
                        <w:i/>
                        <w:sz w:val="20"/>
                      </w:rPr>
                      <w:t xml:space="preserve"> </w:t>
                    </w:r>
                    <w:proofErr w:type="spellStart"/>
                    <w:r w:rsidRPr="00CA7D7E">
                      <w:rPr>
                        <w:b/>
                        <w:i/>
                        <w:sz w:val="20"/>
                      </w:rPr>
                      <w:t>Sigurimit</w:t>
                    </w:r>
                    <w:proofErr w:type="spellEnd"/>
                    <w:r w:rsidRPr="00CA7D7E">
                      <w:rPr>
                        <w:b/>
                        <w:i/>
                        <w:sz w:val="20"/>
                      </w:rPr>
                      <w:t xml:space="preserve"> </w:t>
                    </w:r>
                    <w:proofErr w:type="spellStart"/>
                    <w:r w:rsidRPr="00CA7D7E">
                      <w:rPr>
                        <w:b/>
                        <w:i/>
                        <w:sz w:val="20"/>
                      </w:rPr>
                      <w:t>të</w:t>
                    </w:r>
                    <w:proofErr w:type="spellEnd"/>
                    <w:r w:rsidRPr="00CA7D7E">
                      <w:rPr>
                        <w:b/>
                        <w:i/>
                        <w:sz w:val="20"/>
                      </w:rPr>
                      <w:t xml:space="preserve"> </w:t>
                    </w:r>
                    <w:proofErr w:type="spellStart"/>
                    <w:r w:rsidRPr="00CA7D7E">
                      <w:rPr>
                        <w:b/>
                        <w:i/>
                        <w:sz w:val="20"/>
                      </w:rPr>
                      <w:t>Depozitave</w:t>
                    </w:r>
                    <w:proofErr w:type="spellEnd"/>
                    <w:r w:rsidRPr="00CA7D7E">
                      <w:rPr>
                        <w:b/>
                        <w:i/>
                        <w:sz w:val="20"/>
                      </w:rPr>
                      <w:t xml:space="preserve"> </w:t>
                    </w:r>
                    <w:proofErr w:type="spellStart"/>
                    <w:r w:rsidRPr="00CA7D7E">
                      <w:rPr>
                        <w:b/>
                        <w:i/>
                        <w:sz w:val="20"/>
                      </w:rPr>
                      <w:t>për</w:t>
                    </w:r>
                    <w:proofErr w:type="spellEnd"/>
                    <w:r w:rsidRPr="00CA7D7E">
                      <w:rPr>
                        <w:b/>
                        <w:i/>
                        <w:sz w:val="20"/>
                      </w:rPr>
                      <w:t xml:space="preserve"> </w:t>
                    </w:r>
                    <w:proofErr w:type="spellStart"/>
                    <w:r w:rsidRPr="00CA7D7E">
                      <w:rPr>
                        <w:b/>
                        <w:i/>
                        <w:sz w:val="20"/>
                      </w:rPr>
                      <w:t>vitin</w:t>
                    </w:r>
                    <w:proofErr w:type="spellEnd"/>
                    <w:r w:rsidRPr="00CA7D7E">
                      <w:rPr>
                        <w:b/>
                        <w:i/>
                        <w:sz w:val="20"/>
                      </w:rPr>
                      <w:t xml:space="preserve"> 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mk-MK" w:eastAsia="mk-MK"/>
      </w:rPr>
      <mc:AlternateContent>
        <mc:Choice Requires="wps">
          <w:drawing>
            <wp:anchor distT="0" distB="0" distL="114300" distR="114300" simplePos="0" relativeHeight="484841472" behindDoc="1" locked="0" layoutInCell="1" allowOverlap="1" wp14:anchorId="4BB6C42E" wp14:editId="6D304763">
              <wp:simplePos x="0" y="0"/>
              <wp:positionH relativeFrom="page">
                <wp:posOffset>896620</wp:posOffset>
              </wp:positionH>
              <wp:positionV relativeFrom="page">
                <wp:posOffset>527050</wp:posOffset>
              </wp:positionV>
              <wp:extent cx="6233795" cy="8890"/>
              <wp:effectExtent l="0" t="0" r="0" b="0"/>
              <wp:wrapNone/>
              <wp:docPr id="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33795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955467" id="Rectangle 3" o:spid="_x0000_s1026" style="position:absolute;margin-left:70.6pt;margin-top:41.5pt;width:490.85pt;height:.7pt;z-index:-1847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" fillcolor="black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6E36"/>
    <w:multiLevelType w:val="hybridMultilevel"/>
    <w:tmpl w:val="A5E829C8"/>
    <w:lvl w:ilvl="0" w:tplc="5EEE4B64">
      <w:numFmt w:val="bullet"/>
      <w:lvlText w:val="-"/>
      <w:lvlJc w:val="left"/>
      <w:pPr>
        <w:ind w:left="120" w:hanging="90"/>
      </w:pPr>
      <w:rPr>
        <w:rFonts w:ascii="Calibri" w:eastAsia="Calibri" w:hAnsi="Calibri" w:cs="Calibri" w:hint="default"/>
        <w:b/>
        <w:bCs/>
        <w:w w:val="100"/>
        <w:sz w:val="16"/>
        <w:szCs w:val="16"/>
        <w:lang w:eastAsia="en-US" w:bidi="ar-SA"/>
      </w:rPr>
    </w:lvl>
    <w:lvl w:ilvl="1" w:tplc="A442E3D4">
      <w:numFmt w:val="bullet"/>
      <w:lvlText w:val="•"/>
      <w:lvlJc w:val="left"/>
      <w:pPr>
        <w:ind w:left="294" w:hanging="90"/>
      </w:pPr>
      <w:rPr>
        <w:rFonts w:hint="default"/>
        <w:lang w:eastAsia="en-US" w:bidi="ar-SA"/>
      </w:rPr>
    </w:lvl>
    <w:lvl w:ilvl="2" w:tplc="BB3C78D6">
      <w:numFmt w:val="bullet"/>
      <w:lvlText w:val="•"/>
      <w:lvlJc w:val="left"/>
      <w:pPr>
        <w:ind w:left="469" w:hanging="90"/>
      </w:pPr>
      <w:rPr>
        <w:rFonts w:hint="default"/>
        <w:lang w:eastAsia="en-US" w:bidi="ar-SA"/>
      </w:rPr>
    </w:lvl>
    <w:lvl w:ilvl="3" w:tplc="16B22824">
      <w:numFmt w:val="bullet"/>
      <w:lvlText w:val="•"/>
      <w:lvlJc w:val="left"/>
      <w:pPr>
        <w:ind w:left="643" w:hanging="90"/>
      </w:pPr>
      <w:rPr>
        <w:rFonts w:hint="default"/>
        <w:lang w:eastAsia="en-US" w:bidi="ar-SA"/>
      </w:rPr>
    </w:lvl>
    <w:lvl w:ilvl="4" w:tplc="69B0E7CC">
      <w:numFmt w:val="bullet"/>
      <w:lvlText w:val="•"/>
      <w:lvlJc w:val="left"/>
      <w:pPr>
        <w:ind w:left="818" w:hanging="90"/>
      </w:pPr>
      <w:rPr>
        <w:rFonts w:hint="default"/>
        <w:lang w:eastAsia="en-US" w:bidi="ar-SA"/>
      </w:rPr>
    </w:lvl>
    <w:lvl w:ilvl="5" w:tplc="1C8EF79E">
      <w:numFmt w:val="bullet"/>
      <w:lvlText w:val="•"/>
      <w:lvlJc w:val="left"/>
      <w:pPr>
        <w:ind w:left="993" w:hanging="90"/>
      </w:pPr>
      <w:rPr>
        <w:rFonts w:hint="default"/>
        <w:lang w:eastAsia="en-US" w:bidi="ar-SA"/>
      </w:rPr>
    </w:lvl>
    <w:lvl w:ilvl="6" w:tplc="F7D419DA">
      <w:numFmt w:val="bullet"/>
      <w:lvlText w:val="•"/>
      <w:lvlJc w:val="left"/>
      <w:pPr>
        <w:ind w:left="1167" w:hanging="90"/>
      </w:pPr>
      <w:rPr>
        <w:rFonts w:hint="default"/>
        <w:lang w:eastAsia="en-US" w:bidi="ar-SA"/>
      </w:rPr>
    </w:lvl>
    <w:lvl w:ilvl="7" w:tplc="19ECE2CA">
      <w:numFmt w:val="bullet"/>
      <w:lvlText w:val="•"/>
      <w:lvlJc w:val="left"/>
      <w:pPr>
        <w:ind w:left="1342" w:hanging="90"/>
      </w:pPr>
      <w:rPr>
        <w:rFonts w:hint="default"/>
        <w:lang w:eastAsia="en-US" w:bidi="ar-SA"/>
      </w:rPr>
    </w:lvl>
    <w:lvl w:ilvl="8" w:tplc="F6F22D54">
      <w:numFmt w:val="bullet"/>
      <w:lvlText w:val="•"/>
      <w:lvlJc w:val="left"/>
      <w:pPr>
        <w:ind w:left="1516" w:hanging="90"/>
      </w:pPr>
      <w:rPr>
        <w:rFonts w:hint="default"/>
        <w:lang w:eastAsia="en-US" w:bidi="ar-SA"/>
      </w:rPr>
    </w:lvl>
  </w:abstractNum>
  <w:abstractNum w:abstractNumId="1" w15:restartNumberingAfterBreak="0">
    <w:nsid w:val="02BE62B1"/>
    <w:multiLevelType w:val="hybridMultilevel"/>
    <w:tmpl w:val="B3B0F824"/>
    <w:lvl w:ilvl="0" w:tplc="459E2378">
      <w:start w:val="1"/>
      <w:numFmt w:val="upperRoman"/>
      <w:lvlText w:val="%1."/>
      <w:lvlJc w:val="left"/>
      <w:pPr>
        <w:ind w:left="864" w:hanging="185"/>
      </w:pPr>
      <w:rPr>
        <w:rFonts w:ascii="Calibri" w:eastAsia="Calibri" w:hAnsi="Calibri" w:cs="Calibri" w:hint="default"/>
        <w:b/>
        <w:bCs/>
        <w:w w:val="100"/>
        <w:sz w:val="24"/>
        <w:szCs w:val="24"/>
        <w:lang w:eastAsia="en-US" w:bidi="ar-SA"/>
      </w:rPr>
    </w:lvl>
    <w:lvl w:ilvl="1" w:tplc="2242918A">
      <w:numFmt w:val="bullet"/>
      <w:lvlText w:val=""/>
      <w:lvlJc w:val="left"/>
      <w:pPr>
        <w:ind w:left="1246" w:hanging="207"/>
      </w:pPr>
      <w:rPr>
        <w:rFonts w:hint="default"/>
        <w:w w:val="99"/>
        <w:lang w:eastAsia="en-US" w:bidi="ar-SA"/>
      </w:rPr>
    </w:lvl>
    <w:lvl w:ilvl="2" w:tplc="ECA4EB92">
      <w:numFmt w:val="bullet"/>
      <w:lvlText w:val="•"/>
      <w:lvlJc w:val="left"/>
      <w:pPr>
        <w:ind w:left="2353" w:hanging="207"/>
      </w:pPr>
      <w:rPr>
        <w:rFonts w:hint="default"/>
        <w:lang w:eastAsia="en-US" w:bidi="ar-SA"/>
      </w:rPr>
    </w:lvl>
    <w:lvl w:ilvl="3" w:tplc="D9E82A84">
      <w:numFmt w:val="bullet"/>
      <w:lvlText w:val="•"/>
      <w:lvlJc w:val="left"/>
      <w:pPr>
        <w:ind w:left="3466" w:hanging="207"/>
      </w:pPr>
      <w:rPr>
        <w:rFonts w:hint="default"/>
        <w:lang w:eastAsia="en-US" w:bidi="ar-SA"/>
      </w:rPr>
    </w:lvl>
    <w:lvl w:ilvl="4" w:tplc="5B203886">
      <w:numFmt w:val="bullet"/>
      <w:lvlText w:val="•"/>
      <w:lvlJc w:val="left"/>
      <w:pPr>
        <w:ind w:left="4580" w:hanging="207"/>
      </w:pPr>
      <w:rPr>
        <w:rFonts w:hint="default"/>
        <w:lang w:eastAsia="en-US" w:bidi="ar-SA"/>
      </w:rPr>
    </w:lvl>
    <w:lvl w:ilvl="5" w:tplc="E758AF10">
      <w:numFmt w:val="bullet"/>
      <w:lvlText w:val="•"/>
      <w:lvlJc w:val="left"/>
      <w:pPr>
        <w:ind w:left="5693" w:hanging="207"/>
      </w:pPr>
      <w:rPr>
        <w:rFonts w:hint="default"/>
        <w:lang w:eastAsia="en-US" w:bidi="ar-SA"/>
      </w:rPr>
    </w:lvl>
    <w:lvl w:ilvl="6" w:tplc="AE86ED90">
      <w:numFmt w:val="bullet"/>
      <w:lvlText w:val="•"/>
      <w:lvlJc w:val="left"/>
      <w:pPr>
        <w:ind w:left="6806" w:hanging="207"/>
      </w:pPr>
      <w:rPr>
        <w:rFonts w:hint="default"/>
        <w:lang w:eastAsia="en-US" w:bidi="ar-SA"/>
      </w:rPr>
    </w:lvl>
    <w:lvl w:ilvl="7" w:tplc="6A4C3DD6">
      <w:numFmt w:val="bullet"/>
      <w:lvlText w:val="•"/>
      <w:lvlJc w:val="left"/>
      <w:pPr>
        <w:ind w:left="7920" w:hanging="207"/>
      </w:pPr>
      <w:rPr>
        <w:rFonts w:hint="default"/>
        <w:lang w:eastAsia="en-US" w:bidi="ar-SA"/>
      </w:rPr>
    </w:lvl>
    <w:lvl w:ilvl="8" w:tplc="86CE20A0">
      <w:numFmt w:val="bullet"/>
      <w:lvlText w:val="•"/>
      <w:lvlJc w:val="left"/>
      <w:pPr>
        <w:ind w:left="9033" w:hanging="207"/>
      </w:pPr>
      <w:rPr>
        <w:rFonts w:hint="default"/>
        <w:lang w:eastAsia="en-US" w:bidi="ar-SA"/>
      </w:rPr>
    </w:lvl>
  </w:abstractNum>
  <w:abstractNum w:abstractNumId="2" w15:restartNumberingAfterBreak="0">
    <w:nsid w:val="0F5854DE"/>
    <w:multiLevelType w:val="hybridMultilevel"/>
    <w:tmpl w:val="3FD65590"/>
    <w:lvl w:ilvl="0" w:tplc="11AE8EDA">
      <w:numFmt w:val="bullet"/>
      <w:lvlText w:val="-"/>
      <w:lvlJc w:val="left"/>
      <w:pPr>
        <w:ind w:left="680" w:hanging="567"/>
      </w:pPr>
      <w:rPr>
        <w:rFonts w:ascii="Calibri" w:eastAsia="Calibri" w:hAnsi="Calibri" w:cs="Calibri" w:hint="default"/>
        <w:w w:val="100"/>
        <w:sz w:val="24"/>
        <w:szCs w:val="24"/>
        <w:lang w:eastAsia="en-US" w:bidi="ar-SA"/>
      </w:rPr>
    </w:lvl>
    <w:lvl w:ilvl="1" w:tplc="D00E6694">
      <w:numFmt w:val="bullet"/>
      <w:lvlText w:val="•"/>
      <w:lvlJc w:val="left"/>
      <w:pPr>
        <w:ind w:left="1738" w:hanging="567"/>
      </w:pPr>
      <w:rPr>
        <w:rFonts w:hint="default"/>
        <w:lang w:eastAsia="en-US" w:bidi="ar-SA"/>
      </w:rPr>
    </w:lvl>
    <w:lvl w:ilvl="2" w:tplc="A4723D96">
      <w:numFmt w:val="bullet"/>
      <w:lvlText w:val="•"/>
      <w:lvlJc w:val="left"/>
      <w:pPr>
        <w:ind w:left="2796" w:hanging="567"/>
      </w:pPr>
      <w:rPr>
        <w:rFonts w:hint="default"/>
        <w:lang w:eastAsia="en-US" w:bidi="ar-SA"/>
      </w:rPr>
    </w:lvl>
    <w:lvl w:ilvl="3" w:tplc="EEEA2A52">
      <w:numFmt w:val="bullet"/>
      <w:lvlText w:val="•"/>
      <w:lvlJc w:val="left"/>
      <w:pPr>
        <w:ind w:left="3854" w:hanging="567"/>
      </w:pPr>
      <w:rPr>
        <w:rFonts w:hint="default"/>
        <w:lang w:eastAsia="en-US" w:bidi="ar-SA"/>
      </w:rPr>
    </w:lvl>
    <w:lvl w:ilvl="4" w:tplc="EB4C7E6E">
      <w:numFmt w:val="bullet"/>
      <w:lvlText w:val="•"/>
      <w:lvlJc w:val="left"/>
      <w:pPr>
        <w:ind w:left="4912" w:hanging="567"/>
      </w:pPr>
      <w:rPr>
        <w:rFonts w:hint="default"/>
        <w:lang w:eastAsia="en-US" w:bidi="ar-SA"/>
      </w:rPr>
    </w:lvl>
    <w:lvl w:ilvl="5" w:tplc="CAE09BB4">
      <w:numFmt w:val="bullet"/>
      <w:lvlText w:val="•"/>
      <w:lvlJc w:val="left"/>
      <w:pPr>
        <w:ind w:left="5970" w:hanging="567"/>
      </w:pPr>
      <w:rPr>
        <w:rFonts w:hint="default"/>
        <w:lang w:eastAsia="en-US" w:bidi="ar-SA"/>
      </w:rPr>
    </w:lvl>
    <w:lvl w:ilvl="6" w:tplc="F102A05E">
      <w:numFmt w:val="bullet"/>
      <w:lvlText w:val="•"/>
      <w:lvlJc w:val="left"/>
      <w:pPr>
        <w:ind w:left="7028" w:hanging="567"/>
      </w:pPr>
      <w:rPr>
        <w:rFonts w:hint="default"/>
        <w:lang w:eastAsia="en-US" w:bidi="ar-SA"/>
      </w:rPr>
    </w:lvl>
    <w:lvl w:ilvl="7" w:tplc="DD2A5516">
      <w:numFmt w:val="bullet"/>
      <w:lvlText w:val="•"/>
      <w:lvlJc w:val="left"/>
      <w:pPr>
        <w:ind w:left="8086" w:hanging="567"/>
      </w:pPr>
      <w:rPr>
        <w:rFonts w:hint="default"/>
        <w:lang w:eastAsia="en-US" w:bidi="ar-SA"/>
      </w:rPr>
    </w:lvl>
    <w:lvl w:ilvl="8" w:tplc="BDC000EE">
      <w:numFmt w:val="bullet"/>
      <w:lvlText w:val="•"/>
      <w:lvlJc w:val="left"/>
      <w:pPr>
        <w:ind w:left="9144" w:hanging="567"/>
      </w:pPr>
      <w:rPr>
        <w:rFonts w:hint="default"/>
        <w:lang w:eastAsia="en-US" w:bidi="ar-SA"/>
      </w:rPr>
    </w:lvl>
  </w:abstractNum>
  <w:abstractNum w:abstractNumId="3" w15:restartNumberingAfterBreak="0">
    <w:nsid w:val="14953D72"/>
    <w:multiLevelType w:val="hybridMultilevel"/>
    <w:tmpl w:val="DF4ADBEC"/>
    <w:lvl w:ilvl="0" w:tplc="96F0EC56">
      <w:numFmt w:val="bullet"/>
      <w:lvlText w:val=""/>
      <w:lvlJc w:val="left"/>
      <w:pPr>
        <w:ind w:left="1258" w:hanging="348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2C4CBD94">
      <w:numFmt w:val="bullet"/>
      <w:lvlText w:val="•"/>
      <w:lvlJc w:val="left"/>
      <w:pPr>
        <w:ind w:left="2260" w:hanging="348"/>
      </w:pPr>
      <w:rPr>
        <w:rFonts w:hint="default"/>
        <w:lang w:eastAsia="en-US" w:bidi="ar-SA"/>
      </w:rPr>
    </w:lvl>
    <w:lvl w:ilvl="2" w:tplc="80FCD946">
      <w:numFmt w:val="bullet"/>
      <w:lvlText w:val="•"/>
      <w:lvlJc w:val="left"/>
      <w:pPr>
        <w:ind w:left="3260" w:hanging="348"/>
      </w:pPr>
      <w:rPr>
        <w:rFonts w:hint="default"/>
        <w:lang w:eastAsia="en-US" w:bidi="ar-SA"/>
      </w:rPr>
    </w:lvl>
    <w:lvl w:ilvl="3" w:tplc="04AEDB06">
      <w:numFmt w:val="bullet"/>
      <w:lvlText w:val="•"/>
      <w:lvlJc w:val="left"/>
      <w:pPr>
        <w:ind w:left="4260" w:hanging="348"/>
      </w:pPr>
      <w:rPr>
        <w:rFonts w:hint="default"/>
        <w:lang w:eastAsia="en-US" w:bidi="ar-SA"/>
      </w:rPr>
    </w:lvl>
    <w:lvl w:ilvl="4" w:tplc="207EDF72">
      <w:numFmt w:val="bullet"/>
      <w:lvlText w:val="•"/>
      <w:lvlJc w:val="left"/>
      <w:pPr>
        <w:ind w:left="5260" w:hanging="348"/>
      </w:pPr>
      <w:rPr>
        <w:rFonts w:hint="default"/>
        <w:lang w:eastAsia="en-US" w:bidi="ar-SA"/>
      </w:rPr>
    </w:lvl>
    <w:lvl w:ilvl="5" w:tplc="DAE87C0A">
      <w:numFmt w:val="bullet"/>
      <w:lvlText w:val="•"/>
      <w:lvlJc w:val="left"/>
      <w:pPr>
        <w:ind w:left="6260" w:hanging="348"/>
      </w:pPr>
      <w:rPr>
        <w:rFonts w:hint="default"/>
        <w:lang w:eastAsia="en-US" w:bidi="ar-SA"/>
      </w:rPr>
    </w:lvl>
    <w:lvl w:ilvl="6" w:tplc="130E85A0">
      <w:numFmt w:val="bullet"/>
      <w:lvlText w:val="•"/>
      <w:lvlJc w:val="left"/>
      <w:pPr>
        <w:ind w:left="7260" w:hanging="348"/>
      </w:pPr>
      <w:rPr>
        <w:rFonts w:hint="default"/>
        <w:lang w:eastAsia="en-US" w:bidi="ar-SA"/>
      </w:rPr>
    </w:lvl>
    <w:lvl w:ilvl="7" w:tplc="C9601FF6">
      <w:numFmt w:val="bullet"/>
      <w:lvlText w:val="•"/>
      <w:lvlJc w:val="left"/>
      <w:pPr>
        <w:ind w:left="8260" w:hanging="348"/>
      </w:pPr>
      <w:rPr>
        <w:rFonts w:hint="default"/>
        <w:lang w:eastAsia="en-US" w:bidi="ar-SA"/>
      </w:rPr>
    </w:lvl>
    <w:lvl w:ilvl="8" w:tplc="995CFDD8">
      <w:numFmt w:val="bullet"/>
      <w:lvlText w:val="•"/>
      <w:lvlJc w:val="left"/>
      <w:pPr>
        <w:ind w:left="9260" w:hanging="348"/>
      </w:pPr>
      <w:rPr>
        <w:rFonts w:hint="default"/>
        <w:lang w:eastAsia="en-US" w:bidi="ar-SA"/>
      </w:rPr>
    </w:lvl>
  </w:abstractNum>
  <w:abstractNum w:abstractNumId="4" w15:restartNumberingAfterBreak="0">
    <w:nsid w:val="2D833C45"/>
    <w:multiLevelType w:val="multilevel"/>
    <w:tmpl w:val="3B9892A4"/>
    <w:lvl w:ilvl="0">
      <w:start w:val="1"/>
      <w:numFmt w:val="decimal"/>
      <w:lvlText w:val="%1."/>
      <w:lvlJc w:val="left"/>
      <w:pPr>
        <w:ind w:left="922" w:hanging="243"/>
      </w:pPr>
      <w:rPr>
        <w:rFonts w:ascii="Calibri" w:eastAsia="Calibri" w:hAnsi="Calibri" w:cs="Calibri" w:hint="default"/>
        <w:b/>
        <w:bCs/>
        <w:w w:val="100"/>
        <w:sz w:val="24"/>
        <w:szCs w:val="24"/>
        <w:lang w:eastAsia="en-US" w:bidi="ar-SA"/>
      </w:rPr>
    </w:lvl>
    <w:lvl w:ilvl="1">
      <w:start w:val="1"/>
      <w:numFmt w:val="decimal"/>
      <w:lvlText w:val="%1.%2"/>
      <w:lvlJc w:val="left"/>
      <w:pPr>
        <w:ind w:left="680" w:hanging="382"/>
      </w:pPr>
      <w:rPr>
        <w:rFonts w:ascii="Calibri" w:eastAsia="Calibri" w:hAnsi="Calibri" w:cs="Calibri" w:hint="default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1040" w:hanging="382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317" w:hanging="382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595" w:hanging="38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72" w:hanging="38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150" w:hanging="38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427" w:hanging="38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705" w:hanging="382"/>
      </w:pPr>
      <w:rPr>
        <w:rFonts w:hint="default"/>
        <w:lang w:eastAsia="en-US" w:bidi="ar-SA"/>
      </w:rPr>
    </w:lvl>
  </w:abstractNum>
  <w:abstractNum w:abstractNumId="5" w15:restartNumberingAfterBreak="0">
    <w:nsid w:val="3F030488"/>
    <w:multiLevelType w:val="multilevel"/>
    <w:tmpl w:val="0BFABC5C"/>
    <w:lvl w:ilvl="0">
      <w:start w:val="2"/>
      <w:numFmt w:val="upperRoman"/>
      <w:lvlText w:val="%1"/>
      <w:lvlJc w:val="left"/>
      <w:pPr>
        <w:ind w:left="680" w:hanging="376"/>
      </w:pPr>
      <w:rPr>
        <w:rFonts w:hint="default"/>
        <w:lang w:eastAsia="en-US" w:bidi="ar-SA"/>
      </w:rPr>
    </w:lvl>
    <w:lvl w:ilvl="1">
      <w:start w:val="2"/>
      <w:numFmt w:val="decimal"/>
      <w:lvlText w:val="%1.%2"/>
      <w:lvlJc w:val="left"/>
      <w:pPr>
        <w:ind w:left="680" w:hanging="376"/>
      </w:pPr>
      <w:rPr>
        <w:rFonts w:ascii="Calibri" w:eastAsia="Calibri" w:hAnsi="Calibri" w:cs="Calibri" w:hint="default"/>
        <w:b/>
        <w:bCs/>
        <w:w w:val="100"/>
        <w:sz w:val="24"/>
        <w:szCs w:val="24"/>
        <w:lang w:eastAsia="en-US" w:bidi="ar-SA"/>
      </w:rPr>
    </w:lvl>
    <w:lvl w:ilvl="2">
      <w:numFmt w:val="bullet"/>
      <w:lvlText w:val=""/>
      <w:lvlJc w:val="left"/>
      <w:pPr>
        <w:ind w:left="1400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591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686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782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877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973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9068" w:hanging="360"/>
      </w:pPr>
      <w:rPr>
        <w:rFonts w:hint="default"/>
        <w:lang w:eastAsia="en-US" w:bidi="ar-SA"/>
      </w:rPr>
    </w:lvl>
  </w:abstractNum>
  <w:abstractNum w:abstractNumId="6" w15:restartNumberingAfterBreak="0">
    <w:nsid w:val="4F2213D4"/>
    <w:multiLevelType w:val="multilevel"/>
    <w:tmpl w:val="CF8605E4"/>
    <w:lvl w:ilvl="0">
      <w:start w:val="1"/>
      <w:numFmt w:val="decimal"/>
      <w:lvlText w:val="%1"/>
      <w:lvlJc w:val="left"/>
      <w:pPr>
        <w:ind w:left="1040" w:hanging="360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040" w:hanging="360"/>
      </w:pPr>
      <w:rPr>
        <w:rFonts w:ascii="Calibri" w:eastAsia="Calibri" w:hAnsi="Calibri" w:cs="Calibri" w:hint="default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3084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106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128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150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172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194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9216" w:hanging="360"/>
      </w:pPr>
      <w:rPr>
        <w:rFonts w:hint="default"/>
        <w:lang w:eastAsia="en-US" w:bidi="ar-SA"/>
      </w:rPr>
    </w:lvl>
  </w:abstractNum>
  <w:abstractNum w:abstractNumId="7" w15:restartNumberingAfterBreak="0">
    <w:nsid w:val="6E7540B4"/>
    <w:multiLevelType w:val="multilevel"/>
    <w:tmpl w:val="75C0D6BC"/>
    <w:lvl w:ilvl="0">
      <w:start w:val="2"/>
      <w:numFmt w:val="decimal"/>
      <w:lvlText w:val="%1"/>
      <w:lvlJc w:val="left"/>
      <w:pPr>
        <w:ind w:left="1040" w:hanging="360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040" w:hanging="360"/>
      </w:pPr>
      <w:rPr>
        <w:rFonts w:ascii="Calibri" w:eastAsia="Calibri" w:hAnsi="Calibri" w:cs="Calibri" w:hint="default"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1222" w:hanging="542"/>
      </w:pPr>
      <w:rPr>
        <w:rFonts w:ascii="Calibri" w:eastAsia="Calibri" w:hAnsi="Calibri" w:cs="Calibri" w:hint="default"/>
        <w:spacing w:val="-1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2492" w:hanging="542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745" w:hanging="54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997" w:hanging="54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250" w:hanging="54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502" w:hanging="54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755" w:hanging="542"/>
      </w:pPr>
      <w:rPr>
        <w:rFonts w:hint="default"/>
        <w:lang w:eastAsia="en-US" w:bidi="ar-SA"/>
      </w:rPr>
    </w:lvl>
  </w:abstractNum>
  <w:abstractNum w:abstractNumId="8" w15:restartNumberingAfterBreak="0">
    <w:nsid w:val="73CD5401"/>
    <w:multiLevelType w:val="hybridMultilevel"/>
    <w:tmpl w:val="09CACC6E"/>
    <w:lvl w:ilvl="0" w:tplc="3CDAF612">
      <w:numFmt w:val="bullet"/>
      <w:lvlText w:val=""/>
      <w:lvlJc w:val="left"/>
      <w:pPr>
        <w:ind w:left="680" w:hanging="567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C428A38A">
      <w:numFmt w:val="bullet"/>
      <w:lvlText w:val="•"/>
      <w:lvlJc w:val="left"/>
      <w:pPr>
        <w:ind w:left="1738" w:hanging="567"/>
      </w:pPr>
      <w:rPr>
        <w:rFonts w:hint="default"/>
        <w:lang w:eastAsia="en-US" w:bidi="ar-SA"/>
      </w:rPr>
    </w:lvl>
    <w:lvl w:ilvl="2" w:tplc="7714AD20">
      <w:numFmt w:val="bullet"/>
      <w:lvlText w:val="•"/>
      <w:lvlJc w:val="left"/>
      <w:pPr>
        <w:ind w:left="2796" w:hanging="567"/>
      </w:pPr>
      <w:rPr>
        <w:rFonts w:hint="default"/>
        <w:lang w:eastAsia="en-US" w:bidi="ar-SA"/>
      </w:rPr>
    </w:lvl>
    <w:lvl w:ilvl="3" w:tplc="40008ABE">
      <w:numFmt w:val="bullet"/>
      <w:lvlText w:val="•"/>
      <w:lvlJc w:val="left"/>
      <w:pPr>
        <w:ind w:left="3854" w:hanging="567"/>
      </w:pPr>
      <w:rPr>
        <w:rFonts w:hint="default"/>
        <w:lang w:eastAsia="en-US" w:bidi="ar-SA"/>
      </w:rPr>
    </w:lvl>
    <w:lvl w:ilvl="4" w:tplc="068A1880">
      <w:numFmt w:val="bullet"/>
      <w:lvlText w:val="•"/>
      <w:lvlJc w:val="left"/>
      <w:pPr>
        <w:ind w:left="4912" w:hanging="567"/>
      </w:pPr>
      <w:rPr>
        <w:rFonts w:hint="default"/>
        <w:lang w:eastAsia="en-US" w:bidi="ar-SA"/>
      </w:rPr>
    </w:lvl>
    <w:lvl w:ilvl="5" w:tplc="2D3EFF3A">
      <w:numFmt w:val="bullet"/>
      <w:lvlText w:val="•"/>
      <w:lvlJc w:val="left"/>
      <w:pPr>
        <w:ind w:left="5970" w:hanging="567"/>
      </w:pPr>
      <w:rPr>
        <w:rFonts w:hint="default"/>
        <w:lang w:eastAsia="en-US" w:bidi="ar-SA"/>
      </w:rPr>
    </w:lvl>
    <w:lvl w:ilvl="6" w:tplc="05D2897A">
      <w:numFmt w:val="bullet"/>
      <w:lvlText w:val="•"/>
      <w:lvlJc w:val="left"/>
      <w:pPr>
        <w:ind w:left="7028" w:hanging="567"/>
      </w:pPr>
      <w:rPr>
        <w:rFonts w:hint="default"/>
        <w:lang w:eastAsia="en-US" w:bidi="ar-SA"/>
      </w:rPr>
    </w:lvl>
    <w:lvl w:ilvl="7" w:tplc="8FCE4BCC">
      <w:numFmt w:val="bullet"/>
      <w:lvlText w:val="•"/>
      <w:lvlJc w:val="left"/>
      <w:pPr>
        <w:ind w:left="8086" w:hanging="567"/>
      </w:pPr>
      <w:rPr>
        <w:rFonts w:hint="default"/>
        <w:lang w:eastAsia="en-US" w:bidi="ar-SA"/>
      </w:rPr>
    </w:lvl>
    <w:lvl w:ilvl="8" w:tplc="538A338C">
      <w:numFmt w:val="bullet"/>
      <w:lvlText w:val="•"/>
      <w:lvlJc w:val="left"/>
      <w:pPr>
        <w:ind w:left="9144" w:hanging="567"/>
      </w:pPr>
      <w:rPr>
        <w:rFonts w:hint="default"/>
        <w:lang w:eastAsia="en-US" w:bidi="ar-SA"/>
      </w:rPr>
    </w:lvl>
  </w:abstractNum>
  <w:abstractNum w:abstractNumId="9" w15:restartNumberingAfterBreak="0">
    <w:nsid w:val="77136D7A"/>
    <w:multiLevelType w:val="hybridMultilevel"/>
    <w:tmpl w:val="6CDA4AEE"/>
    <w:lvl w:ilvl="0" w:tplc="0354EC9C">
      <w:start w:val="1"/>
      <w:numFmt w:val="decimal"/>
      <w:lvlText w:val="%1."/>
      <w:lvlJc w:val="left"/>
      <w:pPr>
        <w:ind w:left="922" w:hanging="242"/>
      </w:pPr>
      <w:rPr>
        <w:rFonts w:ascii="Calibri" w:eastAsia="Calibri" w:hAnsi="Calibri" w:cs="Calibri" w:hint="default"/>
        <w:b/>
        <w:bCs/>
        <w:w w:val="100"/>
        <w:sz w:val="24"/>
        <w:szCs w:val="24"/>
        <w:lang w:eastAsia="en-US" w:bidi="ar-SA"/>
      </w:rPr>
    </w:lvl>
    <w:lvl w:ilvl="1" w:tplc="A21EFECA">
      <w:numFmt w:val="bullet"/>
      <w:lvlText w:val="•"/>
      <w:lvlJc w:val="left"/>
      <w:pPr>
        <w:ind w:left="1954" w:hanging="242"/>
      </w:pPr>
      <w:rPr>
        <w:rFonts w:hint="default"/>
        <w:lang w:eastAsia="en-US" w:bidi="ar-SA"/>
      </w:rPr>
    </w:lvl>
    <w:lvl w:ilvl="2" w:tplc="4C5019CC">
      <w:numFmt w:val="bullet"/>
      <w:lvlText w:val="•"/>
      <w:lvlJc w:val="left"/>
      <w:pPr>
        <w:ind w:left="2988" w:hanging="242"/>
      </w:pPr>
      <w:rPr>
        <w:rFonts w:hint="default"/>
        <w:lang w:eastAsia="en-US" w:bidi="ar-SA"/>
      </w:rPr>
    </w:lvl>
    <w:lvl w:ilvl="3" w:tplc="F9C20D2A">
      <w:numFmt w:val="bullet"/>
      <w:lvlText w:val="•"/>
      <w:lvlJc w:val="left"/>
      <w:pPr>
        <w:ind w:left="4022" w:hanging="242"/>
      </w:pPr>
      <w:rPr>
        <w:rFonts w:hint="default"/>
        <w:lang w:eastAsia="en-US" w:bidi="ar-SA"/>
      </w:rPr>
    </w:lvl>
    <w:lvl w:ilvl="4" w:tplc="46AEFA2C">
      <w:numFmt w:val="bullet"/>
      <w:lvlText w:val="•"/>
      <w:lvlJc w:val="left"/>
      <w:pPr>
        <w:ind w:left="5056" w:hanging="242"/>
      </w:pPr>
      <w:rPr>
        <w:rFonts w:hint="default"/>
        <w:lang w:eastAsia="en-US" w:bidi="ar-SA"/>
      </w:rPr>
    </w:lvl>
    <w:lvl w:ilvl="5" w:tplc="36C45BFC">
      <w:numFmt w:val="bullet"/>
      <w:lvlText w:val="•"/>
      <w:lvlJc w:val="left"/>
      <w:pPr>
        <w:ind w:left="6090" w:hanging="242"/>
      </w:pPr>
      <w:rPr>
        <w:rFonts w:hint="default"/>
        <w:lang w:eastAsia="en-US" w:bidi="ar-SA"/>
      </w:rPr>
    </w:lvl>
    <w:lvl w:ilvl="6" w:tplc="4FB66942">
      <w:numFmt w:val="bullet"/>
      <w:lvlText w:val="•"/>
      <w:lvlJc w:val="left"/>
      <w:pPr>
        <w:ind w:left="7124" w:hanging="242"/>
      </w:pPr>
      <w:rPr>
        <w:rFonts w:hint="default"/>
        <w:lang w:eastAsia="en-US" w:bidi="ar-SA"/>
      </w:rPr>
    </w:lvl>
    <w:lvl w:ilvl="7" w:tplc="A12ED054">
      <w:numFmt w:val="bullet"/>
      <w:lvlText w:val="•"/>
      <w:lvlJc w:val="left"/>
      <w:pPr>
        <w:ind w:left="8158" w:hanging="242"/>
      </w:pPr>
      <w:rPr>
        <w:rFonts w:hint="default"/>
        <w:lang w:eastAsia="en-US" w:bidi="ar-SA"/>
      </w:rPr>
    </w:lvl>
    <w:lvl w:ilvl="8" w:tplc="C780F170">
      <w:numFmt w:val="bullet"/>
      <w:lvlText w:val="•"/>
      <w:lvlJc w:val="left"/>
      <w:pPr>
        <w:ind w:left="9192" w:hanging="242"/>
      </w:pPr>
      <w:rPr>
        <w:rFonts w:hint="default"/>
        <w:lang w:eastAsia="en-US" w:bidi="ar-SA"/>
      </w:rPr>
    </w:lvl>
  </w:abstractNum>
  <w:abstractNum w:abstractNumId="10" w15:restartNumberingAfterBreak="0">
    <w:nsid w:val="7F693100"/>
    <w:multiLevelType w:val="multilevel"/>
    <w:tmpl w:val="A4C48B08"/>
    <w:lvl w:ilvl="0">
      <w:start w:val="1"/>
      <w:numFmt w:val="upperRoman"/>
      <w:lvlText w:val="%1."/>
      <w:lvlJc w:val="left"/>
      <w:pPr>
        <w:ind w:left="831" w:hanging="151"/>
      </w:pPr>
      <w:rPr>
        <w:rFonts w:ascii="Calibri" w:eastAsia="Calibri" w:hAnsi="Calibri" w:cs="Calibri" w:hint="default"/>
        <w:b/>
        <w:bCs/>
        <w:w w:val="99"/>
        <w:sz w:val="20"/>
        <w:szCs w:val="20"/>
        <w:lang w:eastAsia="en-US" w:bidi="ar-SA"/>
      </w:rPr>
    </w:lvl>
    <w:lvl w:ilvl="1">
      <w:start w:val="1"/>
      <w:numFmt w:val="decimal"/>
      <w:lvlText w:val="%1.%2"/>
      <w:lvlJc w:val="left"/>
      <w:pPr>
        <w:ind w:left="1258" w:hanging="339"/>
      </w:pPr>
      <w:rPr>
        <w:rFonts w:ascii="Calibri" w:eastAsia="Calibri" w:hAnsi="Calibri" w:cs="Calibri" w:hint="default"/>
        <w:w w:val="99"/>
        <w:sz w:val="20"/>
        <w:szCs w:val="20"/>
        <w:lang w:eastAsia="en-US" w:bidi="ar-SA"/>
      </w:rPr>
    </w:lvl>
    <w:lvl w:ilvl="2">
      <w:numFmt w:val="bullet"/>
      <w:lvlText w:val="•"/>
      <w:lvlJc w:val="left"/>
      <w:pPr>
        <w:ind w:left="2371" w:hanging="339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482" w:hanging="339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593" w:hanging="339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704" w:hanging="339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815" w:hanging="339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926" w:hanging="339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9037" w:hanging="339"/>
      </w:pPr>
      <w:rPr>
        <w:rFonts w:hint="default"/>
        <w:lang w:eastAsia="en-US" w:bidi="ar-SA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5"/>
  </w:num>
  <w:num w:numId="9">
    <w:abstractNumId w:val="3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AD0"/>
    <w:rsid w:val="0001521C"/>
    <w:rsid w:val="00067664"/>
    <w:rsid w:val="00072F2A"/>
    <w:rsid w:val="0009759C"/>
    <w:rsid w:val="000C4F8C"/>
    <w:rsid w:val="000C5594"/>
    <w:rsid w:val="000E7884"/>
    <w:rsid w:val="00161589"/>
    <w:rsid w:val="001C11E9"/>
    <w:rsid w:val="001C4D23"/>
    <w:rsid w:val="001E7B95"/>
    <w:rsid w:val="001F6075"/>
    <w:rsid w:val="00200842"/>
    <w:rsid w:val="00246DBA"/>
    <w:rsid w:val="00271187"/>
    <w:rsid w:val="00275D33"/>
    <w:rsid w:val="002910AC"/>
    <w:rsid w:val="002D0AA4"/>
    <w:rsid w:val="002D6316"/>
    <w:rsid w:val="002F567B"/>
    <w:rsid w:val="003077EB"/>
    <w:rsid w:val="003173A9"/>
    <w:rsid w:val="00343629"/>
    <w:rsid w:val="00350973"/>
    <w:rsid w:val="00351090"/>
    <w:rsid w:val="00380B34"/>
    <w:rsid w:val="003D2C5A"/>
    <w:rsid w:val="003E5B21"/>
    <w:rsid w:val="004144CA"/>
    <w:rsid w:val="00421A4B"/>
    <w:rsid w:val="004413DB"/>
    <w:rsid w:val="004D7F1C"/>
    <w:rsid w:val="004E7805"/>
    <w:rsid w:val="004F3780"/>
    <w:rsid w:val="00500AC4"/>
    <w:rsid w:val="00515A96"/>
    <w:rsid w:val="005200ED"/>
    <w:rsid w:val="00563AE7"/>
    <w:rsid w:val="00574B62"/>
    <w:rsid w:val="00583DB2"/>
    <w:rsid w:val="00586B84"/>
    <w:rsid w:val="005A0DF3"/>
    <w:rsid w:val="005E3087"/>
    <w:rsid w:val="00626269"/>
    <w:rsid w:val="00674873"/>
    <w:rsid w:val="006C410D"/>
    <w:rsid w:val="006D6DFB"/>
    <w:rsid w:val="006E7F4D"/>
    <w:rsid w:val="006F5328"/>
    <w:rsid w:val="00767491"/>
    <w:rsid w:val="00785911"/>
    <w:rsid w:val="007D15B3"/>
    <w:rsid w:val="007F17E9"/>
    <w:rsid w:val="00843EF1"/>
    <w:rsid w:val="00891435"/>
    <w:rsid w:val="00894D7D"/>
    <w:rsid w:val="00905BD0"/>
    <w:rsid w:val="0091365C"/>
    <w:rsid w:val="00926394"/>
    <w:rsid w:val="0096028B"/>
    <w:rsid w:val="00963BAA"/>
    <w:rsid w:val="0098251D"/>
    <w:rsid w:val="009E3EEB"/>
    <w:rsid w:val="00A121CB"/>
    <w:rsid w:val="00A13ED9"/>
    <w:rsid w:val="00A80695"/>
    <w:rsid w:val="00AA740B"/>
    <w:rsid w:val="00AF5380"/>
    <w:rsid w:val="00B02619"/>
    <w:rsid w:val="00B113CD"/>
    <w:rsid w:val="00B12002"/>
    <w:rsid w:val="00B160C2"/>
    <w:rsid w:val="00BE68FB"/>
    <w:rsid w:val="00C13F13"/>
    <w:rsid w:val="00C56C2F"/>
    <w:rsid w:val="00C6106D"/>
    <w:rsid w:val="00C61D17"/>
    <w:rsid w:val="00C95AD0"/>
    <w:rsid w:val="00CA7D7E"/>
    <w:rsid w:val="00CB7132"/>
    <w:rsid w:val="00CC6C5C"/>
    <w:rsid w:val="00CD43D0"/>
    <w:rsid w:val="00CD6AA2"/>
    <w:rsid w:val="00D218BD"/>
    <w:rsid w:val="00D320CA"/>
    <w:rsid w:val="00D42617"/>
    <w:rsid w:val="00D446A0"/>
    <w:rsid w:val="00DA3B45"/>
    <w:rsid w:val="00DD56B4"/>
    <w:rsid w:val="00DF4D5A"/>
    <w:rsid w:val="00E14F98"/>
    <w:rsid w:val="00E30E4A"/>
    <w:rsid w:val="00E828F6"/>
    <w:rsid w:val="00EB1962"/>
    <w:rsid w:val="00EE049D"/>
    <w:rsid w:val="00F05705"/>
    <w:rsid w:val="00F17410"/>
    <w:rsid w:val="00F44441"/>
    <w:rsid w:val="00F56387"/>
    <w:rsid w:val="00FD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26FAF"/>
  <w15:docId w15:val="{A77463E2-4707-44A4-8FF0-BB3F7CCC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1365C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91365C"/>
    <w:pPr>
      <w:ind w:left="68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rsid w:val="0091365C"/>
    <w:pPr>
      <w:spacing w:before="120"/>
      <w:ind w:left="680" w:hanging="257"/>
    </w:pPr>
    <w:rPr>
      <w:b/>
      <w:bCs/>
      <w:sz w:val="20"/>
      <w:szCs w:val="20"/>
    </w:rPr>
  </w:style>
  <w:style w:type="paragraph" w:styleId="TOC2">
    <w:name w:val="toc 2"/>
    <w:basedOn w:val="Normal"/>
    <w:uiPriority w:val="1"/>
    <w:qFormat/>
    <w:rsid w:val="0091365C"/>
    <w:pPr>
      <w:spacing w:before="118"/>
      <w:ind w:left="920"/>
    </w:pPr>
    <w:rPr>
      <w:sz w:val="16"/>
      <w:szCs w:val="16"/>
    </w:rPr>
  </w:style>
  <w:style w:type="paragraph" w:styleId="TOC3">
    <w:name w:val="toc 3"/>
    <w:basedOn w:val="Normal"/>
    <w:uiPriority w:val="1"/>
    <w:qFormat/>
    <w:rsid w:val="0091365C"/>
    <w:pPr>
      <w:spacing w:before="1"/>
      <w:ind w:left="1258" w:hanging="339"/>
    </w:pPr>
    <w:rPr>
      <w:b/>
      <w:bCs/>
      <w:i/>
      <w:iCs/>
    </w:rPr>
  </w:style>
  <w:style w:type="paragraph" w:styleId="BodyText">
    <w:name w:val="Body Text"/>
    <w:basedOn w:val="Normal"/>
    <w:link w:val="BodyTextChar"/>
    <w:uiPriority w:val="1"/>
    <w:qFormat/>
    <w:rsid w:val="0091365C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91365C"/>
    <w:pPr>
      <w:ind w:left="680" w:hanging="361"/>
      <w:jc w:val="both"/>
    </w:pPr>
  </w:style>
  <w:style w:type="paragraph" w:customStyle="1" w:styleId="TableParagraph">
    <w:name w:val="Table Paragraph"/>
    <w:basedOn w:val="Normal"/>
    <w:uiPriority w:val="1"/>
    <w:qFormat/>
    <w:rsid w:val="0091365C"/>
  </w:style>
  <w:style w:type="paragraph" w:styleId="Header">
    <w:name w:val="header"/>
    <w:basedOn w:val="Normal"/>
    <w:link w:val="HeaderChar"/>
    <w:uiPriority w:val="99"/>
    <w:unhideWhenUsed/>
    <w:rsid w:val="00CA7D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7D7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A7D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7D7E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8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805"/>
    <w:rPr>
      <w:rFonts w:ascii="Tahoma" w:eastAsia="Calibri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828F6"/>
    <w:pPr>
      <w:widowControl/>
      <w:autoSpaceDE/>
      <w:autoSpaceDN/>
    </w:pPr>
    <w:rPr>
      <w:rFonts w:ascii="Consolas" w:eastAsia="SimSun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828F6"/>
    <w:rPr>
      <w:rFonts w:ascii="Consolas" w:eastAsia="SimSun" w:hAnsi="Consolas" w:cs="Consolas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828F6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://www.fodsk.org.m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fodsk.org.m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22</Pages>
  <Words>6915</Words>
  <Characters>39419</Characters>
  <Application>Microsoft Office Word</Application>
  <DocSecurity>0</DocSecurity>
  <Lines>328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Kralja Cesmadziska</dc:creator>
  <cp:lastModifiedBy>antigona seferi</cp:lastModifiedBy>
  <cp:revision>3</cp:revision>
  <dcterms:created xsi:type="dcterms:W3CDTF">2021-07-23T07:41:00Z</dcterms:created>
  <dcterms:modified xsi:type="dcterms:W3CDTF">2021-07-23T09:55:00Z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2021-07-16T00:00:00Z</vt:filetime>
  </property>
</Properties>
</file>